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F54" w:rsidRDefault="00BE6D4F" w:rsidP="00BE6D4F">
      <w:pPr>
        <w:jc w:val="center"/>
        <w:rPr>
          <w:rFonts w:ascii="Times New Roman" w:hAnsi="Times New Roman" w:cs="Times New Roman"/>
          <w:sz w:val="28"/>
          <w:szCs w:val="28"/>
        </w:rPr>
      </w:pPr>
      <w:r w:rsidRPr="00BE6D4F">
        <w:rPr>
          <w:rFonts w:ascii="Times New Roman" w:hAnsi="Times New Roman" w:cs="Times New Roman"/>
          <w:sz w:val="28"/>
          <w:szCs w:val="28"/>
        </w:rPr>
        <w:t>Приёмы повышения мотивации к обучению на уроках в начальной школе.</w:t>
      </w:r>
    </w:p>
    <w:p w:rsidR="005A25EE" w:rsidRDefault="005A25EE" w:rsidP="005A25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</w:t>
      </w:r>
      <w:r w:rsidR="000B3B63">
        <w:rPr>
          <w:rFonts w:ascii="Times New Roman" w:hAnsi="Times New Roman" w:cs="Times New Roman"/>
          <w:sz w:val="28"/>
          <w:szCs w:val="28"/>
        </w:rPr>
        <w:t>чень часто уроки  исторического</w:t>
      </w:r>
      <w:r>
        <w:rPr>
          <w:rFonts w:ascii="Times New Roman" w:hAnsi="Times New Roman" w:cs="Times New Roman"/>
          <w:sz w:val="28"/>
          <w:szCs w:val="28"/>
        </w:rPr>
        <w:t xml:space="preserve"> характера , рассказы на патриотические темы</w:t>
      </w:r>
      <w:r w:rsidR="000B3B6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ребятам кажутся скучными и не интересными. Задача учителя сделать урок увлекательным, необычным, разбудить интерес к познанию, пониманию важности изучаемого материала.  В этом помогут интересные и увлекательные приёмы на уроках окружающего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мира .</w:t>
      </w:r>
      <w:proofErr w:type="gramEnd"/>
    </w:p>
    <w:p w:rsidR="005A25EE" w:rsidRPr="00091D40" w:rsidRDefault="005A25EE" w:rsidP="005A25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Приём </w:t>
      </w:r>
      <w:r w:rsidRPr="00091D40">
        <w:rPr>
          <w:rFonts w:ascii="Times New Roman" w:hAnsi="Times New Roman" w:cs="Times New Roman"/>
          <w:sz w:val="28"/>
          <w:szCs w:val="28"/>
        </w:rPr>
        <w:t>«Черный ящик» или «Таинственный мешок».</w:t>
      </w:r>
    </w:p>
    <w:p w:rsidR="005A25EE" w:rsidRPr="00091D40" w:rsidRDefault="005A25EE" w:rsidP="005A25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D40">
        <w:rPr>
          <w:rFonts w:ascii="Times New Roman" w:hAnsi="Times New Roman" w:cs="Times New Roman"/>
          <w:sz w:val="28"/>
          <w:szCs w:val="28"/>
        </w:rPr>
        <w:t>У человека всегда вызывает интерес то, что он не может увидеть. Нам интересно узнать то, что от нас скрывают. По этому принципу работают подарки</w:t>
      </w:r>
      <w:r>
        <w:rPr>
          <w:rFonts w:ascii="Times New Roman" w:hAnsi="Times New Roman" w:cs="Times New Roman"/>
          <w:sz w:val="28"/>
          <w:szCs w:val="28"/>
        </w:rPr>
        <w:t xml:space="preserve"> на праздники</w:t>
      </w:r>
      <w:r w:rsidRPr="00091D40">
        <w:rPr>
          <w:rFonts w:ascii="Times New Roman" w:hAnsi="Times New Roman" w:cs="Times New Roman"/>
          <w:sz w:val="28"/>
          <w:szCs w:val="28"/>
        </w:rPr>
        <w:t>. Что в подарках делает их интригующими и привлекает к ним внимание? То, что они завернуты! Вы не видите, что лежит внутри, но хотите это увидеть! Первое, что мы делаем с подарком, это берем его в руки, чтобы узнать, насколько он тяжел. Мы можем потрясти его. Если бы нам дарили подарки без упаковки, получать их было бы совсем неинтересно.</w:t>
      </w:r>
    </w:p>
    <w:p w:rsidR="005A25EE" w:rsidRDefault="005A25EE" w:rsidP="005A25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D40">
        <w:rPr>
          <w:rFonts w:ascii="Times New Roman" w:hAnsi="Times New Roman" w:cs="Times New Roman"/>
          <w:sz w:val="28"/>
          <w:szCs w:val="28"/>
        </w:rPr>
        <w:t>Мы можем применять на уроке этот универсальный принцип привлечения внимания. Если ученики зайдут в класс и увидят там закрытый пакет</w:t>
      </w:r>
      <w:r>
        <w:rPr>
          <w:rFonts w:ascii="Times New Roman" w:hAnsi="Times New Roman" w:cs="Times New Roman"/>
          <w:sz w:val="28"/>
          <w:szCs w:val="28"/>
        </w:rPr>
        <w:t xml:space="preserve"> или чёрный ящик</w:t>
      </w:r>
      <w:r w:rsidRPr="00091D40">
        <w:rPr>
          <w:rFonts w:ascii="Times New Roman" w:hAnsi="Times New Roman" w:cs="Times New Roman"/>
          <w:sz w:val="28"/>
          <w:szCs w:val="28"/>
        </w:rPr>
        <w:t>, они зададут массу вопросов. Что же может лежать в черном ящике?</w:t>
      </w:r>
      <w:r>
        <w:rPr>
          <w:rFonts w:ascii="Times New Roman" w:hAnsi="Times New Roman" w:cs="Times New Roman"/>
          <w:sz w:val="28"/>
          <w:szCs w:val="28"/>
        </w:rPr>
        <w:t xml:space="preserve"> Какая будет сегодня тема урока?</w:t>
      </w:r>
      <w:r w:rsidRPr="00091D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Например, при изучении темы «Война 1812 года», в черном ящике находился бородинский хлеб. Перед началом изучения темы: «Ледовое побоище на Чудском озере» в чёрном ящике был кусок льда. При изучении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темы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«Первые русские князья» - шапка Мономаха из папье-маше. Модель ботика Петра Первого перед изучением темы: «Рождение русского флота». Предмет может быть любой, всё</w:t>
      </w:r>
      <w:r w:rsidRPr="00207BAF">
        <w:rPr>
          <w:rFonts w:ascii="Times New Roman" w:hAnsi="Times New Roman" w:cs="Times New Roman"/>
          <w:sz w:val="28"/>
          <w:szCs w:val="28"/>
        </w:rPr>
        <w:t xml:space="preserve"> зависит от темы урока и от творческого подхода учителя к нему.</w:t>
      </w:r>
    </w:p>
    <w:p w:rsidR="005A25EE" w:rsidRPr="00952559" w:rsidRDefault="005A25EE" w:rsidP="005A25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Приём </w:t>
      </w:r>
      <w:r w:rsidRPr="00952559">
        <w:rPr>
          <w:rFonts w:ascii="Times New Roman" w:hAnsi="Times New Roman" w:cs="Times New Roman"/>
          <w:sz w:val="28"/>
          <w:szCs w:val="28"/>
        </w:rPr>
        <w:t>«Яркое пятно»</w:t>
      </w:r>
    </w:p>
    <w:p w:rsidR="005A25EE" w:rsidRDefault="005A25EE" w:rsidP="005A25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2559">
        <w:rPr>
          <w:rFonts w:ascii="Times New Roman" w:hAnsi="Times New Roman" w:cs="Times New Roman"/>
          <w:sz w:val="28"/>
          <w:szCs w:val="28"/>
        </w:rPr>
        <w:t>В качестве «яркого пятна» могут быть использованы сказки и легенды, фрагменты из художественной литературы, случаи из истории науки, культуры и повседневной жизни, шутки, словом, любой материал, способный заинтриговать и захватить внимание учеников, но все-таки связанный с темой урока.</w:t>
      </w:r>
      <w:r>
        <w:rPr>
          <w:rFonts w:ascii="Times New Roman" w:hAnsi="Times New Roman" w:cs="Times New Roman"/>
          <w:sz w:val="28"/>
          <w:szCs w:val="28"/>
        </w:rPr>
        <w:t xml:space="preserve"> Например, перед началом изучения темы о Великой Отечественной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войне, таким «ярким пятном» стала запись речи Левитана о начале войны 22 июня 1941 года. Демонстрация  страниц дневника Тани Савичевой  в блокадном Ленинграде, осталась в памяти детей надолго. Фрагмент видео «Легенда о поединке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Челубея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Пересвета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при изучении темы «Куликовская битва», вызвал живой интерес ребят, обсуждение  и  как следствие отличная подготовка к следующему уроку.</w:t>
      </w:r>
    </w:p>
    <w:p w:rsidR="005A25EE" w:rsidRPr="009D7C2C" w:rsidRDefault="005A25EE" w:rsidP="005A25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7C2C">
        <w:rPr>
          <w:rFonts w:ascii="Times New Roman" w:hAnsi="Times New Roman" w:cs="Times New Roman"/>
          <w:sz w:val="28"/>
          <w:szCs w:val="28"/>
        </w:rPr>
        <w:t>Прием «Реквизит».</w:t>
      </w:r>
    </w:p>
    <w:p w:rsidR="005A25EE" w:rsidRDefault="005A25EE" w:rsidP="005A25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7C2C">
        <w:rPr>
          <w:rFonts w:ascii="Times New Roman" w:hAnsi="Times New Roman" w:cs="Times New Roman"/>
          <w:sz w:val="28"/>
          <w:szCs w:val="28"/>
        </w:rPr>
        <w:t>Что можно принести такого, что ученики могли бы подержать в руках и передать по рядам?</w:t>
      </w:r>
      <w:r>
        <w:rPr>
          <w:rFonts w:ascii="Times New Roman" w:hAnsi="Times New Roman" w:cs="Times New Roman"/>
          <w:sz w:val="28"/>
          <w:szCs w:val="28"/>
        </w:rPr>
        <w:t xml:space="preserve"> Этот приём вызывает живой интерес, споры, обсуждение, удивление. На столе учителя лежат: </w:t>
      </w:r>
      <w:proofErr w:type="gramStart"/>
      <w:r>
        <w:rPr>
          <w:rFonts w:ascii="Times New Roman" w:hAnsi="Times New Roman" w:cs="Times New Roman"/>
          <w:sz w:val="28"/>
          <w:szCs w:val="28"/>
        </w:rPr>
        <w:t>книга,  шприц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табличка с названием улицы и номером дома, самовар, детский комбинезон ( штанишки сшитые воедино с рубашкой). Нужно определить  тему урока, кто герой урока? Каково же удивление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ребят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всё это о Екатерине Великой. Они узнают на уроке, что   императрица очень любила читать, её библиотека была огромной, чтобы не допустить эпидемии оспы  в России  Екатерина решила подать личный пример и  сделала прививку от оспы. Именно она приказала на концах каждой улицы и переулка прикреплять таблички с их названием и нумерацией. Екатерина дозволила в Туле переделать оружейную мастерскую по выделку самоваров и ввела на моду пить чай  из самовара. Императрица самостоятельно разработала специальную одежду для младенцев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штанишки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сшитые воедино с рубашкой и застёгивались на спине, чтобы сквозняки не нанесли вреда детскому организму.</w:t>
      </w:r>
    </w:p>
    <w:p w:rsidR="005A25EE" w:rsidRPr="00266C8F" w:rsidRDefault="005A25EE" w:rsidP="005A25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Приём </w:t>
      </w:r>
      <w:r w:rsidRPr="00266C8F">
        <w:rPr>
          <w:rFonts w:ascii="Times New Roman" w:hAnsi="Times New Roman" w:cs="Times New Roman"/>
          <w:sz w:val="28"/>
          <w:szCs w:val="28"/>
        </w:rPr>
        <w:t>«Волшебная палочка»</w:t>
      </w:r>
    </w:p>
    <w:p w:rsidR="005A25EE" w:rsidRDefault="005A25EE" w:rsidP="005A25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6C8F">
        <w:rPr>
          <w:rFonts w:ascii="Times New Roman" w:hAnsi="Times New Roman" w:cs="Times New Roman"/>
          <w:sz w:val="28"/>
          <w:szCs w:val="28"/>
        </w:rPr>
        <w:t xml:space="preserve">«Волшебная палочка» (ручка, карандаш, линейка) передается в классе в произвольном порядке. Передача палочки из рук в руки сопровождается речью по какому-то заранее заданному заказу-правилу. Например, передающий называет </w:t>
      </w:r>
      <w:r>
        <w:rPr>
          <w:rFonts w:ascii="Times New Roman" w:hAnsi="Times New Roman" w:cs="Times New Roman"/>
          <w:sz w:val="28"/>
          <w:szCs w:val="28"/>
        </w:rPr>
        <w:t xml:space="preserve"> имена первых русских князей, ремёсла Петра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66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города-герои  СССР. </w:t>
      </w:r>
      <w:r w:rsidRPr="00266C8F">
        <w:rPr>
          <w:rFonts w:ascii="Times New Roman" w:hAnsi="Times New Roman" w:cs="Times New Roman"/>
          <w:sz w:val="28"/>
          <w:szCs w:val="28"/>
        </w:rPr>
        <w:t>Если получающий не ответил, палочка возвращается в исходное положение и повторно «идет» к тому же собеседнику или меняет «адрес».</w:t>
      </w:r>
    </w:p>
    <w:p w:rsidR="005A25EE" w:rsidRDefault="005A25EE" w:rsidP="005A25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Приём. «День единого текста»</w:t>
      </w:r>
    </w:p>
    <w:p w:rsidR="005A25EE" w:rsidRDefault="005A25EE" w:rsidP="005A25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Самый любимый для моих учеников приём. Целый день на всех уроках у нас единая тема. Благодаря созданию единого образовательного пространства у учащихся формируются более полная картина  по заданной теме, идёт серьёзное погружение в материал. Мы посвящали дни  Петру</w:t>
      </w:r>
      <w:r w:rsidRPr="003732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, Екатерине</w:t>
      </w:r>
      <w:r w:rsidRPr="003732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, пионерам героям и т.п. В день Петра Великого  на уроке чтения ребята читали рассказы Сергея Алексеева о Петре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, на уроке русского языка писали изложение «Потешные полки»,  на математике решали задачи с текстом о ремёслах Петра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, на уроке изобразительного искусства рисовали ботик Петра,   на окружающем мире была викторина «Великий царь всея Руси». Класс был заранее украшен рисунками, репродукциями картин по теме дня. Обязательно говорим, что  «</w:t>
      </w:r>
      <w:r w:rsidRPr="0013368F">
        <w:t xml:space="preserve"> </w:t>
      </w:r>
      <w:r w:rsidRPr="0013368F">
        <w:rPr>
          <w:rFonts w:ascii="Times New Roman" w:hAnsi="Times New Roman" w:cs="Times New Roman"/>
          <w:sz w:val="28"/>
          <w:szCs w:val="28"/>
        </w:rPr>
        <w:t>Пётр I – русский царь, который в свое время бывал в Царицыне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68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68F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68F">
        <w:rPr>
          <w:rFonts w:ascii="Times New Roman" w:hAnsi="Times New Roman" w:cs="Times New Roman"/>
          <w:sz w:val="28"/>
          <w:szCs w:val="28"/>
        </w:rPr>
        <w:t>Волге и в Камышине (город, ранее относи</w:t>
      </w:r>
      <w:r>
        <w:rPr>
          <w:rFonts w:ascii="Times New Roman" w:hAnsi="Times New Roman" w:cs="Times New Roman"/>
          <w:sz w:val="28"/>
          <w:szCs w:val="28"/>
        </w:rPr>
        <w:t xml:space="preserve">вшийся к Саратовской губернии и </w:t>
      </w:r>
      <w:r w:rsidRPr="0013368F">
        <w:rPr>
          <w:rFonts w:ascii="Times New Roman" w:hAnsi="Times New Roman" w:cs="Times New Roman"/>
          <w:sz w:val="28"/>
          <w:szCs w:val="28"/>
        </w:rPr>
        <w:t>называвшийся Дмитриевском, сегодня входит в состав Волгоградской области).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68F">
        <w:rPr>
          <w:rFonts w:ascii="Times New Roman" w:hAnsi="Times New Roman" w:cs="Times New Roman"/>
          <w:sz w:val="28"/>
          <w:szCs w:val="28"/>
        </w:rPr>
        <w:t>Царь Пётр подарил городу Царицыну свою шапку и трость, хранящиеся и сегодня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68F">
        <w:rPr>
          <w:rFonts w:ascii="Times New Roman" w:hAnsi="Times New Roman" w:cs="Times New Roman"/>
          <w:sz w:val="28"/>
          <w:szCs w:val="28"/>
        </w:rPr>
        <w:t>краеведческом музее. А еще российский самодержец восхитился вкусом местных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68F">
        <w:rPr>
          <w:rFonts w:ascii="Times New Roman" w:hAnsi="Times New Roman" w:cs="Times New Roman"/>
          <w:sz w:val="28"/>
          <w:szCs w:val="28"/>
        </w:rPr>
        <w:t xml:space="preserve">арбузов – и </w:t>
      </w:r>
      <w:proofErr w:type="spellStart"/>
      <w:r w:rsidRPr="0013368F">
        <w:rPr>
          <w:rFonts w:ascii="Times New Roman" w:hAnsi="Times New Roman" w:cs="Times New Roman"/>
          <w:sz w:val="28"/>
          <w:szCs w:val="28"/>
        </w:rPr>
        <w:t>камышане</w:t>
      </w:r>
      <w:proofErr w:type="spellEnd"/>
      <w:r w:rsidRPr="0013368F">
        <w:rPr>
          <w:rFonts w:ascii="Times New Roman" w:hAnsi="Times New Roman" w:cs="Times New Roman"/>
          <w:sz w:val="28"/>
          <w:szCs w:val="28"/>
        </w:rPr>
        <w:t xml:space="preserve"> до настоящего времени проводят в своем городе «арбузный</w:t>
      </w:r>
      <w:r>
        <w:rPr>
          <w:rFonts w:ascii="Times New Roman" w:hAnsi="Times New Roman" w:cs="Times New Roman"/>
          <w:sz w:val="28"/>
          <w:szCs w:val="28"/>
        </w:rPr>
        <w:t xml:space="preserve"> фестиваль»…</w:t>
      </w:r>
      <w:r w:rsidRPr="005A25EE">
        <w:rPr>
          <w:rFonts w:ascii="Times New Roman" w:hAnsi="Times New Roman" w:cs="Times New Roman"/>
          <w:sz w:val="28"/>
          <w:szCs w:val="28"/>
        </w:rPr>
        <w:t>[1]</w:t>
      </w:r>
      <w:r w:rsidRPr="0013368F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 xml:space="preserve"> Все эти приёмы направлены на формирование познавательного интереса к историческому материалу, патриотическому воспитанию младших школьников.</w:t>
      </w:r>
      <w:r w:rsidRPr="00141F44">
        <w:t xml:space="preserve"> </w:t>
      </w:r>
      <w:r w:rsidRPr="00141F44">
        <w:rPr>
          <w:rFonts w:ascii="Times New Roman" w:hAnsi="Times New Roman" w:cs="Times New Roman"/>
          <w:sz w:val="28"/>
          <w:szCs w:val="28"/>
        </w:rPr>
        <w:t>Методов</w:t>
      </w:r>
      <w:r>
        <w:rPr>
          <w:rFonts w:ascii="Times New Roman" w:hAnsi="Times New Roman" w:cs="Times New Roman"/>
          <w:sz w:val="28"/>
          <w:szCs w:val="28"/>
        </w:rPr>
        <w:t xml:space="preserve"> и приёмов </w:t>
      </w:r>
      <w:r w:rsidRPr="00141F44">
        <w:rPr>
          <w:rFonts w:ascii="Times New Roman" w:hAnsi="Times New Roman" w:cs="Times New Roman"/>
          <w:sz w:val="28"/>
          <w:szCs w:val="28"/>
        </w:rPr>
        <w:t xml:space="preserve"> для создания продуктивного настроя</w:t>
      </w:r>
      <w:r>
        <w:rPr>
          <w:rFonts w:ascii="Times New Roman" w:hAnsi="Times New Roman" w:cs="Times New Roman"/>
          <w:sz w:val="28"/>
          <w:szCs w:val="28"/>
        </w:rPr>
        <w:t xml:space="preserve"> и интереса к предмету </w:t>
      </w:r>
      <w:r w:rsidRPr="00141F44">
        <w:rPr>
          <w:rFonts w:ascii="Times New Roman" w:hAnsi="Times New Roman" w:cs="Times New Roman"/>
          <w:sz w:val="28"/>
          <w:szCs w:val="28"/>
        </w:rPr>
        <w:t xml:space="preserve"> много, и</w:t>
      </w:r>
      <w:r>
        <w:rPr>
          <w:rFonts w:ascii="Times New Roman" w:hAnsi="Times New Roman" w:cs="Times New Roman"/>
          <w:sz w:val="28"/>
          <w:szCs w:val="28"/>
        </w:rPr>
        <w:t xml:space="preserve"> каждый </w:t>
      </w:r>
      <w:r w:rsidRPr="00141F44">
        <w:rPr>
          <w:rFonts w:ascii="Times New Roman" w:hAnsi="Times New Roman" w:cs="Times New Roman"/>
          <w:sz w:val="28"/>
          <w:szCs w:val="28"/>
        </w:rPr>
        <w:t>учитель формирует сам свою «копилку». Важно – не применять их часто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1F44">
        <w:rPr>
          <w:rFonts w:ascii="Times New Roman" w:hAnsi="Times New Roman" w:cs="Times New Roman"/>
          <w:sz w:val="28"/>
          <w:szCs w:val="28"/>
        </w:rPr>
        <w:t>одном и том же классе, видоизменять и понимать, что выбор средств 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1F44">
        <w:rPr>
          <w:rFonts w:ascii="Times New Roman" w:hAnsi="Times New Roman" w:cs="Times New Roman"/>
          <w:sz w:val="28"/>
          <w:szCs w:val="28"/>
        </w:rPr>
        <w:t>зависеть от настроения класса и каждого ребенка в отдельности.</w:t>
      </w:r>
    </w:p>
    <w:p w:rsidR="000B3B63" w:rsidRDefault="000B3B63" w:rsidP="005A25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3B63" w:rsidRDefault="000B3B63" w:rsidP="005A25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25EE" w:rsidRDefault="005A25EE" w:rsidP="005A25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литературы</w:t>
      </w:r>
    </w:p>
    <w:p w:rsidR="005A25EE" w:rsidRDefault="000B3B63" w:rsidP="005A25EE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1</w:t>
      </w:r>
      <w:r w:rsidR="005A25EE">
        <w:rPr>
          <w:rFonts w:ascii="Times New Roman" w:hAnsi="Times New Roman" w:cs="Times New Roman"/>
          <w:sz w:val="28"/>
          <w:szCs w:val="28"/>
        </w:rPr>
        <w:t>.</w:t>
      </w:r>
      <w:r w:rsidR="005A25EE" w:rsidRPr="008552A9">
        <w:t xml:space="preserve"> </w:t>
      </w:r>
      <w:r w:rsidR="005A25EE" w:rsidRPr="008552A9">
        <w:rPr>
          <w:rFonts w:ascii="Times New Roman" w:hAnsi="Times New Roman" w:cs="Times New Roman"/>
          <w:sz w:val="28"/>
          <w:szCs w:val="28"/>
        </w:rPr>
        <w:t xml:space="preserve">Полежаев, Д.В. Историко-патриотическое воспитание обучающихся: региональные культурно-образовательные ресурсы / Д.В. Полежаев // Гражданско-патриотическое воспитание: устойчивые традиции и новые возможности российского образования в условиях информационной цивилизации: сб. науч. </w:t>
      </w:r>
      <w:proofErr w:type="spellStart"/>
      <w:r w:rsidR="005A25EE" w:rsidRPr="008552A9">
        <w:rPr>
          <w:rFonts w:ascii="Times New Roman" w:hAnsi="Times New Roman" w:cs="Times New Roman"/>
          <w:sz w:val="28"/>
          <w:szCs w:val="28"/>
        </w:rPr>
        <w:t>докл</w:t>
      </w:r>
      <w:proofErr w:type="spellEnd"/>
      <w:proofErr w:type="gramStart"/>
      <w:r w:rsidR="005A25EE" w:rsidRPr="008552A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A25EE" w:rsidRPr="008552A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5A25EE" w:rsidRPr="008552A9">
        <w:rPr>
          <w:rFonts w:ascii="Times New Roman" w:hAnsi="Times New Roman" w:cs="Times New Roman"/>
          <w:sz w:val="28"/>
          <w:szCs w:val="28"/>
        </w:rPr>
        <w:t>со</w:t>
      </w:r>
      <w:r w:rsidR="005A25EE">
        <w:rPr>
          <w:rFonts w:ascii="Times New Roman" w:hAnsi="Times New Roman" w:cs="Times New Roman"/>
          <w:sz w:val="28"/>
          <w:szCs w:val="28"/>
        </w:rPr>
        <w:t>общ</w:t>
      </w:r>
      <w:proofErr w:type="spellEnd"/>
      <w:r w:rsidR="005A25E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A25EE">
        <w:rPr>
          <w:rFonts w:ascii="Times New Roman" w:hAnsi="Times New Roman" w:cs="Times New Roman"/>
          <w:sz w:val="28"/>
          <w:szCs w:val="28"/>
        </w:rPr>
        <w:t>Всерос</w:t>
      </w:r>
      <w:proofErr w:type="spellEnd"/>
      <w:r w:rsidR="005A25EE">
        <w:rPr>
          <w:rFonts w:ascii="Times New Roman" w:hAnsi="Times New Roman" w:cs="Times New Roman"/>
          <w:sz w:val="28"/>
          <w:szCs w:val="28"/>
        </w:rPr>
        <w:t>. науч.-</w:t>
      </w:r>
      <w:proofErr w:type="spellStart"/>
      <w:r w:rsidR="005A25EE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="005A25E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5A25EE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="005A25EE">
        <w:rPr>
          <w:rFonts w:ascii="Times New Roman" w:hAnsi="Times New Roman" w:cs="Times New Roman"/>
          <w:sz w:val="28"/>
          <w:szCs w:val="28"/>
        </w:rPr>
        <w:t>.</w:t>
      </w:r>
      <w:r w:rsidR="005A25EE" w:rsidRPr="008552A9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5A25EE" w:rsidRPr="008552A9">
        <w:rPr>
          <w:rFonts w:ascii="Times New Roman" w:hAnsi="Times New Roman" w:cs="Times New Roman"/>
          <w:sz w:val="28"/>
          <w:szCs w:val="28"/>
        </w:rPr>
        <w:t>г. Волгоград, 23 апреля 2021 г.) / ГАУ ДПО «ВГАПО»; ВОО «АУИиО»;</w:t>
      </w:r>
      <w:r w:rsidR="005A25EE">
        <w:rPr>
          <w:rFonts w:ascii="Times New Roman" w:hAnsi="Times New Roman" w:cs="Times New Roman"/>
          <w:sz w:val="28"/>
          <w:szCs w:val="28"/>
        </w:rPr>
        <w:t xml:space="preserve">19 </w:t>
      </w:r>
      <w:proofErr w:type="spellStart"/>
      <w:r w:rsidR="005A25EE" w:rsidRPr="008552A9">
        <w:rPr>
          <w:rFonts w:ascii="Times New Roman" w:hAnsi="Times New Roman" w:cs="Times New Roman"/>
          <w:sz w:val="28"/>
          <w:szCs w:val="28"/>
        </w:rPr>
        <w:t>редкол</w:t>
      </w:r>
      <w:proofErr w:type="spellEnd"/>
      <w:r w:rsidR="005A25EE" w:rsidRPr="008552A9">
        <w:rPr>
          <w:rFonts w:ascii="Times New Roman" w:hAnsi="Times New Roman" w:cs="Times New Roman"/>
          <w:sz w:val="28"/>
          <w:szCs w:val="28"/>
        </w:rPr>
        <w:t xml:space="preserve">.: проф. Д.В. Полежаев (науч. ред.) и др. – М.: Планета, </w:t>
      </w:r>
      <w:r w:rsidR="005A25EE">
        <w:rPr>
          <w:rFonts w:ascii="Times New Roman" w:hAnsi="Times New Roman" w:cs="Times New Roman"/>
          <w:sz w:val="28"/>
          <w:szCs w:val="28"/>
        </w:rPr>
        <w:t xml:space="preserve">2021.С. </w:t>
      </w:r>
    </w:p>
    <w:p w:rsidR="005A25EE" w:rsidRPr="00257344" w:rsidRDefault="000B3B63" w:rsidP="005A25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A25EE">
        <w:rPr>
          <w:rFonts w:ascii="Times New Roman" w:hAnsi="Times New Roman" w:cs="Times New Roman"/>
          <w:sz w:val="28"/>
          <w:szCs w:val="28"/>
        </w:rPr>
        <w:t>.</w:t>
      </w:r>
      <w:r w:rsidR="005A25EE" w:rsidRPr="00257344">
        <w:t xml:space="preserve"> </w:t>
      </w:r>
      <w:proofErr w:type="spellStart"/>
      <w:r w:rsidR="005A25EE" w:rsidRPr="00257344">
        <w:rPr>
          <w:rFonts w:ascii="Times New Roman" w:hAnsi="Times New Roman" w:cs="Times New Roman"/>
          <w:sz w:val="28"/>
          <w:szCs w:val="28"/>
        </w:rPr>
        <w:t>Алейникова</w:t>
      </w:r>
      <w:proofErr w:type="spellEnd"/>
      <w:r w:rsidR="005A25EE" w:rsidRPr="00257344">
        <w:rPr>
          <w:rFonts w:ascii="Times New Roman" w:hAnsi="Times New Roman" w:cs="Times New Roman"/>
          <w:sz w:val="28"/>
          <w:szCs w:val="28"/>
        </w:rPr>
        <w:t xml:space="preserve"> М.А. Как преодолеть скуку на уроках истории. /</w:t>
      </w:r>
    </w:p>
    <w:p w:rsidR="005A25EE" w:rsidRDefault="005A25EE" w:rsidP="005A25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7344">
        <w:rPr>
          <w:rFonts w:ascii="Times New Roman" w:hAnsi="Times New Roman" w:cs="Times New Roman"/>
          <w:sz w:val="28"/>
          <w:szCs w:val="28"/>
        </w:rPr>
        <w:t>Преподавание истории в школе, № 9, 2001 г.</w:t>
      </w:r>
    </w:p>
    <w:p w:rsidR="005A25EE" w:rsidRDefault="000B3B63" w:rsidP="005A25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25EE">
        <w:rPr>
          <w:rFonts w:ascii="Times New Roman" w:hAnsi="Times New Roman" w:cs="Times New Roman"/>
          <w:sz w:val="28"/>
          <w:szCs w:val="28"/>
        </w:rPr>
        <w:t>.</w:t>
      </w:r>
      <w:r w:rsidR="005A25EE" w:rsidRPr="00385A31">
        <w:t xml:space="preserve"> </w:t>
      </w:r>
      <w:proofErr w:type="spellStart"/>
      <w:r w:rsidR="005A25EE" w:rsidRPr="00385A31">
        <w:rPr>
          <w:rFonts w:ascii="Times New Roman" w:hAnsi="Times New Roman" w:cs="Times New Roman"/>
          <w:sz w:val="28"/>
          <w:szCs w:val="28"/>
        </w:rPr>
        <w:t>Гин</w:t>
      </w:r>
      <w:proofErr w:type="spellEnd"/>
      <w:r w:rsidR="005A25EE" w:rsidRPr="00385A31">
        <w:rPr>
          <w:rFonts w:ascii="Times New Roman" w:hAnsi="Times New Roman" w:cs="Times New Roman"/>
          <w:sz w:val="28"/>
          <w:szCs w:val="28"/>
        </w:rPr>
        <w:t xml:space="preserve"> А. Приёмы педагогической техники: Пособие для учителя. – М., 2003.</w:t>
      </w:r>
    </w:p>
    <w:p w:rsidR="005A25EE" w:rsidRPr="00023672" w:rsidRDefault="005A25EE" w:rsidP="005A25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D4F" w:rsidRPr="00BE6D4F" w:rsidRDefault="00BE6D4F" w:rsidP="00BE6D4F">
      <w:pPr>
        <w:rPr>
          <w:rFonts w:ascii="Times New Roman" w:hAnsi="Times New Roman" w:cs="Times New Roman"/>
          <w:sz w:val="28"/>
          <w:szCs w:val="28"/>
        </w:rPr>
      </w:pPr>
    </w:p>
    <w:sectPr w:rsidR="00BE6D4F" w:rsidRPr="00BE6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024"/>
    <w:rsid w:val="000B3B63"/>
    <w:rsid w:val="001D6F54"/>
    <w:rsid w:val="003D2AE1"/>
    <w:rsid w:val="00511FAB"/>
    <w:rsid w:val="005A25EE"/>
    <w:rsid w:val="00BE6D4F"/>
    <w:rsid w:val="00F3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8CD0C"/>
  <w15:docId w15:val="{E3EE1E73-A6DA-42ED-8D72-E5E3BCE02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921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1395365</cp:lastModifiedBy>
  <cp:revision>2</cp:revision>
  <dcterms:created xsi:type="dcterms:W3CDTF">2025-09-21T12:07:00Z</dcterms:created>
  <dcterms:modified xsi:type="dcterms:W3CDTF">2025-09-21T12:07:00Z</dcterms:modified>
</cp:coreProperties>
</file>