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FCF32C" w14:textId="7E1D2492" w:rsidR="00574D96" w:rsidRDefault="00574D96" w:rsidP="00574D96">
      <w:pPr>
        <w:spacing w:line="240" w:lineRule="auto"/>
        <w:jc w:val="center"/>
        <w:rPr>
          <w:rFonts w:ascii="Times New Roman" w:hAnsi="Times New Roman" w:cs="Times New Roman"/>
          <w:sz w:val="28"/>
          <w:szCs w:val="28"/>
        </w:rPr>
      </w:pPr>
      <w:r>
        <w:rPr>
          <w:rFonts w:ascii="Times New Roman" w:hAnsi="Times New Roman" w:cs="Times New Roman"/>
          <w:sz w:val="28"/>
          <w:szCs w:val="28"/>
        </w:rPr>
        <w:t>УПРАВЛЕНИЕ КУЛЬТУРЫ АДМИНИСТРАЦИИ ГОРОДА ДОНЕЦКА МУНИЦ</w:t>
      </w:r>
      <w:r>
        <w:rPr>
          <w:rFonts w:ascii="Times New Roman" w:hAnsi="Times New Roman" w:cs="Times New Roman"/>
          <w:sz w:val="28"/>
          <w:szCs w:val="28"/>
          <w:lang w:val="uk-UA"/>
        </w:rPr>
        <w:t>И</w:t>
      </w:r>
      <w:r>
        <w:rPr>
          <w:rFonts w:ascii="Times New Roman" w:hAnsi="Times New Roman" w:cs="Times New Roman"/>
          <w:sz w:val="28"/>
          <w:szCs w:val="28"/>
        </w:rPr>
        <w:t>ПАЛЬНОЕ БЮДЖЕТНОЕ УЧРЕЖДЕНИЕ ДОПОЛНИТЕЛЬНОГО ОБРАЗОВАНИЯ «ШКОЛА ИСКУССТВ № 2 Г. ДОНЕЦКА»</w:t>
      </w:r>
    </w:p>
    <w:p w14:paraId="5609E1A9" w14:textId="77777777" w:rsidR="00574D96" w:rsidRDefault="00574D96" w:rsidP="00574D96">
      <w:pPr>
        <w:spacing w:line="240" w:lineRule="auto"/>
        <w:rPr>
          <w:rFonts w:ascii="Times New Roman" w:hAnsi="Times New Roman" w:cs="Times New Roman"/>
          <w:sz w:val="28"/>
          <w:szCs w:val="28"/>
        </w:rPr>
      </w:pPr>
    </w:p>
    <w:p w14:paraId="5422E1D7" w14:textId="77777777" w:rsidR="00574D96" w:rsidRDefault="00574D96" w:rsidP="00574D96">
      <w:pPr>
        <w:spacing w:line="240" w:lineRule="auto"/>
        <w:rPr>
          <w:rFonts w:ascii="Times New Roman" w:hAnsi="Times New Roman" w:cs="Times New Roman"/>
          <w:sz w:val="28"/>
          <w:szCs w:val="28"/>
        </w:rPr>
      </w:pPr>
    </w:p>
    <w:p w14:paraId="593EDFF4" w14:textId="77777777" w:rsidR="00574D96" w:rsidRDefault="00574D96" w:rsidP="00574D96">
      <w:pPr>
        <w:spacing w:line="240" w:lineRule="auto"/>
        <w:rPr>
          <w:rFonts w:ascii="Times New Roman" w:hAnsi="Times New Roman" w:cs="Times New Roman"/>
          <w:sz w:val="28"/>
          <w:szCs w:val="28"/>
        </w:rPr>
      </w:pPr>
    </w:p>
    <w:p w14:paraId="5C226E3A" w14:textId="77777777" w:rsidR="00574D96" w:rsidRPr="00233307" w:rsidRDefault="00574D96" w:rsidP="00574D96">
      <w:pPr>
        <w:spacing w:line="240" w:lineRule="auto"/>
        <w:rPr>
          <w:rFonts w:ascii="Times New Roman" w:hAnsi="Times New Roman" w:cs="Times New Roman"/>
          <w:b/>
          <w:sz w:val="28"/>
          <w:szCs w:val="28"/>
        </w:rPr>
      </w:pPr>
    </w:p>
    <w:p w14:paraId="2FEB9810" w14:textId="59DB2B0A" w:rsidR="00574D96" w:rsidRDefault="00574D96" w:rsidP="00574D96">
      <w:pPr>
        <w:spacing w:line="240" w:lineRule="auto"/>
        <w:rPr>
          <w:rFonts w:ascii="Times New Roman" w:hAnsi="Times New Roman" w:cs="Times New Roman"/>
          <w:b/>
          <w:sz w:val="28"/>
          <w:szCs w:val="28"/>
        </w:rPr>
      </w:pPr>
    </w:p>
    <w:p w14:paraId="480EF972" w14:textId="77777777" w:rsidR="00574D96" w:rsidRPr="00233307" w:rsidRDefault="00574D96" w:rsidP="00574D96">
      <w:pPr>
        <w:spacing w:line="240" w:lineRule="auto"/>
        <w:rPr>
          <w:rFonts w:ascii="Times New Roman" w:hAnsi="Times New Roman" w:cs="Times New Roman"/>
          <w:b/>
          <w:sz w:val="28"/>
          <w:szCs w:val="28"/>
        </w:rPr>
      </w:pPr>
    </w:p>
    <w:p w14:paraId="29BD9908" w14:textId="605C8EB2" w:rsidR="00574D96" w:rsidRPr="002E33DF" w:rsidRDefault="00574D96" w:rsidP="00574D96">
      <w:pPr>
        <w:spacing w:line="240" w:lineRule="auto"/>
        <w:jc w:val="center"/>
        <w:rPr>
          <w:rFonts w:ascii="Times New Roman" w:hAnsi="Times New Roman" w:cs="Times New Roman"/>
          <w:sz w:val="28"/>
          <w:szCs w:val="28"/>
        </w:rPr>
      </w:pPr>
      <w:r w:rsidRPr="00574D96">
        <w:rPr>
          <w:rFonts w:ascii="Times New Roman" w:hAnsi="Times New Roman" w:cs="Times New Roman"/>
          <w:b/>
          <w:sz w:val="28"/>
          <w:szCs w:val="28"/>
        </w:rPr>
        <w:t>ХУДОЖЕСТВЕННЫЕ СРЕДСТВА ПЕРЕДАЧИ ПРОСТРАНСТВА НА ПЛОСКОСТИ</w:t>
      </w:r>
    </w:p>
    <w:p w14:paraId="69A496F4" w14:textId="77777777" w:rsidR="00574D96" w:rsidRDefault="00574D96" w:rsidP="00574D96">
      <w:pPr>
        <w:spacing w:line="240" w:lineRule="auto"/>
        <w:rPr>
          <w:rFonts w:ascii="Times New Roman" w:hAnsi="Times New Roman" w:cs="Times New Roman"/>
          <w:sz w:val="28"/>
          <w:szCs w:val="28"/>
        </w:rPr>
      </w:pPr>
    </w:p>
    <w:p w14:paraId="6A4000AE" w14:textId="77777777" w:rsidR="00574D96" w:rsidRPr="002E33DF" w:rsidRDefault="00574D96" w:rsidP="00574D96">
      <w:pPr>
        <w:spacing w:line="240" w:lineRule="auto"/>
        <w:ind w:left="4253"/>
        <w:rPr>
          <w:rFonts w:ascii="Times New Roman" w:hAnsi="Times New Roman" w:cs="Times New Roman"/>
          <w:sz w:val="28"/>
          <w:szCs w:val="28"/>
        </w:rPr>
      </w:pPr>
    </w:p>
    <w:p w14:paraId="3466FE96" w14:textId="77777777" w:rsidR="00574D96" w:rsidRPr="002E33DF" w:rsidRDefault="00574D96" w:rsidP="00574D96">
      <w:pPr>
        <w:spacing w:line="240" w:lineRule="auto"/>
        <w:ind w:left="4253"/>
        <w:rPr>
          <w:rFonts w:ascii="Times New Roman" w:hAnsi="Times New Roman" w:cs="Times New Roman"/>
          <w:sz w:val="28"/>
          <w:szCs w:val="28"/>
        </w:rPr>
      </w:pPr>
    </w:p>
    <w:p w14:paraId="6E417F21" w14:textId="77777777" w:rsidR="00574D96" w:rsidRPr="002E33DF" w:rsidRDefault="00574D96" w:rsidP="00574D96">
      <w:pPr>
        <w:spacing w:line="240" w:lineRule="auto"/>
        <w:ind w:left="4253"/>
        <w:rPr>
          <w:rFonts w:ascii="Times New Roman" w:hAnsi="Times New Roman" w:cs="Times New Roman"/>
          <w:sz w:val="28"/>
          <w:szCs w:val="28"/>
        </w:rPr>
      </w:pPr>
    </w:p>
    <w:p w14:paraId="61B70F7F" w14:textId="77777777" w:rsidR="00574D96" w:rsidRPr="002E33DF" w:rsidRDefault="00574D96" w:rsidP="00574D96">
      <w:pPr>
        <w:spacing w:after="0" w:line="240" w:lineRule="auto"/>
        <w:ind w:left="4253"/>
        <w:rPr>
          <w:rFonts w:ascii="Times New Roman" w:hAnsi="Times New Roman" w:cs="Times New Roman"/>
          <w:sz w:val="28"/>
          <w:szCs w:val="28"/>
        </w:rPr>
      </w:pPr>
    </w:p>
    <w:p w14:paraId="46DA5460" w14:textId="77777777" w:rsidR="00574D96" w:rsidRPr="002E33DF" w:rsidRDefault="00574D96" w:rsidP="00574D96">
      <w:pPr>
        <w:spacing w:after="0" w:line="240" w:lineRule="auto"/>
        <w:ind w:left="4253"/>
        <w:rPr>
          <w:rFonts w:ascii="Times New Roman" w:hAnsi="Times New Roman" w:cs="Times New Roman"/>
          <w:sz w:val="28"/>
          <w:szCs w:val="28"/>
        </w:rPr>
      </w:pPr>
    </w:p>
    <w:p w14:paraId="40E3CD87" w14:textId="68C13C4E" w:rsidR="00574D96" w:rsidRDefault="00574D96" w:rsidP="00574D96">
      <w:pPr>
        <w:spacing w:after="0" w:line="240" w:lineRule="auto"/>
        <w:ind w:left="4253"/>
        <w:rPr>
          <w:rFonts w:ascii="Times New Roman" w:hAnsi="Times New Roman" w:cs="Times New Roman"/>
          <w:sz w:val="28"/>
          <w:szCs w:val="28"/>
        </w:rPr>
      </w:pPr>
    </w:p>
    <w:p w14:paraId="38C91600" w14:textId="77777777" w:rsidR="00574D96" w:rsidRPr="002E33DF" w:rsidRDefault="00574D96" w:rsidP="00574D96">
      <w:pPr>
        <w:spacing w:after="0" w:line="240" w:lineRule="auto"/>
        <w:ind w:left="4253"/>
        <w:rPr>
          <w:rFonts w:ascii="Times New Roman" w:hAnsi="Times New Roman" w:cs="Times New Roman"/>
          <w:sz w:val="28"/>
          <w:szCs w:val="28"/>
        </w:rPr>
      </w:pPr>
    </w:p>
    <w:p w14:paraId="7E508809" w14:textId="77777777" w:rsidR="00574D96" w:rsidRPr="002E33DF" w:rsidRDefault="00574D96" w:rsidP="00574D96">
      <w:pPr>
        <w:spacing w:after="0" w:line="240" w:lineRule="auto"/>
        <w:ind w:left="4253"/>
        <w:rPr>
          <w:rFonts w:ascii="Times New Roman" w:hAnsi="Times New Roman" w:cs="Times New Roman"/>
          <w:sz w:val="28"/>
          <w:szCs w:val="28"/>
        </w:rPr>
      </w:pPr>
    </w:p>
    <w:p w14:paraId="727FB2DC" w14:textId="65E17A37" w:rsidR="00574D96" w:rsidRDefault="00500AEE" w:rsidP="00574D96">
      <w:pPr>
        <w:spacing w:after="0" w:line="240" w:lineRule="auto"/>
        <w:ind w:left="4820"/>
        <w:rPr>
          <w:rFonts w:ascii="Times New Roman" w:hAnsi="Times New Roman" w:cs="Times New Roman"/>
          <w:sz w:val="28"/>
          <w:szCs w:val="28"/>
        </w:rPr>
      </w:pPr>
      <w:r>
        <w:rPr>
          <w:rFonts w:ascii="Times New Roman" w:hAnsi="Times New Roman" w:cs="Times New Roman"/>
          <w:sz w:val="28"/>
          <w:szCs w:val="28"/>
        </w:rPr>
        <w:t>Методические рекомендации</w:t>
      </w:r>
    </w:p>
    <w:p w14:paraId="5CCC907B" w14:textId="6772FE13" w:rsidR="00574D96" w:rsidRDefault="00574D96" w:rsidP="00574D96">
      <w:pPr>
        <w:spacing w:after="0" w:line="240" w:lineRule="auto"/>
        <w:ind w:left="4820"/>
        <w:rPr>
          <w:rFonts w:ascii="Times New Roman" w:hAnsi="Times New Roman" w:cs="Times New Roman"/>
          <w:sz w:val="28"/>
          <w:szCs w:val="28"/>
        </w:rPr>
      </w:pPr>
      <w:r w:rsidRPr="00574D96">
        <w:rPr>
          <w:rFonts w:ascii="Times New Roman" w:hAnsi="Times New Roman" w:cs="Times New Roman"/>
          <w:sz w:val="28"/>
          <w:szCs w:val="28"/>
        </w:rPr>
        <w:t>преподавателя</w:t>
      </w:r>
    </w:p>
    <w:p w14:paraId="64B95510" w14:textId="6D0AEE8E" w:rsidR="00500AEE" w:rsidRDefault="00500AEE" w:rsidP="00500AEE">
      <w:pPr>
        <w:spacing w:after="0" w:line="240" w:lineRule="auto"/>
        <w:ind w:left="4820"/>
        <w:rPr>
          <w:rFonts w:ascii="Times New Roman" w:hAnsi="Times New Roman" w:cs="Times New Roman"/>
          <w:sz w:val="28"/>
          <w:szCs w:val="28"/>
        </w:rPr>
      </w:pPr>
      <w:r>
        <w:rPr>
          <w:rFonts w:ascii="Times New Roman" w:hAnsi="Times New Roman" w:cs="Times New Roman"/>
          <w:sz w:val="28"/>
          <w:szCs w:val="28"/>
        </w:rPr>
        <w:t>художественного отделения</w:t>
      </w:r>
      <w:r>
        <w:rPr>
          <w:rFonts w:ascii="Times New Roman" w:hAnsi="Times New Roman" w:cs="Times New Roman"/>
          <w:sz w:val="28"/>
          <w:szCs w:val="28"/>
        </w:rPr>
        <w:t>,</w:t>
      </w:r>
    </w:p>
    <w:p w14:paraId="576EA85C" w14:textId="3403DF02" w:rsidR="00500AEE" w:rsidRDefault="00500AEE" w:rsidP="00500AEE">
      <w:pPr>
        <w:spacing w:after="0" w:line="240" w:lineRule="auto"/>
        <w:ind w:left="4820"/>
        <w:rPr>
          <w:rFonts w:ascii="Times New Roman" w:hAnsi="Times New Roman" w:cs="Times New Roman"/>
          <w:sz w:val="28"/>
          <w:szCs w:val="28"/>
        </w:rPr>
      </w:pPr>
      <w:r>
        <w:rPr>
          <w:rFonts w:ascii="Times New Roman" w:hAnsi="Times New Roman" w:cs="Times New Roman"/>
          <w:sz w:val="28"/>
          <w:szCs w:val="28"/>
        </w:rPr>
        <w:t>специалиста</w:t>
      </w:r>
    </w:p>
    <w:p w14:paraId="05D6B3AB" w14:textId="234302BB" w:rsidR="00574D96" w:rsidRDefault="00574D96" w:rsidP="00574D96">
      <w:pPr>
        <w:spacing w:after="0" w:line="240" w:lineRule="auto"/>
        <w:ind w:left="4820"/>
        <w:rPr>
          <w:rFonts w:ascii="Times New Roman" w:hAnsi="Times New Roman" w:cs="Times New Roman"/>
          <w:sz w:val="28"/>
          <w:szCs w:val="28"/>
        </w:rPr>
      </w:pPr>
      <w:r w:rsidRPr="00574D96">
        <w:rPr>
          <w:rFonts w:ascii="Times New Roman" w:hAnsi="Times New Roman" w:cs="Times New Roman"/>
          <w:sz w:val="28"/>
          <w:szCs w:val="28"/>
        </w:rPr>
        <w:t>высшей категории</w:t>
      </w:r>
      <w:r>
        <w:rPr>
          <w:rFonts w:ascii="Times New Roman" w:hAnsi="Times New Roman" w:cs="Times New Roman"/>
          <w:sz w:val="28"/>
          <w:szCs w:val="28"/>
        </w:rPr>
        <w:t xml:space="preserve"> </w:t>
      </w:r>
    </w:p>
    <w:p w14:paraId="26DB4E6C" w14:textId="519E6CE9" w:rsidR="00574D96" w:rsidRDefault="00500AEE" w:rsidP="00574D96">
      <w:pPr>
        <w:spacing w:after="0" w:line="240" w:lineRule="auto"/>
        <w:ind w:left="4820"/>
        <w:rPr>
          <w:rFonts w:ascii="Times New Roman" w:hAnsi="Times New Roman" w:cs="Times New Roman"/>
          <w:sz w:val="28"/>
          <w:szCs w:val="28"/>
        </w:rPr>
      </w:pPr>
      <w:r>
        <w:rPr>
          <w:rFonts w:ascii="Times New Roman" w:hAnsi="Times New Roman" w:cs="Times New Roman"/>
          <w:sz w:val="28"/>
          <w:szCs w:val="28"/>
        </w:rPr>
        <w:t>ш</w:t>
      </w:r>
      <w:r w:rsidR="00574D96">
        <w:rPr>
          <w:rFonts w:ascii="Times New Roman" w:hAnsi="Times New Roman" w:cs="Times New Roman"/>
          <w:sz w:val="28"/>
          <w:szCs w:val="28"/>
        </w:rPr>
        <w:t>колы искусств № 2 г. Донецка</w:t>
      </w:r>
    </w:p>
    <w:p w14:paraId="465C4779" w14:textId="3DA52DCF" w:rsidR="00574D96" w:rsidRDefault="00574D96" w:rsidP="00574D96">
      <w:pPr>
        <w:spacing w:after="0" w:line="240" w:lineRule="auto"/>
        <w:ind w:left="4820"/>
        <w:rPr>
          <w:rFonts w:ascii="Times New Roman" w:hAnsi="Times New Roman" w:cs="Times New Roman"/>
          <w:sz w:val="28"/>
          <w:szCs w:val="28"/>
        </w:rPr>
      </w:pPr>
      <w:r>
        <w:rPr>
          <w:rFonts w:ascii="Times New Roman" w:hAnsi="Times New Roman" w:cs="Times New Roman"/>
          <w:sz w:val="28"/>
          <w:szCs w:val="28"/>
        </w:rPr>
        <w:t>Галкиной Светланы Николаевны</w:t>
      </w:r>
    </w:p>
    <w:p w14:paraId="5D2EC1D0" w14:textId="77777777" w:rsidR="00574D96" w:rsidRDefault="00574D96" w:rsidP="00574D96">
      <w:pPr>
        <w:spacing w:line="240" w:lineRule="auto"/>
        <w:ind w:left="4253"/>
        <w:rPr>
          <w:rFonts w:ascii="Times New Roman" w:hAnsi="Times New Roman" w:cs="Times New Roman"/>
          <w:sz w:val="28"/>
          <w:szCs w:val="28"/>
        </w:rPr>
      </w:pPr>
    </w:p>
    <w:p w14:paraId="65CE2A6B" w14:textId="77777777" w:rsidR="00574D96" w:rsidRPr="00DC4F97" w:rsidRDefault="00574D96" w:rsidP="00574D96">
      <w:pPr>
        <w:spacing w:line="240" w:lineRule="auto"/>
        <w:rPr>
          <w:rFonts w:ascii="Times New Roman" w:hAnsi="Times New Roman" w:cs="Times New Roman"/>
          <w:sz w:val="28"/>
          <w:szCs w:val="28"/>
        </w:rPr>
      </w:pPr>
    </w:p>
    <w:p w14:paraId="313E2D41" w14:textId="77777777" w:rsidR="00574D96" w:rsidRPr="00DC4F97" w:rsidRDefault="00574D96" w:rsidP="00574D96">
      <w:pPr>
        <w:spacing w:line="240" w:lineRule="auto"/>
        <w:rPr>
          <w:rFonts w:ascii="Times New Roman" w:hAnsi="Times New Roman" w:cs="Times New Roman"/>
          <w:b/>
          <w:sz w:val="28"/>
          <w:szCs w:val="28"/>
        </w:rPr>
      </w:pPr>
    </w:p>
    <w:p w14:paraId="395ADD0C" w14:textId="04DB28FB" w:rsidR="00574D96" w:rsidRDefault="00574D96" w:rsidP="00574D96">
      <w:pPr>
        <w:spacing w:line="240" w:lineRule="auto"/>
        <w:rPr>
          <w:rFonts w:ascii="Times New Roman" w:hAnsi="Times New Roman" w:cs="Times New Roman"/>
          <w:b/>
          <w:sz w:val="28"/>
          <w:szCs w:val="28"/>
        </w:rPr>
      </w:pPr>
    </w:p>
    <w:p w14:paraId="66BFE34C" w14:textId="6A7FCAB3" w:rsidR="00574D96" w:rsidRDefault="00574D96" w:rsidP="00574D96">
      <w:pPr>
        <w:spacing w:line="240" w:lineRule="auto"/>
        <w:rPr>
          <w:rFonts w:ascii="Times New Roman" w:hAnsi="Times New Roman" w:cs="Times New Roman"/>
          <w:b/>
          <w:sz w:val="28"/>
          <w:szCs w:val="28"/>
        </w:rPr>
      </w:pPr>
    </w:p>
    <w:p w14:paraId="43902B0A" w14:textId="0CCFFBB2" w:rsidR="00574D96" w:rsidRDefault="00574D96" w:rsidP="00574D96">
      <w:pPr>
        <w:spacing w:line="240" w:lineRule="auto"/>
        <w:rPr>
          <w:rFonts w:ascii="Times New Roman" w:hAnsi="Times New Roman" w:cs="Times New Roman"/>
          <w:b/>
          <w:sz w:val="28"/>
          <w:szCs w:val="28"/>
        </w:rPr>
      </w:pPr>
    </w:p>
    <w:p w14:paraId="6DDEE54E" w14:textId="450AEF1D" w:rsidR="00574D96" w:rsidRDefault="00574D96" w:rsidP="00574D96">
      <w:pPr>
        <w:spacing w:line="240" w:lineRule="auto"/>
        <w:rPr>
          <w:rFonts w:ascii="Times New Roman" w:hAnsi="Times New Roman" w:cs="Times New Roman"/>
          <w:b/>
          <w:sz w:val="28"/>
          <w:szCs w:val="28"/>
        </w:rPr>
      </w:pPr>
    </w:p>
    <w:p w14:paraId="58D58A19" w14:textId="77777777" w:rsidR="00F401C3" w:rsidRDefault="00574D96" w:rsidP="00F401C3">
      <w:pPr>
        <w:jc w:val="center"/>
        <w:rPr>
          <w:rFonts w:ascii="Times New Roman" w:hAnsi="Times New Roman" w:cs="Times New Roman"/>
          <w:sz w:val="28"/>
          <w:szCs w:val="28"/>
        </w:rPr>
        <w:sectPr w:rsidR="00F401C3" w:rsidSect="00F401C3">
          <w:headerReference w:type="default" r:id="rId8"/>
          <w:pgSz w:w="11906" w:h="16838"/>
          <w:pgMar w:top="1134" w:right="567" w:bottom="1134" w:left="1701" w:header="708" w:footer="708" w:gutter="0"/>
          <w:cols w:space="708"/>
          <w:titlePg/>
          <w:docGrid w:linePitch="360"/>
        </w:sectPr>
      </w:pPr>
      <w:r w:rsidRPr="00233307">
        <w:rPr>
          <w:rFonts w:ascii="Times New Roman" w:hAnsi="Times New Roman" w:cs="Times New Roman"/>
          <w:sz w:val="28"/>
          <w:szCs w:val="28"/>
        </w:rPr>
        <w:t>Донецк - 2024</w:t>
      </w:r>
    </w:p>
    <w:sdt>
      <w:sdtPr>
        <w:rPr>
          <w:rFonts w:asciiTheme="minorHAnsi" w:eastAsiaTheme="minorHAnsi" w:hAnsiTheme="minorHAnsi" w:cstheme="minorBidi"/>
          <w:color w:val="auto"/>
          <w:sz w:val="36"/>
          <w:szCs w:val="36"/>
          <w:lang w:eastAsia="en-US"/>
        </w:rPr>
        <w:id w:val="-1581139148"/>
        <w:docPartObj>
          <w:docPartGallery w:val="Table of Contents"/>
          <w:docPartUnique/>
        </w:docPartObj>
      </w:sdtPr>
      <w:sdtEndPr>
        <w:rPr>
          <w:rFonts w:ascii="Times New Roman" w:hAnsi="Times New Roman" w:cs="Times New Roman"/>
          <w:b/>
          <w:bCs/>
          <w:sz w:val="28"/>
          <w:szCs w:val="28"/>
        </w:rPr>
      </w:sdtEndPr>
      <w:sdtContent>
        <w:p w14:paraId="3F0047B9" w14:textId="40856AE6" w:rsidR="00F401C3" w:rsidRPr="00500AEE" w:rsidRDefault="00F401C3" w:rsidP="00CA4FE7">
          <w:pPr>
            <w:pStyle w:val="a9"/>
            <w:spacing w:line="720" w:lineRule="auto"/>
            <w:jc w:val="center"/>
            <w:rPr>
              <w:rFonts w:ascii="Times New Roman" w:hAnsi="Times New Roman" w:cs="Times New Roman"/>
              <w:bCs/>
              <w:color w:val="000000" w:themeColor="text1"/>
              <w:sz w:val="28"/>
              <w:szCs w:val="28"/>
            </w:rPr>
          </w:pPr>
          <w:r w:rsidRPr="00500AEE">
            <w:rPr>
              <w:rFonts w:ascii="Times New Roman" w:hAnsi="Times New Roman" w:cs="Times New Roman"/>
              <w:bCs/>
              <w:color w:val="000000" w:themeColor="text1"/>
              <w:sz w:val="28"/>
              <w:szCs w:val="28"/>
            </w:rPr>
            <w:t>ОГЛАВЛЕНИЕ</w:t>
          </w:r>
        </w:p>
        <w:p w14:paraId="527915F7" w14:textId="0C919502" w:rsidR="00CA4FE7" w:rsidRPr="00CA4FE7" w:rsidRDefault="00B95067" w:rsidP="00B95067">
          <w:pPr>
            <w:pStyle w:val="11"/>
            <w:tabs>
              <w:tab w:val="right" w:leader="dot" w:pos="9628"/>
            </w:tabs>
            <w:rPr>
              <w:rFonts w:ascii="Times New Roman" w:eastAsiaTheme="minorEastAsia" w:hAnsi="Times New Roman" w:cs="Times New Roman"/>
              <w:noProof/>
              <w:sz w:val="28"/>
              <w:szCs w:val="28"/>
              <w:lang w:eastAsia="ru-RU"/>
            </w:rPr>
          </w:pPr>
          <w:r w:rsidRPr="00B95067">
            <w:rPr>
              <w:rFonts w:ascii="Times New Roman" w:hAnsi="Times New Roman" w:cs="Times New Roman"/>
              <w:sz w:val="28"/>
              <w:szCs w:val="28"/>
              <w:lang w:val="en-US"/>
            </w:rPr>
            <w:t>I.</w:t>
          </w:r>
          <w:r>
            <w:rPr>
              <w:rFonts w:ascii="Times New Roman" w:hAnsi="Times New Roman" w:cs="Times New Roman"/>
              <w:sz w:val="28"/>
              <w:szCs w:val="28"/>
            </w:rPr>
            <w:t xml:space="preserve"> </w:t>
          </w:r>
          <w:r w:rsidR="00F401C3" w:rsidRPr="00CA4FE7">
            <w:rPr>
              <w:rFonts w:ascii="Times New Roman" w:hAnsi="Times New Roman" w:cs="Times New Roman"/>
              <w:sz w:val="28"/>
              <w:szCs w:val="28"/>
            </w:rPr>
            <w:fldChar w:fldCharType="begin"/>
          </w:r>
          <w:r w:rsidR="00F401C3" w:rsidRPr="00CA4FE7">
            <w:rPr>
              <w:rFonts w:ascii="Times New Roman" w:hAnsi="Times New Roman" w:cs="Times New Roman"/>
              <w:sz w:val="28"/>
              <w:szCs w:val="28"/>
            </w:rPr>
            <w:instrText xml:space="preserve"> TOC \o "1-3" \h \z \u </w:instrText>
          </w:r>
          <w:r w:rsidR="00F401C3" w:rsidRPr="00CA4FE7">
            <w:rPr>
              <w:rFonts w:ascii="Times New Roman" w:hAnsi="Times New Roman" w:cs="Times New Roman"/>
              <w:sz w:val="28"/>
              <w:szCs w:val="28"/>
            </w:rPr>
            <w:fldChar w:fldCharType="separate"/>
          </w:r>
          <w:hyperlink w:anchor="_Toc209451746" w:history="1">
            <w:r w:rsidR="00CA4FE7" w:rsidRPr="00CA4FE7">
              <w:rPr>
                <w:rStyle w:val="aa"/>
                <w:rFonts w:ascii="Times New Roman" w:hAnsi="Times New Roman" w:cs="Times New Roman"/>
                <w:noProof/>
                <w:sz w:val="28"/>
                <w:szCs w:val="28"/>
              </w:rPr>
              <w:t>ВВЕДЕНИЕ</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_Toc209451746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3</w:t>
            </w:r>
            <w:r w:rsidR="00CA4FE7" w:rsidRPr="00CA4FE7">
              <w:rPr>
                <w:rFonts w:ascii="Times New Roman" w:hAnsi="Times New Roman" w:cs="Times New Roman"/>
                <w:noProof/>
                <w:webHidden/>
                <w:sz w:val="28"/>
                <w:szCs w:val="28"/>
              </w:rPr>
              <w:fldChar w:fldCharType="end"/>
            </w:r>
          </w:hyperlink>
        </w:p>
        <w:p w14:paraId="0A4C9966" w14:textId="26D5350F" w:rsidR="00CA4FE7" w:rsidRPr="00CA4FE7" w:rsidRDefault="00F30AE7">
          <w:pPr>
            <w:pStyle w:val="11"/>
            <w:tabs>
              <w:tab w:val="right" w:leader="dot" w:pos="9628"/>
            </w:tabs>
            <w:rPr>
              <w:rFonts w:ascii="Times New Roman" w:eastAsiaTheme="minorEastAsia" w:hAnsi="Times New Roman" w:cs="Times New Roman"/>
              <w:noProof/>
              <w:sz w:val="28"/>
              <w:szCs w:val="28"/>
              <w:lang w:eastAsia="ru-RU"/>
            </w:rPr>
          </w:pPr>
          <w:hyperlink w:anchor="_Toc209451747" w:history="1">
            <w:r w:rsidR="00CA4FE7" w:rsidRPr="00CA4FE7">
              <w:rPr>
                <w:rStyle w:val="aa"/>
                <w:rFonts w:ascii="Times New Roman" w:hAnsi="Times New Roman" w:cs="Times New Roman"/>
                <w:noProof/>
                <w:sz w:val="28"/>
                <w:szCs w:val="28"/>
                <w:lang w:val="uk-UA"/>
              </w:rPr>
              <w:t>1</w:t>
            </w:r>
            <w:r w:rsidR="00B95067">
              <w:rPr>
                <w:rStyle w:val="aa"/>
                <w:rFonts w:ascii="Times New Roman" w:hAnsi="Times New Roman" w:cs="Times New Roman"/>
                <w:noProof/>
                <w:sz w:val="28"/>
                <w:szCs w:val="28"/>
                <w:lang w:val="en-US"/>
              </w:rPr>
              <w:t>.</w:t>
            </w:r>
            <w:r w:rsidR="00CA4FE7" w:rsidRPr="00CA4FE7">
              <w:rPr>
                <w:rStyle w:val="aa"/>
                <w:rFonts w:ascii="Times New Roman" w:hAnsi="Times New Roman" w:cs="Times New Roman"/>
                <w:noProof/>
                <w:sz w:val="28"/>
                <w:szCs w:val="28"/>
                <w:lang w:val="uk-UA"/>
              </w:rPr>
              <w:t xml:space="preserve"> </w:t>
            </w:r>
            <w:r w:rsidR="00CA4FE7" w:rsidRPr="00CA4FE7">
              <w:rPr>
                <w:rStyle w:val="aa"/>
                <w:rFonts w:ascii="Times New Roman" w:hAnsi="Times New Roman" w:cs="Times New Roman"/>
                <w:noProof/>
                <w:sz w:val="28"/>
                <w:szCs w:val="28"/>
              </w:rPr>
              <w:t>ЛИНЕЙНАЯ ПЕРСПЕКТИВА</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_Toc209451747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4</w:t>
            </w:r>
            <w:r w:rsidR="00CA4FE7" w:rsidRPr="00CA4FE7">
              <w:rPr>
                <w:rFonts w:ascii="Times New Roman" w:hAnsi="Times New Roman" w:cs="Times New Roman"/>
                <w:noProof/>
                <w:webHidden/>
                <w:sz w:val="28"/>
                <w:szCs w:val="28"/>
              </w:rPr>
              <w:fldChar w:fldCharType="end"/>
            </w:r>
          </w:hyperlink>
        </w:p>
        <w:p w14:paraId="37A58A6A" w14:textId="61CEE607" w:rsidR="00CA4FE7" w:rsidRPr="00CA4FE7" w:rsidRDefault="00F30AE7">
          <w:pPr>
            <w:pStyle w:val="21"/>
            <w:tabs>
              <w:tab w:val="left" w:pos="880"/>
              <w:tab w:val="right" w:leader="dot" w:pos="9628"/>
            </w:tabs>
            <w:rPr>
              <w:rFonts w:ascii="Times New Roman" w:eastAsiaTheme="minorEastAsia" w:hAnsi="Times New Roman" w:cs="Times New Roman"/>
              <w:noProof/>
              <w:sz w:val="28"/>
              <w:szCs w:val="28"/>
              <w:lang w:eastAsia="ru-RU"/>
            </w:rPr>
          </w:pPr>
          <w:hyperlink w:anchor="_Toc209451748" w:history="1">
            <w:r w:rsidR="00CA4FE7" w:rsidRPr="00CA4FE7">
              <w:rPr>
                <w:rStyle w:val="aa"/>
                <w:rFonts w:ascii="Times New Roman" w:hAnsi="Times New Roman" w:cs="Times New Roman"/>
                <w:noProof/>
                <w:sz w:val="28"/>
                <w:szCs w:val="28"/>
              </w:rPr>
              <w:t>1.1.</w:t>
            </w:r>
            <w:r w:rsidR="00CA4FE7" w:rsidRPr="00CA4FE7">
              <w:rPr>
                <w:rFonts w:ascii="Times New Roman" w:eastAsiaTheme="minorEastAsia" w:hAnsi="Times New Roman" w:cs="Times New Roman"/>
                <w:noProof/>
                <w:sz w:val="28"/>
                <w:szCs w:val="28"/>
                <w:lang w:eastAsia="ru-RU"/>
              </w:rPr>
              <w:tab/>
            </w:r>
            <w:r w:rsidR="00CA4FE7" w:rsidRPr="00CA4FE7">
              <w:rPr>
                <w:rStyle w:val="aa"/>
                <w:rFonts w:ascii="Times New Roman" w:hAnsi="Times New Roman" w:cs="Times New Roman"/>
                <w:noProof/>
                <w:sz w:val="28"/>
                <w:szCs w:val="28"/>
              </w:rPr>
              <w:t>Прямая линейная перспектива</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_Toc209451748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4</w:t>
            </w:r>
            <w:r w:rsidR="00CA4FE7" w:rsidRPr="00CA4FE7">
              <w:rPr>
                <w:rFonts w:ascii="Times New Roman" w:hAnsi="Times New Roman" w:cs="Times New Roman"/>
                <w:noProof/>
                <w:webHidden/>
                <w:sz w:val="28"/>
                <w:szCs w:val="28"/>
              </w:rPr>
              <w:fldChar w:fldCharType="end"/>
            </w:r>
          </w:hyperlink>
        </w:p>
        <w:p w14:paraId="64BBCC5D" w14:textId="39532F9E" w:rsidR="00CA4FE7" w:rsidRPr="00CA4FE7" w:rsidRDefault="00F30AE7">
          <w:pPr>
            <w:pStyle w:val="21"/>
            <w:tabs>
              <w:tab w:val="left" w:pos="880"/>
              <w:tab w:val="right" w:leader="dot" w:pos="9628"/>
            </w:tabs>
            <w:rPr>
              <w:rFonts w:ascii="Times New Roman" w:eastAsiaTheme="minorEastAsia" w:hAnsi="Times New Roman" w:cs="Times New Roman"/>
              <w:noProof/>
              <w:sz w:val="28"/>
              <w:szCs w:val="28"/>
              <w:lang w:eastAsia="ru-RU"/>
            </w:rPr>
          </w:pPr>
          <w:hyperlink w:anchor="_Toc209451749" w:history="1">
            <w:r w:rsidR="00CA4FE7" w:rsidRPr="00CA4FE7">
              <w:rPr>
                <w:rStyle w:val="aa"/>
                <w:rFonts w:ascii="Times New Roman" w:hAnsi="Times New Roman" w:cs="Times New Roman"/>
                <w:noProof/>
                <w:sz w:val="28"/>
                <w:szCs w:val="28"/>
              </w:rPr>
              <w:t>1.2.</w:t>
            </w:r>
            <w:r w:rsidR="00CA4FE7" w:rsidRPr="00CA4FE7">
              <w:rPr>
                <w:rFonts w:ascii="Times New Roman" w:eastAsiaTheme="minorEastAsia" w:hAnsi="Times New Roman" w:cs="Times New Roman"/>
                <w:noProof/>
                <w:sz w:val="28"/>
                <w:szCs w:val="28"/>
                <w:lang w:eastAsia="ru-RU"/>
              </w:rPr>
              <w:tab/>
            </w:r>
            <w:r w:rsidR="00CA4FE7" w:rsidRPr="00CA4FE7">
              <w:rPr>
                <w:rStyle w:val="aa"/>
                <w:rFonts w:ascii="Times New Roman" w:hAnsi="Times New Roman" w:cs="Times New Roman"/>
                <w:noProof/>
                <w:sz w:val="28"/>
                <w:szCs w:val="28"/>
              </w:rPr>
              <w:t>Обратная линейная перспектива</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_Toc209451749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6</w:t>
            </w:r>
            <w:r w:rsidR="00CA4FE7" w:rsidRPr="00CA4FE7">
              <w:rPr>
                <w:rFonts w:ascii="Times New Roman" w:hAnsi="Times New Roman" w:cs="Times New Roman"/>
                <w:noProof/>
                <w:webHidden/>
                <w:sz w:val="28"/>
                <w:szCs w:val="28"/>
              </w:rPr>
              <w:fldChar w:fldCharType="end"/>
            </w:r>
          </w:hyperlink>
        </w:p>
        <w:p w14:paraId="139BED0C" w14:textId="1BF19986" w:rsidR="00CA4FE7" w:rsidRPr="00CA4FE7" w:rsidRDefault="00F30AE7">
          <w:pPr>
            <w:pStyle w:val="21"/>
            <w:tabs>
              <w:tab w:val="left" w:pos="880"/>
              <w:tab w:val="right" w:leader="dot" w:pos="9628"/>
            </w:tabs>
            <w:rPr>
              <w:rFonts w:ascii="Times New Roman" w:eastAsiaTheme="minorEastAsia" w:hAnsi="Times New Roman" w:cs="Times New Roman"/>
              <w:noProof/>
              <w:sz w:val="28"/>
              <w:szCs w:val="28"/>
              <w:lang w:eastAsia="ru-RU"/>
            </w:rPr>
          </w:pPr>
          <w:hyperlink w:anchor="_Toc209451750" w:history="1">
            <w:r w:rsidR="00CA4FE7" w:rsidRPr="00CA4FE7">
              <w:rPr>
                <w:rStyle w:val="aa"/>
                <w:rFonts w:ascii="Times New Roman" w:hAnsi="Times New Roman" w:cs="Times New Roman"/>
                <w:noProof/>
                <w:sz w:val="28"/>
                <w:szCs w:val="28"/>
              </w:rPr>
              <w:t>1.3.</w:t>
            </w:r>
            <w:r w:rsidR="00CA4FE7" w:rsidRPr="00CA4FE7">
              <w:rPr>
                <w:rFonts w:ascii="Times New Roman" w:eastAsiaTheme="minorEastAsia" w:hAnsi="Times New Roman" w:cs="Times New Roman"/>
                <w:noProof/>
                <w:sz w:val="28"/>
                <w:szCs w:val="28"/>
                <w:lang w:eastAsia="ru-RU"/>
              </w:rPr>
              <w:tab/>
            </w:r>
            <w:r w:rsidR="00CA4FE7" w:rsidRPr="00CA4FE7">
              <w:rPr>
                <w:rStyle w:val="aa"/>
                <w:rFonts w:ascii="Times New Roman" w:hAnsi="Times New Roman" w:cs="Times New Roman"/>
                <w:noProof/>
                <w:sz w:val="28"/>
                <w:szCs w:val="28"/>
              </w:rPr>
              <w:t>Панорамная перспектива</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_Toc209451750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7</w:t>
            </w:r>
            <w:r w:rsidR="00CA4FE7" w:rsidRPr="00CA4FE7">
              <w:rPr>
                <w:rFonts w:ascii="Times New Roman" w:hAnsi="Times New Roman" w:cs="Times New Roman"/>
                <w:noProof/>
                <w:webHidden/>
                <w:sz w:val="28"/>
                <w:szCs w:val="28"/>
              </w:rPr>
              <w:fldChar w:fldCharType="end"/>
            </w:r>
          </w:hyperlink>
        </w:p>
        <w:p w14:paraId="5FE18FFE" w14:textId="00E7FDD4" w:rsidR="00CA4FE7" w:rsidRPr="00CA4FE7" w:rsidRDefault="00F30AE7">
          <w:pPr>
            <w:pStyle w:val="11"/>
            <w:tabs>
              <w:tab w:val="right" w:leader="dot" w:pos="9628"/>
            </w:tabs>
            <w:rPr>
              <w:rFonts w:ascii="Times New Roman" w:eastAsiaTheme="minorEastAsia" w:hAnsi="Times New Roman" w:cs="Times New Roman"/>
              <w:noProof/>
              <w:sz w:val="28"/>
              <w:szCs w:val="28"/>
              <w:lang w:eastAsia="ru-RU"/>
            </w:rPr>
          </w:pPr>
          <w:hyperlink w:anchor="_Toc209451751" w:history="1">
            <w:r w:rsidR="00CA4FE7" w:rsidRPr="00CA4FE7">
              <w:rPr>
                <w:rStyle w:val="aa"/>
                <w:rFonts w:ascii="Times New Roman" w:hAnsi="Times New Roman" w:cs="Times New Roman"/>
                <w:noProof/>
                <w:sz w:val="28"/>
                <w:szCs w:val="28"/>
              </w:rPr>
              <w:t>2</w:t>
            </w:r>
            <w:r w:rsidR="00B95067">
              <w:rPr>
                <w:rStyle w:val="aa"/>
                <w:rFonts w:ascii="Times New Roman" w:hAnsi="Times New Roman" w:cs="Times New Roman"/>
                <w:noProof/>
                <w:sz w:val="28"/>
                <w:szCs w:val="28"/>
                <w:lang w:val="en-US"/>
              </w:rPr>
              <w:t>.</w:t>
            </w:r>
            <w:r w:rsidR="00CA4FE7" w:rsidRPr="00CA4FE7">
              <w:rPr>
                <w:rStyle w:val="aa"/>
                <w:rFonts w:ascii="Times New Roman" w:hAnsi="Times New Roman" w:cs="Times New Roman"/>
                <w:noProof/>
                <w:sz w:val="28"/>
                <w:szCs w:val="28"/>
              </w:rPr>
              <w:t xml:space="preserve"> ВОЗДУШНАЯ ПЕРСПЕКТИВА</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_Toc209451751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9</w:t>
            </w:r>
            <w:r w:rsidR="00CA4FE7" w:rsidRPr="00CA4FE7">
              <w:rPr>
                <w:rFonts w:ascii="Times New Roman" w:hAnsi="Times New Roman" w:cs="Times New Roman"/>
                <w:noProof/>
                <w:webHidden/>
                <w:sz w:val="28"/>
                <w:szCs w:val="28"/>
              </w:rPr>
              <w:fldChar w:fldCharType="end"/>
            </w:r>
          </w:hyperlink>
        </w:p>
        <w:p w14:paraId="6B5DEAAC" w14:textId="07BD434E" w:rsidR="00CA4FE7" w:rsidRPr="00CA4FE7" w:rsidRDefault="00F30AE7">
          <w:pPr>
            <w:pStyle w:val="21"/>
            <w:tabs>
              <w:tab w:val="right" w:leader="dot" w:pos="9628"/>
            </w:tabs>
            <w:rPr>
              <w:rFonts w:ascii="Times New Roman" w:eastAsiaTheme="minorEastAsia" w:hAnsi="Times New Roman" w:cs="Times New Roman"/>
              <w:noProof/>
              <w:sz w:val="28"/>
              <w:szCs w:val="28"/>
              <w:lang w:eastAsia="ru-RU"/>
            </w:rPr>
          </w:pPr>
          <w:hyperlink w:anchor="_Toc209451752" w:history="1">
            <w:r w:rsidR="00CA4FE7" w:rsidRPr="00CA4FE7">
              <w:rPr>
                <w:rStyle w:val="aa"/>
                <w:rFonts w:ascii="Times New Roman" w:hAnsi="Times New Roman" w:cs="Times New Roman"/>
                <w:noProof/>
                <w:sz w:val="28"/>
                <w:szCs w:val="28"/>
              </w:rPr>
              <w:t>2.1. Воздушная перспектива в пейзажах</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_Toc209451752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9</w:t>
            </w:r>
            <w:r w:rsidR="00CA4FE7" w:rsidRPr="00CA4FE7">
              <w:rPr>
                <w:rFonts w:ascii="Times New Roman" w:hAnsi="Times New Roman" w:cs="Times New Roman"/>
                <w:noProof/>
                <w:webHidden/>
                <w:sz w:val="28"/>
                <w:szCs w:val="28"/>
              </w:rPr>
              <w:fldChar w:fldCharType="end"/>
            </w:r>
          </w:hyperlink>
        </w:p>
        <w:p w14:paraId="0D00BBCD" w14:textId="4D983BB2" w:rsidR="00CA4FE7" w:rsidRPr="00CA4FE7" w:rsidRDefault="00F30AE7">
          <w:pPr>
            <w:pStyle w:val="21"/>
            <w:tabs>
              <w:tab w:val="right" w:leader="dot" w:pos="9628"/>
            </w:tabs>
            <w:rPr>
              <w:rFonts w:ascii="Times New Roman" w:eastAsiaTheme="minorEastAsia" w:hAnsi="Times New Roman" w:cs="Times New Roman"/>
              <w:noProof/>
              <w:sz w:val="28"/>
              <w:szCs w:val="28"/>
              <w:lang w:eastAsia="ru-RU"/>
            </w:rPr>
          </w:pPr>
          <w:hyperlink w:anchor="_Toc209451753" w:history="1">
            <w:r w:rsidR="00CA4FE7" w:rsidRPr="00CA4FE7">
              <w:rPr>
                <w:rStyle w:val="aa"/>
                <w:rFonts w:ascii="Times New Roman" w:hAnsi="Times New Roman" w:cs="Times New Roman"/>
                <w:noProof/>
                <w:sz w:val="28"/>
                <w:szCs w:val="28"/>
              </w:rPr>
              <w:t>2.2. Воздушная перспектива в картинах Шишкина</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_Toc209451753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13</w:t>
            </w:r>
            <w:r w:rsidR="00CA4FE7" w:rsidRPr="00CA4FE7">
              <w:rPr>
                <w:rFonts w:ascii="Times New Roman" w:hAnsi="Times New Roman" w:cs="Times New Roman"/>
                <w:noProof/>
                <w:webHidden/>
                <w:sz w:val="28"/>
                <w:szCs w:val="28"/>
              </w:rPr>
              <w:fldChar w:fldCharType="end"/>
            </w:r>
          </w:hyperlink>
        </w:p>
        <w:p w14:paraId="70316FED" w14:textId="0F1735D8" w:rsidR="00CA4FE7" w:rsidRPr="00CA4FE7" w:rsidRDefault="00F30AE7">
          <w:pPr>
            <w:pStyle w:val="21"/>
            <w:tabs>
              <w:tab w:val="right" w:leader="dot" w:pos="9628"/>
            </w:tabs>
            <w:rPr>
              <w:rFonts w:ascii="Times New Roman" w:eastAsiaTheme="minorEastAsia" w:hAnsi="Times New Roman" w:cs="Times New Roman"/>
              <w:noProof/>
              <w:sz w:val="28"/>
              <w:szCs w:val="28"/>
              <w:lang w:eastAsia="ru-RU"/>
            </w:rPr>
          </w:pPr>
          <w:hyperlink w:anchor="_Toc209451754" w:history="1">
            <w:r w:rsidR="00CA4FE7" w:rsidRPr="00CA4FE7">
              <w:rPr>
                <w:rStyle w:val="aa"/>
                <w:rFonts w:ascii="Times New Roman" w:hAnsi="Times New Roman" w:cs="Times New Roman"/>
                <w:noProof/>
                <w:sz w:val="28"/>
                <w:szCs w:val="28"/>
              </w:rPr>
              <w:t>2.3. Основные законы воздушной перспективы</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_Toc209451754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14</w:t>
            </w:r>
            <w:r w:rsidR="00CA4FE7" w:rsidRPr="00CA4FE7">
              <w:rPr>
                <w:rFonts w:ascii="Times New Roman" w:hAnsi="Times New Roman" w:cs="Times New Roman"/>
                <w:noProof/>
                <w:webHidden/>
                <w:sz w:val="28"/>
                <w:szCs w:val="28"/>
              </w:rPr>
              <w:fldChar w:fldCharType="end"/>
            </w:r>
          </w:hyperlink>
        </w:p>
        <w:p w14:paraId="339FC9BD" w14:textId="418F590B" w:rsidR="00CA4FE7" w:rsidRPr="00CA4FE7" w:rsidRDefault="00F30AE7">
          <w:pPr>
            <w:pStyle w:val="21"/>
            <w:tabs>
              <w:tab w:val="right" w:leader="dot" w:pos="9628"/>
            </w:tabs>
            <w:rPr>
              <w:rFonts w:ascii="Times New Roman" w:eastAsiaTheme="minorEastAsia" w:hAnsi="Times New Roman" w:cs="Times New Roman"/>
              <w:noProof/>
              <w:sz w:val="28"/>
              <w:szCs w:val="28"/>
              <w:lang w:eastAsia="ru-RU"/>
            </w:rPr>
          </w:pPr>
          <w:hyperlink w:anchor="_Toc209451755" w:history="1">
            <w:r w:rsidR="00CA4FE7" w:rsidRPr="00CA4FE7">
              <w:rPr>
                <w:rStyle w:val="aa"/>
                <w:rFonts w:ascii="Times New Roman" w:hAnsi="Times New Roman" w:cs="Times New Roman"/>
                <w:noProof/>
                <w:sz w:val="28"/>
                <w:szCs w:val="28"/>
              </w:rPr>
              <w:t>2.4. Просмотр произведений известных художников</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_Toc209451755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16</w:t>
            </w:r>
            <w:r w:rsidR="00CA4FE7" w:rsidRPr="00CA4FE7">
              <w:rPr>
                <w:rFonts w:ascii="Times New Roman" w:hAnsi="Times New Roman" w:cs="Times New Roman"/>
                <w:noProof/>
                <w:webHidden/>
                <w:sz w:val="28"/>
                <w:szCs w:val="28"/>
              </w:rPr>
              <w:fldChar w:fldCharType="end"/>
            </w:r>
          </w:hyperlink>
        </w:p>
        <w:p w14:paraId="140B2E35" w14:textId="287E3F25" w:rsidR="00CA4FE7" w:rsidRPr="00CA4FE7" w:rsidRDefault="00B95067">
          <w:pPr>
            <w:pStyle w:val="11"/>
            <w:tabs>
              <w:tab w:val="right" w:leader="dot" w:pos="9628"/>
            </w:tabs>
            <w:rPr>
              <w:rFonts w:ascii="Times New Roman" w:eastAsiaTheme="minorEastAsia" w:hAnsi="Times New Roman" w:cs="Times New Roman"/>
              <w:noProof/>
              <w:sz w:val="28"/>
              <w:szCs w:val="28"/>
              <w:lang w:eastAsia="ru-RU"/>
            </w:rPr>
          </w:pPr>
          <w:r>
            <w:rPr>
              <w:rFonts w:ascii="Times New Roman" w:hAnsi="Times New Roman" w:cs="Times New Roman"/>
              <w:sz w:val="28"/>
              <w:szCs w:val="28"/>
              <w:lang w:val="en-US"/>
            </w:rPr>
            <w:t xml:space="preserve">II. </w:t>
          </w:r>
          <w:hyperlink w:anchor="_Toc209451756" w:history="1">
            <w:r w:rsidR="00CA4FE7" w:rsidRPr="00CA4FE7">
              <w:rPr>
                <w:rStyle w:val="aa"/>
                <w:rFonts w:ascii="Times New Roman" w:hAnsi="Times New Roman" w:cs="Times New Roman"/>
                <w:noProof/>
                <w:sz w:val="28"/>
                <w:szCs w:val="28"/>
              </w:rPr>
              <w:t>ВЫВОДЫ</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_Toc209451756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19</w:t>
            </w:r>
            <w:r w:rsidR="00CA4FE7" w:rsidRPr="00CA4FE7">
              <w:rPr>
                <w:rFonts w:ascii="Times New Roman" w:hAnsi="Times New Roman" w:cs="Times New Roman"/>
                <w:noProof/>
                <w:webHidden/>
                <w:sz w:val="28"/>
                <w:szCs w:val="28"/>
              </w:rPr>
              <w:fldChar w:fldCharType="end"/>
            </w:r>
          </w:hyperlink>
        </w:p>
        <w:p w14:paraId="0BF852DE" w14:textId="22DB34C2" w:rsidR="00CA4FE7" w:rsidRPr="00CA4FE7" w:rsidRDefault="00B95067">
          <w:pPr>
            <w:pStyle w:val="11"/>
            <w:tabs>
              <w:tab w:val="right" w:leader="dot" w:pos="9628"/>
            </w:tabs>
            <w:rPr>
              <w:rFonts w:ascii="Times New Roman" w:eastAsiaTheme="minorEastAsia" w:hAnsi="Times New Roman" w:cs="Times New Roman"/>
              <w:noProof/>
              <w:sz w:val="28"/>
              <w:szCs w:val="28"/>
              <w:lang w:eastAsia="ru-RU"/>
            </w:rPr>
          </w:pPr>
          <w:r>
            <w:rPr>
              <w:rFonts w:ascii="Times New Roman" w:hAnsi="Times New Roman" w:cs="Times New Roman"/>
              <w:sz w:val="28"/>
              <w:szCs w:val="28"/>
              <w:lang w:val="en-US"/>
            </w:rPr>
            <w:t xml:space="preserve">III. </w:t>
          </w:r>
          <w:hyperlink w:anchor="_Toc209451757" w:history="1">
            <w:r w:rsidR="00CA4FE7" w:rsidRPr="00CA4FE7">
              <w:rPr>
                <w:rStyle w:val="aa"/>
                <w:rFonts w:ascii="Times New Roman" w:hAnsi="Times New Roman" w:cs="Times New Roman"/>
                <w:noProof/>
                <w:sz w:val="28"/>
                <w:szCs w:val="28"/>
              </w:rPr>
              <w:t>СПИСОК ЛИТЕРАТУРЫ</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_Toc209451757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20</w:t>
            </w:r>
            <w:r w:rsidR="00CA4FE7" w:rsidRPr="00CA4FE7">
              <w:rPr>
                <w:rFonts w:ascii="Times New Roman" w:hAnsi="Times New Roman" w:cs="Times New Roman"/>
                <w:noProof/>
                <w:webHidden/>
                <w:sz w:val="28"/>
                <w:szCs w:val="28"/>
              </w:rPr>
              <w:fldChar w:fldCharType="end"/>
            </w:r>
          </w:hyperlink>
        </w:p>
        <w:p w14:paraId="508FB72F" w14:textId="45418C53" w:rsidR="00CA4FE7" w:rsidRPr="00CA4FE7" w:rsidRDefault="00B95067">
          <w:pPr>
            <w:pStyle w:val="11"/>
            <w:tabs>
              <w:tab w:val="right" w:leader="dot" w:pos="9628"/>
            </w:tabs>
            <w:rPr>
              <w:rFonts w:ascii="Times New Roman" w:eastAsiaTheme="minorEastAsia" w:hAnsi="Times New Roman" w:cs="Times New Roman"/>
              <w:noProof/>
              <w:sz w:val="28"/>
              <w:szCs w:val="28"/>
              <w:lang w:eastAsia="ru-RU"/>
            </w:rPr>
          </w:pPr>
          <w:r>
            <w:rPr>
              <w:rFonts w:ascii="Times New Roman" w:hAnsi="Times New Roman" w:cs="Times New Roman"/>
              <w:sz w:val="28"/>
              <w:szCs w:val="28"/>
              <w:lang w:val="en-US"/>
            </w:rPr>
            <w:t xml:space="preserve">IV. </w:t>
          </w:r>
          <w:hyperlink w:anchor="_Toc209451758" w:history="1">
            <w:r w:rsidR="00CA4FE7" w:rsidRPr="00CA4FE7">
              <w:rPr>
                <w:rStyle w:val="aa"/>
                <w:rFonts w:ascii="Times New Roman" w:hAnsi="Times New Roman" w:cs="Times New Roman"/>
                <w:noProof/>
                <w:sz w:val="28"/>
                <w:szCs w:val="28"/>
              </w:rPr>
              <w:t>ПРИЛОЖЕНИЕ</w:t>
            </w:r>
            <w:r w:rsidR="00CA4FE7" w:rsidRPr="00CA4FE7">
              <w:rPr>
                <w:rFonts w:ascii="Times New Roman" w:hAnsi="Times New Roman" w:cs="Times New Roman"/>
                <w:noProof/>
                <w:webHidden/>
                <w:sz w:val="28"/>
                <w:szCs w:val="28"/>
              </w:rPr>
              <w:tab/>
            </w:r>
            <w:r w:rsidR="00CA4FE7" w:rsidRPr="00CA4FE7">
              <w:rPr>
                <w:rFonts w:ascii="Times New Roman" w:hAnsi="Times New Roman" w:cs="Times New Roman"/>
                <w:noProof/>
                <w:webHidden/>
                <w:sz w:val="28"/>
                <w:szCs w:val="28"/>
              </w:rPr>
              <w:fldChar w:fldCharType="begin"/>
            </w:r>
            <w:r w:rsidR="00CA4FE7" w:rsidRPr="00CA4FE7">
              <w:rPr>
                <w:rFonts w:ascii="Times New Roman" w:hAnsi="Times New Roman" w:cs="Times New Roman"/>
                <w:noProof/>
                <w:webHidden/>
                <w:sz w:val="28"/>
                <w:szCs w:val="28"/>
              </w:rPr>
              <w:instrText xml:space="preserve"> PAGEREF _Toc209451758 \h </w:instrText>
            </w:r>
            <w:r w:rsidR="00CA4FE7" w:rsidRPr="00CA4FE7">
              <w:rPr>
                <w:rFonts w:ascii="Times New Roman" w:hAnsi="Times New Roman" w:cs="Times New Roman"/>
                <w:noProof/>
                <w:webHidden/>
                <w:sz w:val="28"/>
                <w:szCs w:val="28"/>
              </w:rPr>
            </w:r>
            <w:r w:rsidR="00CA4FE7" w:rsidRPr="00CA4FE7">
              <w:rPr>
                <w:rFonts w:ascii="Times New Roman" w:hAnsi="Times New Roman" w:cs="Times New Roman"/>
                <w:noProof/>
                <w:webHidden/>
                <w:sz w:val="28"/>
                <w:szCs w:val="28"/>
              </w:rPr>
              <w:fldChar w:fldCharType="separate"/>
            </w:r>
            <w:r w:rsidR="00CA4FE7" w:rsidRPr="00CA4FE7">
              <w:rPr>
                <w:rFonts w:ascii="Times New Roman" w:hAnsi="Times New Roman" w:cs="Times New Roman"/>
                <w:noProof/>
                <w:webHidden/>
                <w:sz w:val="28"/>
                <w:szCs w:val="28"/>
              </w:rPr>
              <w:t>21</w:t>
            </w:r>
            <w:r w:rsidR="00CA4FE7" w:rsidRPr="00CA4FE7">
              <w:rPr>
                <w:rFonts w:ascii="Times New Roman" w:hAnsi="Times New Roman" w:cs="Times New Roman"/>
                <w:noProof/>
                <w:webHidden/>
                <w:sz w:val="28"/>
                <w:szCs w:val="28"/>
              </w:rPr>
              <w:fldChar w:fldCharType="end"/>
            </w:r>
          </w:hyperlink>
        </w:p>
        <w:p w14:paraId="08CC6252" w14:textId="34736A2E" w:rsidR="00F401C3" w:rsidRPr="00F401C3" w:rsidRDefault="00F401C3" w:rsidP="00F401C3">
          <w:pPr>
            <w:tabs>
              <w:tab w:val="left" w:pos="8676"/>
            </w:tabs>
            <w:rPr>
              <w:rFonts w:ascii="Times New Roman" w:hAnsi="Times New Roman" w:cs="Times New Roman"/>
              <w:sz w:val="28"/>
              <w:szCs w:val="28"/>
            </w:rPr>
          </w:pPr>
          <w:r w:rsidRPr="00CA4FE7">
            <w:rPr>
              <w:rFonts w:ascii="Times New Roman" w:hAnsi="Times New Roman" w:cs="Times New Roman"/>
              <w:sz w:val="28"/>
              <w:szCs w:val="28"/>
            </w:rPr>
            <w:fldChar w:fldCharType="end"/>
          </w:r>
        </w:p>
      </w:sdtContent>
    </w:sdt>
    <w:p w14:paraId="43BD1C9F" w14:textId="77777777" w:rsidR="00F401C3" w:rsidRDefault="00F401C3">
      <w:pPr>
        <w:rPr>
          <w:rFonts w:ascii="Times New Roman" w:hAnsi="Times New Roman" w:cs="Times New Roman"/>
          <w:b/>
          <w:bCs/>
          <w:color w:val="000000" w:themeColor="text1"/>
          <w:sz w:val="28"/>
          <w:szCs w:val="28"/>
        </w:rPr>
        <w:sectPr w:rsidR="00F401C3" w:rsidSect="00F401C3">
          <w:pgSz w:w="11906" w:h="16838"/>
          <w:pgMar w:top="1134" w:right="567" w:bottom="1134" w:left="1701" w:header="708" w:footer="708" w:gutter="0"/>
          <w:cols w:space="708"/>
          <w:titlePg/>
          <w:docGrid w:linePitch="360"/>
        </w:sectPr>
      </w:pPr>
    </w:p>
    <w:p w14:paraId="78DCF3BA" w14:textId="48FFDA20" w:rsidR="00F401C3" w:rsidRDefault="00F401C3">
      <w:pPr>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lastRenderedPageBreak/>
        <w:br w:type="page"/>
      </w:r>
    </w:p>
    <w:p w14:paraId="578B9F56" w14:textId="66186DFA" w:rsidR="00CF1B4F" w:rsidRPr="001F0CCB" w:rsidRDefault="001F0CCB" w:rsidP="001F0CCB">
      <w:pPr>
        <w:pStyle w:val="1"/>
        <w:spacing w:before="0" w:line="240" w:lineRule="auto"/>
        <w:contextualSpacing/>
        <w:jc w:val="center"/>
        <w:rPr>
          <w:rFonts w:ascii="Times New Roman" w:hAnsi="Times New Roman" w:cs="Times New Roman"/>
          <w:bCs/>
          <w:color w:val="000000" w:themeColor="text1"/>
          <w:sz w:val="28"/>
          <w:szCs w:val="28"/>
        </w:rPr>
      </w:pPr>
      <w:bookmarkStart w:id="0" w:name="_Toc209451746"/>
      <w:r w:rsidRPr="001F0CCB">
        <w:rPr>
          <w:rFonts w:ascii="Times New Roman" w:hAnsi="Times New Roman" w:cs="Times New Roman"/>
          <w:bCs/>
          <w:color w:val="000000" w:themeColor="text1"/>
          <w:sz w:val="28"/>
          <w:szCs w:val="28"/>
          <w:lang w:val="en-US"/>
        </w:rPr>
        <w:lastRenderedPageBreak/>
        <w:t>I.</w:t>
      </w:r>
      <w:r>
        <w:rPr>
          <w:rFonts w:ascii="Times New Roman" w:hAnsi="Times New Roman" w:cs="Times New Roman"/>
          <w:bCs/>
          <w:color w:val="000000" w:themeColor="text1"/>
          <w:sz w:val="28"/>
          <w:szCs w:val="28"/>
        </w:rPr>
        <w:t xml:space="preserve"> </w:t>
      </w:r>
      <w:r w:rsidR="00CF1B4F" w:rsidRPr="001F0CCB">
        <w:rPr>
          <w:rFonts w:ascii="Times New Roman" w:hAnsi="Times New Roman" w:cs="Times New Roman"/>
          <w:bCs/>
          <w:color w:val="000000" w:themeColor="text1"/>
          <w:sz w:val="28"/>
          <w:szCs w:val="28"/>
        </w:rPr>
        <w:t>ВВЕДЕНИЕ</w:t>
      </w:r>
      <w:bookmarkEnd w:id="0"/>
    </w:p>
    <w:p w14:paraId="45FCEC05" w14:textId="77777777" w:rsidR="00DD46D3" w:rsidRDefault="00CF1B4F" w:rsidP="001F0CCB">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Для изображения трехмерного пространства на двумерной плоскости изучаются законы композиции, </w:t>
      </w:r>
      <w:proofErr w:type="spellStart"/>
      <w:r w:rsidRPr="00CF1B4F">
        <w:rPr>
          <w:rFonts w:ascii="Times New Roman" w:hAnsi="Times New Roman" w:cs="Times New Roman"/>
          <w:sz w:val="28"/>
          <w:szCs w:val="28"/>
        </w:rPr>
        <w:t>цветоведения</w:t>
      </w:r>
      <w:proofErr w:type="spellEnd"/>
      <w:r w:rsidRPr="00CF1B4F">
        <w:rPr>
          <w:rFonts w:ascii="Times New Roman" w:hAnsi="Times New Roman" w:cs="Times New Roman"/>
          <w:sz w:val="28"/>
          <w:szCs w:val="28"/>
        </w:rPr>
        <w:t xml:space="preserve">, линейной и световоздушной перспективы, особенности линейного и светотеневого рисунков. Уже Леонардо да Винчи разделил теорию перспективы на самостоятельные части. </w:t>
      </w:r>
    </w:p>
    <w:p w14:paraId="41C17FAF" w14:textId="77777777" w:rsidR="00DD46D3" w:rsidRDefault="00CF1B4F" w:rsidP="001F0CCB">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Линейная перспектива у него связана с законами зрительного сокращения размеров предметов в зависимости от отдаления предмета вглубь пространства.</w:t>
      </w:r>
    </w:p>
    <w:p w14:paraId="02CA66EF" w14:textId="77777777" w:rsidR="00DD46D3" w:rsidRDefault="00CF1B4F" w:rsidP="001F0CCB">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Световоздушная перспектива рассматривает законы уменьшения четкости границ и контуров предметов при удалении и характеризуется уменьшением яркости цвета, светотеневых контрастов или увеличением светотеневых нюансов, исчезновением резкости границ предметов по мере удаления в глубину. </w:t>
      </w:r>
    </w:p>
    <w:p w14:paraId="79831266" w14:textId="3E52510F" w:rsidR="00DD46D3" w:rsidRDefault="00CF1B4F" w:rsidP="001F0CCB">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В п</w:t>
      </w:r>
      <w:r w:rsidR="001F0CCB">
        <w:rPr>
          <w:rFonts w:ascii="Times New Roman" w:hAnsi="Times New Roman" w:cs="Times New Roman"/>
          <w:sz w:val="28"/>
          <w:szCs w:val="28"/>
        </w:rPr>
        <w:t>роцессе обучения перед учащимися</w:t>
      </w:r>
      <w:r w:rsidRPr="00CF1B4F">
        <w:rPr>
          <w:rFonts w:ascii="Times New Roman" w:hAnsi="Times New Roman" w:cs="Times New Roman"/>
          <w:sz w:val="28"/>
          <w:szCs w:val="28"/>
        </w:rPr>
        <w:t xml:space="preserve"> встают две основные проблемы, связа</w:t>
      </w:r>
      <w:r w:rsidR="001F0CCB">
        <w:rPr>
          <w:rFonts w:ascii="Times New Roman" w:hAnsi="Times New Roman" w:cs="Times New Roman"/>
          <w:sz w:val="28"/>
          <w:szCs w:val="28"/>
        </w:rPr>
        <w:t>нные с понятием формы в рисунке:</w:t>
      </w:r>
      <w:r w:rsidRPr="00CF1B4F">
        <w:rPr>
          <w:rFonts w:ascii="Times New Roman" w:hAnsi="Times New Roman" w:cs="Times New Roman"/>
          <w:sz w:val="28"/>
          <w:szCs w:val="28"/>
        </w:rPr>
        <w:t xml:space="preserve"> правильное и полное понимание формы изображаемых объектов, их наблюдение и изучение, и проблема адекватной передачи явлений трехмерного мира на двумерном листе бумаги.</w:t>
      </w:r>
    </w:p>
    <w:p w14:paraId="16BD92CD" w14:textId="179EC3BE" w:rsidR="00DD46D3" w:rsidRDefault="001F0CCB" w:rsidP="001F0CCB">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Теория перспективы</w:t>
      </w:r>
      <w:r w:rsidR="00CF1B4F" w:rsidRPr="00CF1B4F">
        <w:rPr>
          <w:rFonts w:ascii="Times New Roman" w:hAnsi="Times New Roman" w:cs="Times New Roman"/>
          <w:sz w:val="28"/>
          <w:szCs w:val="28"/>
        </w:rPr>
        <w:t xml:space="preserve"> подкрепляет практику рисования с натуры и помогает </w:t>
      </w:r>
      <w:r w:rsidR="00DD46D3">
        <w:rPr>
          <w:rFonts w:ascii="Times New Roman" w:hAnsi="Times New Roman" w:cs="Times New Roman"/>
          <w:sz w:val="28"/>
          <w:szCs w:val="28"/>
        </w:rPr>
        <w:t>художнику</w:t>
      </w:r>
      <w:r w:rsidR="00CF1B4F" w:rsidRPr="00CF1B4F">
        <w:rPr>
          <w:rFonts w:ascii="Times New Roman" w:hAnsi="Times New Roman" w:cs="Times New Roman"/>
          <w:sz w:val="28"/>
          <w:szCs w:val="28"/>
        </w:rPr>
        <w:t xml:space="preserve"> точнее увидеть перспективные явления. Знание и строгое</w:t>
      </w:r>
      <w:r>
        <w:rPr>
          <w:rFonts w:ascii="Times New Roman" w:hAnsi="Times New Roman" w:cs="Times New Roman"/>
          <w:sz w:val="28"/>
          <w:szCs w:val="28"/>
        </w:rPr>
        <w:t xml:space="preserve"> соблюдение законов перспективы – </w:t>
      </w:r>
      <w:r w:rsidR="00CF1B4F" w:rsidRPr="00CF1B4F">
        <w:rPr>
          <w:rFonts w:ascii="Times New Roman" w:hAnsi="Times New Roman" w:cs="Times New Roman"/>
          <w:sz w:val="28"/>
          <w:szCs w:val="28"/>
        </w:rPr>
        <w:t>необходимое условие для адекватного, точного и правдивого изображения объекта в учебном рисунке.</w:t>
      </w:r>
    </w:p>
    <w:p w14:paraId="04DE0121" w14:textId="4ED51A14" w:rsidR="00CF1B4F" w:rsidRPr="00CF1B4F" w:rsidRDefault="00CF1B4F" w:rsidP="001F0CCB">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Для проведения эффективного наблюдения необходимы следующие усло</w:t>
      </w:r>
      <w:r w:rsidR="0056106E">
        <w:rPr>
          <w:rFonts w:ascii="Times New Roman" w:hAnsi="Times New Roman" w:cs="Times New Roman"/>
          <w:sz w:val="28"/>
          <w:szCs w:val="28"/>
        </w:rPr>
        <w:t>вия: четкое определение объекта</w:t>
      </w:r>
      <w:r w:rsidRPr="00CF1B4F">
        <w:rPr>
          <w:rFonts w:ascii="Times New Roman" w:hAnsi="Times New Roman" w:cs="Times New Roman"/>
          <w:sz w:val="28"/>
          <w:szCs w:val="28"/>
        </w:rPr>
        <w:t xml:space="preserve"> и конкретная постановка задачи наблюдения; системность и планомерность наблюдения; эмоциональное отношение к натуре.</w:t>
      </w:r>
    </w:p>
    <w:p w14:paraId="6D8F1A9A" w14:textId="77777777" w:rsidR="00CF1B4F" w:rsidRPr="00CF1B4F" w:rsidRDefault="00CF1B4F" w:rsidP="001F0CCB">
      <w:pPr>
        <w:spacing w:after="0" w:line="240" w:lineRule="auto"/>
        <w:jc w:val="both"/>
        <w:rPr>
          <w:rFonts w:ascii="Times New Roman" w:hAnsi="Times New Roman" w:cs="Times New Roman"/>
          <w:sz w:val="28"/>
          <w:szCs w:val="28"/>
        </w:rPr>
      </w:pPr>
      <w:r w:rsidRPr="00CF1B4F">
        <w:rPr>
          <w:rFonts w:ascii="Times New Roman" w:hAnsi="Times New Roman" w:cs="Times New Roman"/>
          <w:sz w:val="28"/>
          <w:szCs w:val="28"/>
        </w:rPr>
        <w:br w:type="page"/>
      </w:r>
    </w:p>
    <w:p w14:paraId="1D519DB2" w14:textId="4D9D2F16" w:rsidR="00DD46D3" w:rsidRPr="0056106E" w:rsidRDefault="00F401C3" w:rsidP="0056106E">
      <w:pPr>
        <w:pStyle w:val="1"/>
        <w:spacing w:before="0" w:line="240" w:lineRule="auto"/>
        <w:contextualSpacing/>
        <w:jc w:val="center"/>
        <w:rPr>
          <w:rFonts w:ascii="Times New Roman" w:hAnsi="Times New Roman" w:cs="Times New Roman"/>
          <w:bCs/>
          <w:color w:val="000000" w:themeColor="text1"/>
          <w:sz w:val="28"/>
          <w:szCs w:val="28"/>
        </w:rPr>
      </w:pPr>
      <w:bookmarkStart w:id="1" w:name="_Toc209451747"/>
      <w:r w:rsidRPr="0056106E">
        <w:rPr>
          <w:rFonts w:ascii="Times New Roman" w:hAnsi="Times New Roman" w:cs="Times New Roman"/>
          <w:bCs/>
          <w:color w:val="000000" w:themeColor="text1"/>
          <w:sz w:val="28"/>
          <w:szCs w:val="28"/>
          <w:lang w:val="uk-UA"/>
        </w:rPr>
        <w:lastRenderedPageBreak/>
        <w:t>1</w:t>
      </w:r>
      <w:r w:rsidR="0056106E">
        <w:rPr>
          <w:rFonts w:ascii="Times New Roman" w:hAnsi="Times New Roman" w:cs="Times New Roman"/>
          <w:bCs/>
          <w:color w:val="000000" w:themeColor="text1"/>
          <w:sz w:val="28"/>
          <w:szCs w:val="28"/>
          <w:lang w:val="uk-UA"/>
        </w:rPr>
        <w:t>.</w:t>
      </w:r>
      <w:r w:rsidRPr="0056106E">
        <w:rPr>
          <w:rFonts w:ascii="Times New Roman" w:hAnsi="Times New Roman" w:cs="Times New Roman"/>
          <w:bCs/>
          <w:color w:val="000000" w:themeColor="text1"/>
          <w:sz w:val="28"/>
          <w:szCs w:val="28"/>
          <w:lang w:val="uk-UA"/>
        </w:rPr>
        <w:t xml:space="preserve"> </w:t>
      </w:r>
      <w:r w:rsidR="00DD46D3" w:rsidRPr="0056106E">
        <w:rPr>
          <w:rFonts w:ascii="Times New Roman" w:hAnsi="Times New Roman" w:cs="Times New Roman"/>
          <w:bCs/>
          <w:color w:val="000000" w:themeColor="text1"/>
          <w:sz w:val="28"/>
          <w:szCs w:val="28"/>
        </w:rPr>
        <w:t>ЛИНЕЙНАЯ ПЕРСПЕКТИВА</w:t>
      </w:r>
      <w:bookmarkEnd w:id="1"/>
      <w:r w:rsidR="0056106E">
        <w:rPr>
          <w:rFonts w:ascii="Times New Roman" w:hAnsi="Times New Roman" w:cs="Times New Roman"/>
          <w:bCs/>
          <w:color w:val="000000" w:themeColor="text1"/>
          <w:sz w:val="28"/>
          <w:szCs w:val="28"/>
        </w:rPr>
        <w:t>.</w:t>
      </w:r>
    </w:p>
    <w:p w14:paraId="00FA59DE" w14:textId="63B4B7F4" w:rsidR="009B5520" w:rsidRPr="0056106E" w:rsidRDefault="0056106E" w:rsidP="0056106E">
      <w:pPr>
        <w:pStyle w:val="2"/>
        <w:numPr>
          <w:ilvl w:val="1"/>
          <w:numId w:val="6"/>
        </w:numPr>
        <w:spacing w:before="0" w:line="240" w:lineRule="auto"/>
        <w:ind w:left="0"/>
        <w:contextualSpacing/>
        <w:jc w:val="center"/>
        <w:rPr>
          <w:rFonts w:ascii="Times New Roman" w:hAnsi="Times New Roman" w:cs="Times New Roman"/>
          <w:color w:val="000000" w:themeColor="text1"/>
          <w:sz w:val="28"/>
          <w:szCs w:val="28"/>
        </w:rPr>
      </w:pPr>
      <w:bookmarkStart w:id="2" w:name="_Toc209451748"/>
      <w:r w:rsidRPr="00DD46D3">
        <w:rPr>
          <w:rFonts w:ascii="Times New Roman" w:hAnsi="Times New Roman" w:cs="Times New Roman"/>
          <w:color w:val="000000" w:themeColor="text1"/>
          <w:sz w:val="28"/>
          <w:szCs w:val="28"/>
        </w:rPr>
        <w:t>ПРЯМАЯ ЛИНЕЙНАЯ ПЕРСПЕКТИВА</w:t>
      </w:r>
      <w:bookmarkEnd w:id="2"/>
    </w:p>
    <w:p w14:paraId="79F1F604" w14:textId="59294D1B" w:rsidR="00DD46D3" w:rsidRDefault="00CF1B4F" w:rsidP="0056106E">
      <w:pPr>
        <w:spacing w:after="0" w:line="240" w:lineRule="auto"/>
        <w:ind w:firstLine="851"/>
        <w:contextualSpacing/>
        <w:jc w:val="both"/>
        <w:rPr>
          <w:rFonts w:ascii="Times New Roman" w:hAnsi="Times New Roman" w:cs="Times New Roman"/>
          <w:sz w:val="28"/>
          <w:szCs w:val="28"/>
        </w:rPr>
      </w:pPr>
      <w:r w:rsidRPr="00CF1B4F">
        <w:rPr>
          <w:rFonts w:ascii="Times New Roman" w:hAnsi="Times New Roman" w:cs="Times New Roman"/>
          <w:sz w:val="28"/>
          <w:szCs w:val="28"/>
        </w:rPr>
        <w:t xml:space="preserve">Теория линейной перспективы впервые появилась у </w:t>
      </w:r>
      <w:proofErr w:type="spellStart"/>
      <w:r w:rsidR="00574D96" w:rsidRPr="00574D96">
        <w:rPr>
          <w:rFonts w:ascii="Times New Roman" w:hAnsi="Times New Roman" w:cs="Times New Roman"/>
          <w:sz w:val="28"/>
          <w:szCs w:val="28"/>
        </w:rPr>
        <w:t>Амброджо</w:t>
      </w:r>
      <w:proofErr w:type="spellEnd"/>
      <w:r w:rsidR="00574D96" w:rsidRPr="00574D96">
        <w:rPr>
          <w:rFonts w:ascii="Times New Roman" w:hAnsi="Times New Roman" w:cs="Times New Roman"/>
          <w:sz w:val="28"/>
          <w:szCs w:val="28"/>
        </w:rPr>
        <w:t xml:space="preserve"> </w:t>
      </w:r>
      <w:proofErr w:type="spellStart"/>
      <w:r w:rsidR="00574D96" w:rsidRPr="00574D96">
        <w:rPr>
          <w:rFonts w:ascii="Times New Roman" w:hAnsi="Times New Roman" w:cs="Times New Roman"/>
          <w:sz w:val="28"/>
          <w:szCs w:val="28"/>
        </w:rPr>
        <w:t>Лоренцетти</w:t>
      </w:r>
      <w:proofErr w:type="spellEnd"/>
      <w:r w:rsidR="00574D96" w:rsidRPr="00574D96">
        <w:rPr>
          <w:rFonts w:ascii="Times New Roman" w:hAnsi="Times New Roman" w:cs="Times New Roman"/>
          <w:sz w:val="36"/>
          <w:szCs w:val="36"/>
        </w:rPr>
        <w:t xml:space="preserve"> </w:t>
      </w:r>
      <w:r w:rsidRPr="00CF1B4F">
        <w:rPr>
          <w:rFonts w:ascii="Times New Roman" w:hAnsi="Times New Roman" w:cs="Times New Roman"/>
          <w:sz w:val="28"/>
          <w:szCs w:val="28"/>
        </w:rPr>
        <w:t xml:space="preserve">XII веке, а вновь она была разработана в эпоху Возрождения (Брунеллески, Альберти), основывалась на простых законах оптики и прекрасно подтверждалась практикой. Отображение пространства на плоскость сначала простой камерой обскура с простым отверстием (стенопом), а затем и с линзой полностью подчинено законам линейной перспективы. </w:t>
      </w:r>
    </w:p>
    <w:p w14:paraId="164370B4" w14:textId="4259883A" w:rsidR="00DD46D3" w:rsidRDefault="00CF1B4F" w:rsidP="0056106E">
      <w:pPr>
        <w:spacing w:after="0" w:line="240" w:lineRule="auto"/>
        <w:ind w:firstLine="851"/>
        <w:contextualSpacing/>
        <w:jc w:val="both"/>
        <w:rPr>
          <w:rFonts w:ascii="Times New Roman" w:hAnsi="Times New Roman" w:cs="Times New Roman"/>
          <w:sz w:val="28"/>
          <w:szCs w:val="28"/>
        </w:rPr>
      </w:pPr>
      <w:r w:rsidRPr="00CF1B4F">
        <w:rPr>
          <w:rFonts w:ascii="Times New Roman" w:hAnsi="Times New Roman" w:cs="Times New Roman"/>
          <w:sz w:val="28"/>
          <w:szCs w:val="28"/>
        </w:rPr>
        <w:t xml:space="preserve">Прямая перспектива долгое время признавалась как единственное верное отражение мира в картинной плоскости. С учетом того, что линейная перспектива </w:t>
      </w:r>
      <w:r w:rsidR="009B5520" w:rsidRPr="00CF1B4F">
        <w:rPr>
          <w:rFonts w:ascii="Times New Roman" w:hAnsi="Times New Roman" w:cs="Times New Roman"/>
          <w:sz w:val="28"/>
          <w:szCs w:val="28"/>
        </w:rPr>
        <w:t>— это</w:t>
      </w:r>
      <w:r w:rsidRPr="00CF1B4F">
        <w:rPr>
          <w:rFonts w:ascii="Times New Roman" w:hAnsi="Times New Roman" w:cs="Times New Roman"/>
          <w:sz w:val="28"/>
          <w:szCs w:val="28"/>
        </w:rPr>
        <w:t xml:space="preserve"> изображение, построенное на плоскости, плоскость может располагаться вертикально, с наклоном </w:t>
      </w:r>
      <w:r w:rsidR="00DD46D3">
        <w:rPr>
          <w:rFonts w:ascii="Times New Roman" w:hAnsi="Times New Roman" w:cs="Times New Roman"/>
          <w:sz w:val="28"/>
          <w:szCs w:val="28"/>
        </w:rPr>
        <w:t xml:space="preserve">и </w:t>
      </w:r>
      <w:r w:rsidRPr="00CF1B4F">
        <w:rPr>
          <w:rFonts w:ascii="Times New Roman" w:hAnsi="Times New Roman" w:cs="Times New Roman"/>
          <w:sz w:val="28"/>
          <w:szCs w:val="28"/>
        </w:rPr>
        <w:t xml:space="preserve">горизонтально, в зависимости от назначения перспективных изображений. Вертикальная плоскость, на которой строят изображение с помощью линейной перспективы, используется при создании картины (станковая живопись) и настенных панно (на стене внутри помещения или снаружи здания преимущественно на его торцах). </w:t>
      </w:r>
    </w:p>
    <w:p w14:paraId="6A755149" w14:textId="4293F016" w:rsidR="00DD46D3" w:rsidRDefault="00CF1B4F" w:rsidP="0056106E">
      <w:pPr>
        <w:spacing w:after="0" w:line="240" w:lineRule="auto"/>
        <w:ind w:firstLine="851"/>
        <w:contextualSpacing/>
        <w:jc w:val="both"/>
        <w:rPr>
          <w:rFonts w:ascii="Times New Roman" w:hAnsi="Times New Roman" w:cs="Times New Roman"/>
          <w:sz w:val="28"/>
          <w:szCs w:val="28"/>
        </w:rPr>
      </w:pPr>
      <w:r w:rsidRPr="00CF1B4F">
        <w:rPr>
          <w:rFonts w:ascii="Times New Roman" w:hAnsi="Times New Roman" w:cs="Times New Roman"/>
          <w:sz w:val="28"/>
          <w:szCs w:val="28"/>
        </w:rPr>
        <w:t>Построение перспективных изображений на наклонных плоскостях примен</w:t>
      </w:r>
      <w:r w:rsidR="0056106E">
        <w:rPr>
          <w:rFonts w:ascii="Times New Roman" w:hAnsi="Times New Roman" w:cs="Times New Roman"/>
          <w:sz w:val="28"/>
          <w:szCs w:val="28"/>
        </w:rPr>
        <w:t xml:space="preserve">яют в монументальной живописи – </w:t>
      </w:r>
      <w:r w:rsidRPr="00CF1B4F">
        <w:rPr>
          <w:rFonts w:ascii="Times New Roman" w:hAnsi="Times New Roman" w:cs="Times New Roman"/>
          <w:sz w:val="28"/>
          <w:szCs w:val="28"/>
        </w:rPr>
        <w:t xml:space="preserve">росписи на наклонных фризах внутри помещения дворцовых сооружений и соборов. На наклонной картине в станковой живописи строят перспективные изображения высоких зданий с близкого расстояния или архитектурных объектов городского пейзажа с высоты птичьего полета. </w:t>
      </w:r>
    </w:p>
    <w:p w14:paraId="4867CF02" w14:textId="77777777" w:rsidR="00F401C3" w:rsidRDefault="00CF1B4F" w:rsidP="0056106E">
      <w:pPr>
        <w:spacing w:after="0" w:line="240" w:lineRule="auto"/>
        <w:ind w:firstLine="851"/>
        <w:contextualSpacing/>
        <w:jc w:val="both"/>
        <w:rPr>
          <w:rFonts w:ascii="Times New Roman" w:hAnsi="Times New Roman" w:cs="Times New Roman"/>
          <w:sz w:val="28"/>
          <w:szCs w:val="28"/>
        </w:rPr>
      </w:pPr>
      <w:r w:rsidRPr="00CF1B4F">
        <w:rPr>
          <w:rFonts w:ascii="Times New Roman" w:hAnsi="Times New Roman" w:cs="Times New Roman"/>
          <w:sz w:val="28"/>
          <w:szCs w:val="28"/>
        </w:rPr>
        <w:t xml:space="preserve">Построение перспективных изображений на горизонтальной плоскости применяют при росписи потолков (плафонов). Известны, например, мозаичные изображения на эллиптических плафонах станции метро «Маяковская» художника А.А. Дейнеки. Изображения, построенные в перспективе на горизонтальной плоскости </w:t>
      </w:r>
      <w:r w:rsidR="00574D96" w:rsidRPr="00CF1B4F">
        <w:rPr>
          <w:rFonts w:ascii="Times New Roman" w:hAnsi="Times New Roman" w:cs="Times New Roman"/>
          <w:sz w:val="28"/>
          <w:szCs w:val="28"/>
        </w:rPr>
        <w:t>потолка,</w:t>
      </w:r>
      <w:r w:rsidRPr="00CF1B4F">
        <w:rPr>
          <w:rFonts w:ascii="Times New Roman" w:hAnsi="Times New Roman" w:cs="Times New Roman"/>
          <w:sz w:val="28"/>
          <w:szCs w:val="28"/>
        </w:rPr>
        <w:t xml:space="preserve"> называют плафонной перспективой.</w:t>
      </w:r>
    </w:p>
    <w:p w14:paraId="74D30194" w14:textId="4E30FD07" w:rsidR="00CF1B4F" w:rsidRPr="00CF1B4F" w:rsidRDefault="00CF1B4F" w:rsidP="0056106E">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Линейная перспектива на горизонтальной и наклонной плоскостях имеет некоторые особенности, в отличие от изображений на вертикальной картине.</w:t>
      </w:r>
    </w:p>
    <w:p w14:paraId="21DD1EAF" w14:textId="77777777" w:rsidR="00CF1B4F" w:rsidRPr="00CF1B4F" w:rsidRDefault="00CF1B4F" w:rsidP="0056106E">
      <w:pPr>
        <w:spacing w:after="0" w:line="240" w:lineRule="auto"/>
        <w:jc w:val="both"/>
        <w:rPr>
          <w:rFonts w:ascii="Times New Roman" w:hAnsi="Times New Roman" w:cs="Times New Roman"/>
          <w:sz w:val="28"/>
          <w:szCs w:val="28"/>
        </w:rPr>
      </w:pPr>
      <w:r w:rsidRPr="00CF1B4F">
        <w:rPr>
          <w:rFonts w:ascii="Times New Roman" w:hAnsi="Times New Roman" w:cs="Times New Roman"/>
          <w:sz w:val="28"/>
          <w:szCs w:val="28"/>
        </w:rPr>
        <w:t>Но в целом вот что происходит:</w:t>
      </w:r>
    </w:p>
    <w:p w14:paraId="56A92324" w14:textId="53EA6AD1" w:rsidR="00DD46D3" w:rsidRDefault="00CF1B4F" w:rsidP="0056106E">
      <w:pPr>
        <w:pStyle w:val="a3"/>
        <w:numPr>
          <w:ilvl w:val="0"/>
          <w:numId w:val="2"/>
        </w:numPr>
        <w:spacing w:after="0" w:line="240" w:lineRule="auto"/>
        <w:ind w:left="0" w:firstLine="709"/>
        <w:jc w:val="both"/>
        <w:rPr>
          <w:rFonts w:ascii="Times New Roman" w:hAnsi="Times New Roman" w:cs="Times New Roman"/>
          <w:sz w:val="28"/>
          <w:szCs w:val="28"/>
        </w:rPr>
      </w:pPr>
      <w:r w:rsidRPr="00DD46D3">
        <w:rPr>
          <w:rFonts w:ascii="Times New Roman" w:hAnsi="Times New Roman" w:cs="Times New Roman"/>
          <w:sz w:val="28"/>
          <w:szCs w:val="28"/>
        </w:rPr>
        <w:t>Параллельные прямые пересекаютс</w:t>
      </w:r>
      <w:r w:rsidR="0056106E">
        <w:rPr>
          <w:rFonts w:ascii="Times New Roman" w:hAnsi="Times New Roman" w:cs="Times New Roman"/>
          <w:sz w:val="28"/>
          <w:szCs w:val="28"/>
        </w:rPr>
        <w:t>я. Видимых пересечений, конечно</w:t>
      </w:r>
      <w:r w:rsidRPr="00DD46D3">
        <w:rPr>
          <w:rFonts w:ascii="Times New Roman" w:hAnsi="Times New Roman" w:cs="Times New Roman"/>
          <w:sz w:val="28"/>
          <w:szCs w:val="28"/>
        </w:rPr>
        <w:t xml:space="preserve"> же</w:t>
      </w:r>
      <w:r w:rsidR="0056106E">
        <w:rPr>
          <w:rFonts w:ascii="Times New Roman" w:hAnsi="Times New Roman" w:cs="Times New Roman"/>
          <w:sz w:val="28"/>
          <w:szCs w:val="28"/>
        </w:rPr>
        <w:t>,</w:t>
      </w:r>
      <w:r w:rsidRPr="00DD46D3">
        <w:rPr>
          <w:rFonts w:ascii="Times New Roman" w:hAnsi="Times New Roman" w:cs="Times New Roman"/>
          <w:sz w:val="28"/>
          <w:szCs w:val="28"/>
        </w:rPr>
        <w:t xml:space="preserve"> на рисунке не будет, но явно видно, что они сходятся. Есть исключения, параллельные прямые будут параллельными друг другу в перспективе, если расположены вертикально или параллельно линии горизонта.</w:t>
      </w:r>
    </w:p>
    <w:p w14:paraId="5047352E" w14:textId="77777777" w:rsidR="00DD46D3" w:rsidRDefault="00CF1B4F" w:rsidP="0056106E">
      <w:pPr>
        <w:pStyle w:val="a3"/>
        <w:numPr>
          <w:ilvl w:val="0"/>
          <w:numId w:val="2"/>
        </w:numPr>
        <w:spacing w:after="0" w:line="240" w:lineRule="auto"/>
        <w:ind w:left="0" w:firstLine="709"/>
        <w:jc w:val="both"/>
        <w:rPr>
          <w:rFonts w:ascii="Times New Roman" w:hAnsi="Times New Roman" w:cs="Times New Roman"/>
          <w:sz w:val="28"/>
          <w:szCs w:val="28"/>
        </w:rPr>
      </w:pPr>
      <w:r w:rsidRPr="00DD46D3">
        <w:rPr>
          <w:rFonts w:ascii="Times New Roman" w:hAnsi="Times New Roman" w:cs="Times New Roman"/>
          <w:sz w:val="28"/>
          <w:szCs w:val="28"/>
        </w:rPr>
        <w:t>Перпендикулярные прямые сходятся не под прямым углом. То есть, конечно, под прямым, но на рисунке он выглядит либо тупым, либо острым, по-разному, в зависимости от расположения.</w:t>
      </w:r>
    </w:p>
    <w:p w14:paraId="0D9DCDC3" w14:textId="5FA881C6" w:rsidR="00DD46D3" w:rsidRDefault="00CF1B4F" w:rsidP="0056106E">
      <w:pPr>
        <w:pStyle w:val="a3"/>
        <w:numPr>
          <w:ilvl w:val="0"/>
          <w:numId w:val="2"/>
        </w:numPr>
        <w:spacing w:after="0" w:line="240" w:lineRule="auto"/>
        <w:ind w:left="0" w:firstLine="709"/>
        <w:jc w:val="both"/>
        <w:rPr>
          <w:rFonts w:ascii="Times New Roman" w:hAnsi="Times New Roman" w:cs="Times New Roman"/>
          <w:sz w:val="28"/>
          <w:szCs w:val="28"/>
        </w:rPr>
      </w:pPr>
      <w:r w:rsidRPr="00DD46D3">
        <w:rPr>
          <w:rFonts w:ascii="Times New Roman" w:hAnsi="Times New Roman" w:cs="Times New Roman"/>
          <w:sz w:val="28"/>
          <w:szCs w:val="28"/>
        </w:rPr>
        <w:t>Круги в перспективе</w:t>
      </w:r>
      <w:r w:rsidR="0056106E">
        <w:rPr>
          <w:rFonts w:ascii="Times New Roman" w:hAnsi="Times New Roman" w:cs="Times New Roman"/>
          <w:sz w:val="28"/>
          <w:szCs w:val="28"/>
        </w:rPr>
        <w:t>,</w:t>
      </w:r>
      <w:r w:rsidRPr="00DD46D3">
        <w:rPr>
          <w:rFonts w:ascii="Times New Roman" w:hAnsi="Times New Roman" w:cs="Times New Roman"/>
          <w:sz w:val="28"/>
          <w:szCs w:val="28"/>
        </w:rPr>
        <w:t xml:space="preserve"> (если они есть в рисунке)</w:t>
      </w:r>
      <w:r w:rsidR="0056106E">
        <w:rPr>
          <w:rFonts w:ascii="Times New Roman" w:hAnsi="Times New Roman" w:cs="Times New Roman"/>
          <w:sz w:val="28"/>
          <w:szCs w:val="28"/>
        </w:rPr>
        <w:t>,</w:t>
      </w:r>
      <w:r w:rsidRPr="00DD46D3">
        <w:rPr>
          <w:rFonts w:ascii="Times New Roman" w:hAnsi="Times New Roman" w:cs="Times New Roman"/>
          <w:sz w:val="28"/>
          <w:szCs w:val="28"/>
        </w:rPr>
        <w:t xml:space="preserve"> превращаются в эллипсы. Правда, здесь также есть вариант, например, если круг лежит на линии горизонта, тогда он станет линией, а если он стоит, развернувшись к вам лицом, то остается кругом.</w:t>
      </w:r>
    </w:p>
    <w:p w14:paraId="55DF5116" w14:textId="1BEA7BD8" w:rsidR="00CF1B4F" w:rsidRPr="00DD46D3" w:rsidRDefault="00CF1B4F" w:rsidP="0056106E">
      <w:pPr>
        <w:pStyle w:val="a3"/>
        <w:numPr>
          <w:ilvl w:val="0"/>
          <w:numId w:val="2"/>
        </w:numPr>
        <w:spacing w:after="0" w:line="240" w:lineRule="auto"/>
        <w:ind w:left="0" w:firstLine="709"/>
        <w:jc w:val="both"/>
        <w:rPr>
          <w:rFonts w:ascii="Times New Roman" w:hAnsi="Times New Roman" w:cs="Times New Roman"/>
          <w:sz w:val="28"/>
          <w:szCs w:val="28"/>
        </w:rPr>
      </w:pPr>
      <w:r w:rsidRPr="00DD46D3">
        <w:rPr>
          <w:rFonts w:ascii="Times New Roman" w:hAnsi="Times New Roman" w:cs="Times New Roman"/>
          <w:sz w:val="28"/>
          <w:szCs w:val="28"/>
        </w:rPr>
        <w:t>Основной закон линейной перспективы: предметы одного размера на картине выглядят разными, в зависимости от удаления - чем дальше от наблюдателя, тем меньше и наоборот.</w:t>
      </w:r>
    </w:p>
    <w:p w14:paraId="5BDC3B4E" w14:textId="20CEAFA5" w:rsidR="00DD46D3" w:rsidRDefault="00CF1B4F" w:rsidP="0056106E">
      <w:pPr>
        <w:spacing w:after="0" w:line="240" w:lineRule="auto"/>
        <w:ind w:firstLine="709"/>
        <w:jc w:val="both"/>
        <w:rPr>
          <w:rFonts w:ascii="Times New Roman" w:hAnsi="Times New Roman" w:cs="Times New Roman"/>
          <w:sz w:val="28"/>
          <w:szCs w:val="28"/>
        </w:rPr>
      </w:pPr>
      <w:r w:rsidRPr="00CF1B4F">
        <w:rPr>
          <w:rFonts w:ascii="Times New Roman" w:hAnsi="Times New Roman" w:cs="Times New Roman"/>
          <w:sz w:val="28"/>
          <w:szCs w:val="28"/>
        </w:rPr>
        <w:lastRenderedPageBreak/>
        <w:t>Это обобщенно. Теория линейной перспективы хорошо разработана и достаточно громоздка. Вышеперечисленных законов достаточно, чтобы рисовать. Тем более, что кроме линейной перспективы сущест</w:t>
      </w:r>
      <w:r w:rsidR="0056106E">
        <w:rPr>
          <w:rFonts w:ascii="Times New Roman" w:hAnsi="Times New Roman" w:cs="Times New Roman"/>
          <w:sz w:val="28"/>
          <w:szCs w:val="28"/>
        </w:rPr>
        <w:t>вует перспектива наблюдательная</w:t>
      </w:r>
      <w:r w:rsidRPr="00CF1B4F">
        <w:rPr>
          <w:rFonts w:ascii="Times New Roman" w:hAnsi="Times New Roman" w:cs="Times New Roman"/>
          <w:sz w:val="28"/>
          <w:szCs w:val="28"/>
        </w:rPr>
        <w:t xml:space="preserve"> или наглядная. То есть, когда рисуешь с натуры, следует помнить о законах линейной перспективы, но во время работы надо вносить в рисунок собственные поправки, согласованно со зрением восприятия. И хотя линейная перспектива строится строго математически, </w:t>
      </w:r>
      <w:r w:rsidR="00786855">
        <w:rPr>
          <w:rFonts w:ascii="Times New Roman" w:hAnsi="Times New Roman" w:cs="Times New Roman"/>
          <w:sz w:val="28"/>
          <w:szCs w:val="28"/>
        </w:rPr>
        <w:t>картины</w:t>
      </w:r>
      <w:r w:rsidRPr="00CF1B4F">
        <w:rPr>
          <w:rFonts w:ascii="Times New Roman" w:hAnsi="Times New Roman" w:cs="Times New Roman"/>
          <w:sz w:val="28"/>
          <w:szCs w:val="28"/>
        </w:rPr>
        <w:t xml:space="preserve"> художника «на глаз» без испо</w:t>
      </w:r>
      <w:r w:rsidR="0056106E">
        <w:rPr>
          <w:rFonts w:ascii="Times New Roman" w:hAnsi="Times New Roman" w:cs="Times New Roman"/>
          <w:sz w:val="28"/>
          <w:szCs w:val="28"/>
        </w:rPr>
        <w:t>льзования циркуля и линейки</w:t>
      </w:r>
      <w:r w:rsidRPr="00CF1B4F">
        <w:rPr>
          <w:rFonts w:ascii="Times New Roman" w:hAnsi="Times New Roman" w:cs="Times New Roman"/>
          <w:sz w:val="28"/>
          <w:szCs w:val="28"/>
        </w:rPr>
        <w:t xml:space="preserve"> чаще всего получается более правдоподобным (конечно, несмотря на некоторый опыт художника).</w:t>
      </w:r>
    </w:p>
    <w:p w14:paraId="662E11C4" w14:textId="77777777" w:rsidR="00DD46D3" w:rsidRDefault="00CF1B4F" w:rsidP="0056106E">
      <w:pPr>
        <w:spacing w:after="0" w:line="240" w:lineRule="auto"/>
        <w:ind w:firstLine="709"/>
        <w:jc w:val="both"/>
        <w:rPr>
          <w:rFonts w:ascii="Times New Roman" w:hAnsi="Times New Roman" w:cs="Times New Roman"/>
          <w:sz w:val="28"/>
          <w:szCs w:val="28"/>
        </w:rPr>
      </w:pPr>
      <w:r w:rsidRPr="00CF1B4F">
        <w:rPr>
          <w:rFonts w:ascii="Times New Roman" w:hAnsi="Times New Roman" w:cs="Times New Roman"/>
          <w:sz w:val="28"/>
          <w:szCs w:val="28"/>
        </w:rPr>
        <w:t>Дело в том, что перспективная теория основывается на методе центрального проектирования. То есть используется один центр проекции (или одна точка зрения). Хотя человек на все смотрит двумя глазами.</w:t>
      </w:r>
    </w:p>
    <w:p w14:paraId="2DCF34EA" w14:textId="05683D57" w:rsidR="00DD46D3" w:rsidRDefault="00CF1B4F" w:rsidP="0056106E">
      <w:pPr>
        <w:spacing w:after="0" w:line="240" w:lineRule="auto"/>
        <w:ind w:firstLine="709"/>
        <w:jc w:val="both"/>
        <w:rPr>
          <w:rFonts w:ascii="Times New Roman" w:hAnsi="Times New Roman" w:cs="Times New Roman"/>
          <w:sz w:val="28"/>
          <w:szCs w:val="28"/>
        </w:rPr>
      </w:pPr>
      <w:r w:rsidRPr="00CF1B4F">
        <w:rPr>
          <w:rFonts w:ascii="Times New Roman" w:hAnsi="Times New Roman" w:cs="Times New Roman"/>
          <w:sz w:val="28"/>
          <w:szCs w:val="28"/>
        </w:rPr>
        <w:t>Если предмет расположен достаточно далеко, разница малозаметна. Но если, например, сфотографировать что-то с близкого расстояния, на снимке видно сильное перспе</w:t>
      </w:r>
      <w:r w:rsidR="0056106E">
        <w:rPr>
          <w:rFonts w:ascii="Times New Roman" w:hAnsi="Times New Roman" w:cs="Times New Roman"/>
          <w:sz w:val="28"/>
          <w:szCs w:val="28"/>
        </w:rPr>
        <w:t>ктивное искривление. В то время</w:t>
      </w:r>
      <w:r w:rsidRPr="00CF1B4F">
        <w:rPr>
          <w:rFonts w:ascii="Times New Roman" w:hAnsi="Times New Roman" w:cs="Times New Roman"/>
          <w:sz w:val="28"/>
          <w:szCs w:val="28"/>
        </w:rPr>
        <w:t xml:space="preserve"> как глаз</w:t>
      </w:r>
      <w:r w:rsidR="0056106E">
        <w:rPr>
          <w:rFonts w:ascii="Times New Roman" w:hAnsi="Times New Roman" w:cs="Times New Roman"/>
          <w:sz w:val="28"/>
          <w:szCs w:val="28"/>
        </w:rPr>
        <w:t>а никаких искривлений не увидят</w:t>
      </w:r>
      <w:r w:rsidRPr="00CF1B4F">
        <w:rPr>
          <w:rFonts w:ascii="Times New Roman" w:hAnsi="Times New Roman" w:cs="Times New Roman"/>
          <w:sz w:val="28"/>
          <w:szCs w:val="28"/>
        </w:rPr>
        <w:t xml:space="preserve"> даже с более близких дистанций. То есть знание законов линейной перспективы необходимы художнику в том числе для того, чтобы их нарушать. </w:t>
      </w:r>
    </w:p>
    <w:p w14:paraId="5C1DB68E" w14:textId="04AFCF81" w:rsidR="008C47E8" w:rsidRPr="00CF1B4F" w:rsidRDefault="00CF1B4F" w:rsidP="0056106E">
      <w:pPr>
        <w:spacing w:after="0" w:line="240" w:lineRule="auto"/>
        <w:ind w:firstLine="709"/>
        <w:jc w:val="both"/>
        <w:rPr>
          <w:rFonts w:ascii="Times New Roman" w:hAnsi="Times New Roman" w:cs="Times New Roman"/>
          <w:sz w:val="28"/>
          <w:szCs w:val="28"/>
        </w:rPr>
      </w:pPr>
      <w:r w:rsidRPr="00CF1B4F">
        <w:rPr>
          <w:rFonts w:ascii="Times New Roman" w:hAnsi="Times New Roman" w:cs="Times New Roman"/>
          <w:sz w:val="28"/>
          <w:szCs w:val="28"/>
        </w:rPr>
        <w:t>Например</w:t>
      </w:r>
      <w:r w:rsidR="00DD46D3">
        <w:rPr>
          <w:rFonts w:ascii="Times New Roman" w:hAnsi="Times New Roman" w:cs="Times New Roman"/>
          <w:sz w:val="28"/>
          <w:szCs w:val="28"/>
        </w:rPr>
        <w:t>,</w:t>
      </w:r>
      <w:r w:rsidRPr="00CF1B4F">
        <w:rPr>
          <w:rFonts w:ascii="Times New Roman" w:hAnsi="Times New Roman" w:cs="Times New Roman"/>
          <w:sz w:val="28"/>
          <w:szCs w:val="28"/>
        </w:rPr>
        <w:t xml:space="preserve"> Микеланджело в работе над Давидом увеличил размер головы </w:t>
      </w:r>
      <w:r w:rsidR="0056106E">
        <w:rPr>
          <w:rFonts w:ascii="Times New Roman" w:hAnsi="Times New Roman" w:cs="Times New Roman"/>
          <w:sz w:val="28"/>
          <w:szCs w:val="28"/>
        </w:rPr>
        <w:t>и</w:t>
      </w:r>
      <w:r w:rsidR="00DD46D3" w:rsidRPr="00CF1B4F">
        <w:rPr>
          <w:rFonts w:ascii="Times New Roman" w:hAnsi="Times New Roman" w:cs="Times New Roman"/>
          <w:sz w:val="28"/>
          <w:szCs w:val="28"/>
        </w:rPr>
        <w:t xml:space="preserve"> шеи</w:t>
      </w:r>
      <w:r w:rsidRPr="00CF1B4F">
        <w:rPr>
          <w:rFonts w:ascii="Times New Roman" w:hAnsi="Times New Roman" w:cs="Times New Roman"/>
          <w:sz w:val="28"/>
          <w:szCs w:val="28"/>
        </w:rPr>
        <w:t xml:space="preserve"> скульптуры, чтобы они не казались в перспективе слишком малыми (высота Давида более четырёх метров). Конечно, чтобы грамотно нарушать законы перспективы, следует быть профессионалом. А для начала дост</w:t>
      </w:r>
      <w:r w:rsidR="0056106E">
        <w:rPr>
          <w:rFonts w:ascii="Times New Roman" w:hAnsi="Times New Roman" w:cs="Times New Roman"/>
          <w:sz w:val="28"/>
          <w:szCs w:val="28"/>
        </w:rPr>
        <w:t xml:space="preserve">аточно избегать грубых ошибок – </w:t>
      </w:r>
      <w:r w:rsidRPr="00CF1B4F">
        <w:rPr>
          <w:rFonts w:ascii="Times New Roman" w:hAnsi="Times New Roman" w:cs="Times New Roman"/>
          <w:sz w:val="28"/>
          <w:szCs w:val="28"/>
        </w:rPr>
        <w:t xml:space="preserve">ошибки в перспективе рисунка </w:t>
      </w:r>
      <w:r w:rsidRPr="00574D96">
        <w:rPr>
          <w:rFonts w:ascii="Times New Roman" w:hAnsi="Times New Roman" w:cs="Times New Roman"/>
          <w:sz w:val="28"/>
          <w:szCs w:val="28"/>
        </w:rPr>
        <w:t>самы</w:t>
      </w:r>
      <w:r w:rsidR="00574D96" w:rsidRPr="00574D96">
        <w:rPr>
          <w:rFonts w:ascii="Times New Roman" w:hAnsi="Times New Roman" w:cs="Times New Roman"/>
          <w:sz w:val="28"/>
          <w:szCs w:val="28"/>
        </w:rPr>
        <w:t>е</w:t>
      </w:r>
      <w:r w:rsidRPr="00574D96">
        <w:rPr>
          <w:rFonts w:ascii="Times New Roman" w:hAnsi="Times New Roman" w:cs="Times New Roman"/>
          <w:sz w:val="28"/>
          <w:szCs w:val="28"/>
        </w:rPr>
        <w:t xml:space="preserve"> </w:t>
      </w:r>
      <w:r w:rsidR="00574D96" w:rsidRPr="00574D96">
        <w:rPr>
          <w:rFonts w:ascii="Times New Roman" w:hAnsi="Times New Roman" w:cs="Times New Roman"/>
          <w:sz w:val="28"/>
          <w:szCs w:val="28"/>
        </w:rPr>
        <w:t>заметные</w:t>
      </w:r>
      <w:r w:rsidRPr="00CF1B4F">
        <w:rPr>
          <w:rFonts w:ascii="Times New Roman" w:hAnsi="Times New Roman" w:cs="Times New Roman"/>
          <w:sz w:val="28"/>
          <w:szCs w:val="28"/>
        </w:rPr>
        <w:t xml:space="preserve"> и практически не поддаю</w:t>
      </w:r>
      <w:r w:rsidR="00574D96">
        <w:rPr>
          <w:rFonts w:ascii="Times New Roman" w:hAnsi="Times New Roman" w:cs="Times New Roman"/>
          <w:sz w:val="28"/>
          <w:szCs w:val="28"/>
        </w:rPr>
        <w:t>тся</w:t>
      </w:r>
      <w:r w:rsidRPr="00CF1B4F">
        <w:rPr>
          <w:rFonts w:ascii="Times New Roman" w:hAnsi="Times New Roman" w:cs="Times New Roman"/>
          <w:sz w:val="28"/>
          <w:szCs w:val="28"/>
        </w:rPr>
        <w:t xml:space="preserve"> исправлению.</w:t>
      </w:r>
    </w:p>
    <w:p w14:paraId="2E2D0DEE" w14:textId="0B29F1CA" w:rsidR="00CF1B4F" w:rsidRDefault="00CF1B4F" w:rsidP="0056106E">
      <w:pPr>
        <w:spacing w:after="0" w:line="240" w:lineRule="auto"/>
        <w:jc w:val="both"/>
        <w:rPr>
          <w:rFonts w:ascii="Times New Roman" w:hAnsi="Times New Roman" w:cs="Times New Roman"/>
          <w:sz w:val="28"/>
          <w:szCs w:val="28"/>
        </w:rPr>
      </w:pPr>
    </w:p>
    <w:p w14:paraId="632D76CC" w14:textId="78FE7316" w:rsidR="0056106E" w:rsidRDefault="0056106E" w:rsidP="0056106E">
      <w:pPr>
        <w:spacing w:after="0" w:line="240" w:lineRule="auto"/>
        <w:jc w:val="both"/>
        <w:rPr>
          <w:rFonts w:ascii="Times New Roman" w:hAnsi="Times New Roman" w:cs="Times New Roman"/>
          <w:sz w:val="28"/>
          <w:szCs w:val="28"/>
        </w:rPr>
      </w:pPr>
    </w:p>
    <w:p w14:paraId="54920781" w14:textId="64262143" w:rsidR="0056106E" w:rsidRDefault="0056106E" w:rsidP="0056106E">
      <w:pPr>
        <w:spacing w:after="0" w:line="240" w:lineRule="auto"/>
        <w:jc w:val="both"/>
        <w:rPr>
          <w:rFonts w:ascii="Times New Roman" w:hAnsi="Times New Roman" w:cs="Times New Roman"/>
          <w:sz w:val="28"/>
          <w:szCs w:val="28"/>
        </w:rPr>
      </w:pPr>
    </w:p>
    <w:p w14:paraId="25D6E35B" w14:textId="39D46EF3" w:rsidR="0056106E" w:rsidRDefault="0056106E" w:rsidP="0056106E">
      <w:pPr>
        <w:spacing w:after="0" w:line="240" w:lineRule="auto"/>
        <w:jc w:val="both"/>
        <w:rPr>
          <w:rFonts w:ascii="Times New Roman" w:hAnsi="Times New Roman" w:cs="Times New Roman"/>
          <w:sz w:val="28"/>
          <w:szCs w:val="28"/>
        </w:rPr>
      </w:pPr>
    </w:p>
    <w:p w14:paraId="25B13A7E" w14:textId="59FD7334" w:rsidR="0056106E" w:rsidRDefault="0056106E" w:rsidP="0056106E">
      <w:pPr>
        <w:spacing w:after="0" w:line="240" w:lineRule="auto"/>
        <w:jc w:val="both"/>
        <w:rPr>
          <w:rFonts w:ascii="Times New Roman" w:hAnsi="Times New Roman" w:cs="Times New Roman"/>
          <w:sz w:val="28"/>
          <w:szCs w:val="28"/>
        </w:rPr>
      </w:pPr>
    </w:p>
    <w:p w14:paraId="6B39898C" w14:textId="15908DCE" w:rsidR="0056106E" w:rsidRDefault="0056106E" w:rsidP="0056106E">
      <w:pPr>
        <w:spacing w:after="0" w:line="240" w:lineRule="auto"/>
        <w:jc w:val="both"/>
        <w:rPr>
          <w:rFonts w:ascii="Times New Roman" w:hAnsi="Times New Roman" w:cs="Times New Roman"/>
          <w:sz w:val="28"/>
          <w:szCs w:val="28"/>
        </w:rPr>
      </w:pPr>
    </w:p>
    <w:p w14:paraId="659CC7F0" w14:textId="58C9256D" w:rsidR="0056106E" w:rsidRDefault="0056106E" w:rsidP="0056106E">
      <w:pPr>
        <w:spacing w:after="0" w:line="240" w:lineRule="auto"/>
        <w:jc w:val="both"/>
        <w:rPr>
          <w:rFonts w:ascii="Times New Roman" w:hAnsi="Times New Roman" w:cs="Times New Roman"/>
          <w:sz w:val="28"/>
          <w:szCs w:val="28"/>
        </w:rPr>
      </w:pPr>
    </w:p>
    <w:p w14:paraId="37ADBCD6" w14:textId="2472BC3C" w:rsidR="0056106E" w:rsidRDefault="0056106E" w:rsidP="0056106E">
      <w:pPr>
        <w:spacing w:after="0" w:line="240" w:lineRule="auto"/>
        <w:jc w:val="both"/>
        <w:rPr>
          <w:rFonts w:ascii="Times New Roman" w:hAnsi="Times New Roman" w:cs="Times New Roman"/>
          <w:sz w:val="28"/>
          <w:szCs w:val="28"/>
        </w:rPr>
      </w:pPr>
    </w:p>
    <w:p w14:paraId="60AC00A5" w14:textId="6A02E000" w:rsidR="0056106E" w:rsidRDefault="0056106E" w:rsidP="0056106E">
      <w:pPr>
        <w:spacing w:after="0" w:line="240" w:lineRule="auto"/>
        <w:jc w:val="both"/>
        <w:rPr>
          <w:rFonts w:ascii="Times New Roman" w:hAnsi="Times New Roman" w:cs="Times New Roman"/>
          <w:sz w:val="28"/>
          <w:szCs w:val="28"/>
        </w:rPr>
      </w:pPr>
    </w:p>
    <w:p w14:paraId="0B5849BA" w14:textId="28122341" w:rsidR="0056106E" w:rsidRDefault="0056106E" w:rsidP="0056106E">
      <w:pPr>
        <w:spacing w:after="0" w:line="240" w:lineRule="auto"/>
        <w:jc w:val="both"/>
        <w:rPr>
          <w:rFonts w:ascii="Times New Roman" w:hAnsi="Times New Roman" w:cs="Times New Roman"/>
          <w:sz w:val="28"/>
          <w:szCs w:val="28"/>
        </w:rPr>
      </w:pPr>
    </w:p>
    <w:p w14:paraId="5ADF3B92" w14:textId="104F9A58" w:rsidR="0056106E" w:rsidRDefault="0056106E" w:rsidP="0056106E">
      <w:pPr>
        <w:spacing w:after="0" w:line="240" w:lineRule="auto"/>
        <w:jc w:val="both"/>
        <w:rPr>
          <w:rFonts w:ascii="Times New Roman" w:hAnsi="Times New Roman" w:cs="Times New Roman"/>
          <w:sz w:val="28"/>
          <w:szCs w:val="28"/>
        </w:rPr>
      </w:pPr>
    </w:p>
    <w:p w14:paraId="58E0D644" w14:textId="3AEC4BEA" w:rsidR="0056106E" w:rsidRDefault="0056106E" w:rsidP="0056106E">
      <w:pPr>
        <w:spacing w:after="0" w:line="240" w:lineRule="auto"/>
        <w:jc w:val="both"/>
        <w:rPr>
          <w:rFonts w:ascii="Times New Roman" w:hAnsi="Times New Roman" w:cs="Times New Roman"/>
          <w:sz w:val="28"/>
          <w:szCs w:val="28"/>
        </w:rPr>
      </w:pPr>
    </w:p>
    <w:p w14:paraId="162910E6" w14:textId="4B9A1F5B" w:rsidR="0056106E" w:rsidRDefault="0056106E" w:rsidP="0056106E">
      <w:pPr>
        <w:spacing w:after="0" w:line="240" w:lineRule="auto"/>
        <w:jc w:val="both"/>
        <w:rPr>
          <w:rFonts w:ascii="Times New Roman" w:hAnsi="Times New Roman" w:cs="Times New Roman"/>
          <w:sz w:val="28"/>
          <w:szCs w:val="28"/>
        </w:rPr>
      </w:pPr>
    </w:p>
    <w:p w14:paraId="72B1D64C" w14:textId="0CA5633B" w:rsidR="0056106E" w:rsidRDefault="0056106E" w:rsidP="0056106E">
      <w:pPr>
        <w:spacing w:after="0" w:line="240" w:lineRule="auto"/>
        <w:jc w:val="both"/>
        <w:rPr>
          <w:rFonts w:ascii="Times New Roman" w:hAnsi="Times New Roman" w:cs="Times New Roman"/>
          <w:sz w:val="28"/>
          <w:szCs w:val="28"/>
        </w:rPr>
      </w:pPr>
    </w:p>
    <w:p w14:paraId="3FDC8069" w14:textId="49986B35" w:rsidR="0056106E" w:rsidRDefault="0056106E" w:rsidP="0056106E">
      <w:pPr>
        <w:spacing w:after="0" w:line="240" w:lineRule="auto"/>
        <w:jc w:val="both"/>
        <w:rPr>
          <w:rFonts w:ascii="Times New Roman" w:hAnsi="Times New Roman" w:cs="Times New Roman"/>
          <w:sz w:val="28"/>
          <w:szCs w:val="28"/>
        </w:rPr>
      </w:pPr>
    </w:p>
    <w:p w14:paraId="7755B94D" w14:textId="5EF4BF90" w:rsidR="0056106E" w:rsidRDefault="0056106E" w:rsidP="0056106E">
      <w:pPr>
        <w:spacing w:after="0" w:line="240" w:lineRule="auto"/>
        <w:jc w:val="both"/>
        <w:rPr>
          <w:rFonts w:ascii="Times New Roman" w:hAnsi="Times New Roman" w:cs="Times New Roman"/>
          <w:sz w:val="28"/>
          <w:szCs w:val="28"/>
        </w:rPr>
      </w:pPr>
    </w:p>
    <w:p w14:paraId="6E65E0BC" w14:textId="56E7FE07" w:rsidR="0056106E" w:rsidRDefault="0056106E" w:rsidP="0056106E">
      <w:pPr>
        <w:spacing w:after="0" w:line="240" w:lineRule="auto"/>
        <w:jc w:val="both"/>
        <w:rPr>
          <w:rFonts w:ascii="Times New Roman" w:hAnsi="Times New Roman" w:cs="Times New Roman"/>
          <w:sz w:val="28"/>
          <w:szCs w:val="28"/>
        </w:rPr>
      </w:pPr>
    </w:p>
    <w:p w14:paraId="1D0938D3" w14:textId="4E145A0E" w:rsidR="0056106E" w:rsidRDefault="0056106E" w:rsidP="0056106E">
      <w:pPr>
        <w:spacing w:after="0" w:line="240" w:lineRule="auto"/>
        <w:jc w:val="both"/>
        <w:rPr>
          <w:rFonts w:ascii="Times New Roman" w:hAnsi="Times New Roman" w:cs="Times New Roman"/>
          <w:sz w:val="28"/>
          <w:szCs w:val="28"/>
        </w:rPr>
      </w:pPr>
    </w:p>
    <w:p w14:paraId="7DCF9DBA" w14:textId="77777777" w:rsidR="0056106E" w:rsidRPr="00CF1B4F" w:rsidRDefault="0056106E" w:rsidP="0056106E">
      <w:pPr>
        <w:spacing w:after="0" w:line="240" w:lineRule="auto"/>
        <w:jc w:val="both"/>
        <w:rPr>
          <w:rFonts w:ascii="Times New Roman" w:hAnsi="Times New Roman" w:cs="Times New Roman"/>
          <w:sz w:val="28"/>
          <w:szCs w:val="28"/>
        </w:rPr>
      </w:pPr>
    </w:p>
    <w:p w14:paraId="3FB1CD06" w14:textId="7ED8B7ED" w:rsidR="00CF1B4F" w:rsidRDefault="0056106E" w:rsidP="0056106E">
      <w:pPr>
        <w:pStyle w:val="2"/>
        <w:numPr>
          <w:ilvl w:val="1"/>
          <w:numId w:val="6"/>
        </w:numPr>
        <w:spacing w:line="360" w:lineRule="auto"/>
        <w:ind w:left="0" w:firstLine="709"/>
        <w:jc w:val="center"/>
        <w:rPr>
          <w:rFonts w:ascii="Times New Roman" w:hAnsi="Times New Roman" w:cs="Times New Roman"/>
          <w:color w:val="000000" w:themeColor="text1"/>
          <w:sz w:val="28"/>
          <w:szCs w:val="28"/>
        </w:rPr>
      </w:pPr>
      <w:bookmarkStart w:id="3" w:name="_Toc209451749"/>
      <w:r w:rsidRPr="00DD46D3">
        <w:rPr>
          <w:rFonts w:ascii="Times New Roman" w:hAnsi="Times New Roman" w:cs="Times New Roman"/>
          <w:color w:val="000000" w:themeColor="text1"/>
          <w:sz w:val="28"/>
          <w:szCs w:val="28"/>
        </w:rPr>
        <w:lastRenderedPageBreak/>
        <w:t>ОБРАТНАЯ ЛИНЕЙНАЯ ПЕРСПЕКТИВА</w:t>
      </w:r>
      <w:bookmarkEnd w:id="3"/>
    </w:p>
    <w:p w14:paraId="290BD2B4" w14:textId="77777777" w:rsidR="009B5520" w:rsidRPr="009B5520" w:rsidRDefault="009B5520" w:rsidP="009B5520"/>
    <w:p w14:paraId="3F7F4BE6" w14:textId="178A15A1" w:rsidR="00DD46D3" w:rsidRDefault="00CF1B4F" w:rsidP="0056106E">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Разновидности перспективы, применяемые в византийской и дре</w:t>
      </w:r>
      <w:r w:rsidR="0056106E">
        <w:rPr>
          <w:rFonts w:ascii="Times New Roman" w:hAnsi="Times New Roman" w:cs="Times New Roman"/>
          <w:sz w:val="28"/>
          <w:szCs w:val="28"/>
        </w:rPr>
        <w:t>внерусской живописи, при которых</w:t>
      </w:r>
      <w:r w:rsidRPr="00CF1B4F">
        <w:rPr>
          <w:rFonts w:ascii="Times New Roman" w:hAnsi="Times New Roman" w:cs="Times New Roman"/>
          <w:sz w:val="28"/>
          <w:szCs w:val="28"/>
        </w:rPr>
        <w:t xml:space="preserve"> изображаемые предметы представляются увеличивающимися по мере удаления от зрителя, картина им</w:t>
      </w:r>
      <w:r w:rsidR="0056106E">
        <w:rPr>
          <w:rFonts w:ascii="Times New Roman" w:hAnsi="Times New Roman" w:cs="Times New Roman"/>
          <w:sz w:val="28"/>
          <w:szCs w:val="28"/>
        </w:rPr>
        <w:t>еет несколько горизонтов и точек зрения</w:t>
      </w:r>
      <w:r w:rsidRPr="00CF1B4F">
        <w:rPr>
          <w:rFonts w:ascii="Times New Roman" w:hAnsi="Times New Roman" w:cs="Times New Roman"/>
          <w:sz w:val="28"/>
          <w:szCs w:val="28"/>
        </w:rPr>
        <w:t xml:space="preserve"> и другие особенности. При изображении в обратной перспективе предметы расширяются при их удалении от зрителя, будто центр востока линий находится не на горизонте, а в середине самого зрителя.</w:t>
      </w:r>
    </w:p>
    <w:p w14:paraId="076C0C49" w14:textId="26868777" w:rsidR="00DD46D3" w:rsidRDefault="00CF1B4F" w:rsidP="0056106E">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Обратная перспектива образует целостное символическое пространство, ориентированное на зрителя и подразумевающее его духовную связь с миром символических образов. Как следствие, обратная перспектива соответствует задаче воплощения сверхчувственного сакрального содержания в зримой, но лишены материальной конкретики формы. Поскольку в привычных условиях человеческий глаз воспринимает изображение в прямой, а не в обратной перспективе, феном</w:t>
      </w:r>
      <w:r w:rsidR="00423E08">
        <w:rPr>
          <w:rFonts w:ascii="Times New Roman" w:hAnsi="Times New Roman" w:cs="Times New Roman"/>
          <w:sz w:val="28"/>
          <w:szCs w:val="28"/>
        </w:rPr>
        <w:t>ен обратной перспективы исследуется</w:t>
      </w:r>
      <w:r w:rsidRPr="00CF1B4F">
        <w:rPr>
          <w:rFonts w:ascii="Times New Roman" w:hAnsi="Times New Roman" w:cs="Times New Roman"/>
          <w:sz w:val="28"/>
          <w:szCs w:val="28"/>
        </w:rPr>
        <w:t xml:space="preserve"> специалистами. </w:t>
      </w:r>
    </w:p>
    <w:p w14:paraId="03B21409" w14:textId="3AD2742D" w:rsidR="00DD46D3" w:rsidRDefault="00CF1B4F" w:rsidP="0056106E">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Среди причин ее появления самой простой и очевидной для критиков было неумение художников изображать мир, каким его видит наблюдатель. Поэтому такую систему перспективы считали ошибочным</w:t>
      </w:r>
      <w:r w:rsidR="00423E08">
        <w:rPr>
          <w:rFonts w:ascii="Times New Roman" w:hAnsi="Times New Roman" w:cs="Times New Roman"/>
          <w:sz w:val="28"/>
          <w:szCs w:val="28"/>
        </w:rPr>
        <w:t xml:space="preserve"> средством, а саму перспективу – </w:t>
      </w:r>
      <w:r w:rsidRPr="00CF1B4F">
        <w:rPr>
          <w:rFonts w:ascii="Times New Roman" w:hAnsi="Times New Roman" w:cs="Times New Roman"/>
          <w:sz w:val="28"/>
          <w:szCs w:val="28"/>
        </w:rPr>
        <w:t xml:space="preserve">ложной. Однако такое утверждение не выдерживает критики, обратная перспектива имеет </w:t>
      </w:r>
      <w:r w:rsidR="00423E08">
        <w:rPr>
          <w:rFonts w:ascii="Times New Roman" w:hAnsi="Times New Roman" w:cs="Times New Roman"/>
          <w:sz w:val="28"/>
          <w:szCs w:val="28"/>
        </w:rPr>
        <w:t>строгое математическое описание</w:t>
      </w:r>
      <w:r w:rsidRPr="00CF1B4F">
        <w:rPr>
          <w:rFonts w:ascii="Times New Roman" w:hAnsi="Times New Roman" w:cs="Times New Roman"/>
          <w:sz w:val="28"/>
          <w:szCs w:val="28"/>
        </w:rPr>
        <w:t xml:space="preserve"> и математически равноценна. </w:t>
      </w:r>
    </w:p>
    <w:p w14:paraId="177DF734" w14:textId="3384BBF5" w:rsidR="00CF1B4F" w:rsidRDefault="00CF1B4F" w:rsidP="0056106E">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Обратная перспектива возникла в позднеантичном и средневековом искусстве (миниатюра, икона, фреска, мозаика) как в западноевропейском, так и в византийском кругу стран. Заинтересованность обратной перспективой в теории (П.А. Флоренский) и художественной практике возросла в ХХ веке в связи с возрождением заинтересованности символизмом и средневековым художественным наследием.</w:t>
      </w:r>
    </w:p>
    <w:p w14:paraId="062B83AB" w14:textId="4014C534" w:rsidR="00423E08" w:rsidRDefault="00423E08" w:rsidP="0056106E">
      <w:pPr>
        <w:spacing w:after="0" w:line="240" w:lineRule="auto"/>
        <w:ind w:firstLine="851"/>
        <w:jc w:val="both"/>
        <w:rPr>
          <w:rFonts w:ascii="Times New Roman" w:hAnsi="Times New Roman" w:cs="Times New Roman"/>
          <w:sz w:val="28"/>
          <w:szCs w:val="28"/>
        </w:rPr>
      </w:pPr>
    </w:p>
    <w:p w14:paraId="77DE32F4" w14:textId="77D6CBFB" w:rsidR="00423E08" w:rsidRDefault="00423E08" w:rsidP="0056106E">
      <w:pPr>
        <w:spacing w:after="0" w:line="240" w:lineRule="auto"/>
        <w:ind w:firstLine="851"/>
        <w:jc w:val="both"/>
        <w:rPr>
          <w:rFonts w:ascii="Times New Roman" w:hAnsi="Times New Roman" w:cs="Times New Roman"/>
          <w:sz w:val="28"/>
          <w:szCs w:val="28"/>
        </w:rPr>
      </w:pPr>
    </w:p>
    <w:p w14:paraId="065C5B44" w14:textId="09E77CE3" w:rsidR="00423E08" w:rsidRDefault="00423E08" w:rsidP="0056106E">
      <w:pPr>
        <w:spacing w:after="0" w:line="240" w:lineRule="auto"/>
        <w:ind w:firstLine="851"/>
        <w:jc w:val="both"/>
        <w:rPr>
          <w:rFonts w:ascii="Times New Roman" w:hAnsi="Times New Roman" w:cs="Times New Roman"/>
          <w:sz w:val="28"/>
          <w:szCs w:val="28"/>
        </w:rPr>
      </w:pPr>
    </w:p>
    <w:p w14:paraId="10AEC73E" w14:textId="1EEF57DF" w:rsidR="00423E08" w:rsidRDefault="00423E08" w:rsidP="0056106E">
      <w:pPr>
        <w:spacing w:after="0" w:line="240" w:lineRule="auto"/>
        <w:ind w:firstLine="851"/>
        <w:jc w:val="both"/>
        <w:rPr>
          <w:rFonts w:ascii="Times New Roman" w:hAnsi="Times New Roman" w:cs="Times New Roman"/>
          <w:sz w:val="28"/>
          <w:szCs w:val="28"/>
        </w:rPr>
      </w:pPr>
    </w:p>
    <w:p w14:paraId="5F0AB5F7" w14:textId="40FA94E2" w:rsidR="00423E08" w:rsidRDefault="00423E08" w:rsidP="0056106E">
      <w:pPr>
        <w:spacing w:after="0" w:line="240" w:lineRule="auto"/>
        <w:ind w:firstLine="851"/>
        <w:jc w:val="both"/>
        <w:rPr>
          <w:rFonts w:ascii="Times New Roman" w:hAnsi="Times New Roman" w:cs="Times New Roman"/>
          <w:sz w:val="28"/>
          <w:szCs w:val="28"/>
        </w:rPr>
      </w:pPr>
    </w:p>
    <w:p w14:paraId="682E7917" w14:textId="11DCE31C" w:rsidR="00423E08" w:rsidRDefault="00423E08" w:rsidP="0056106E">
      <w:pPr>
        <w:spacing w:after="0" w:line="240" w:lineRule="auto"/>
        <w:ind w:firstLine="851"/>
        <w:jc w:val="both"/>
        <w:rPr>
          <w:rFonts w:ascii="Times New Roman" w:hAnsi="Times New Roman" w:cs="Times New Roman"/>
          <w:sz w:val="28"/>
          <w:szCs w:val="28"/>
        </w:rPr>
      </w:pPr>
    </w:p>
    <w:p w14:paraId="62015707" w14:textId="3B0C57CB" w:rsidR="00423E08" w:rsidRDefault="00423E08" w:rsidP="0056106E">
      <w:pPr>
        <w:spacing w:after="0" w:line="240" w:lineRule="auto"/>
        <w:ind w:firstLine="851"/>
        <w:jc w:val="both"/>
        <w:rPr>
          <w:rFonts w:ascii="Times New Roman" w:hAnsi="Times New Roman" w:cs="Times New Roman"/>
          <w:sz w:val="28"/>
          <w:szCs w:val="28"/>
        </w:rPr>
      </w:pPr>
    </w:p>
    <w:p w14:paraId="6390D17C" w14:textId="6D969CD0" w:rsidR="00423E08" w:rsidRDefault="00423E08" w:rsidP="0056106E">
      <w:pPr>
        <w:spacing w:after="0" w:line="240" w:lineRule="auto"/>
        <w:ind w:firstLine="851"/>
        <w:jc w:val="both"/>
        <w:rPr>
          <w:rFonts w:ascii="Times New Roman" w:hAnsi="Times New Roman" w:cs="Times New Roman"/>
          <w:sz w:val="28"/>
          <w:szCs w:val="28"/>
        </w:rPr>
      </w:pPr>
    </w:p>
    <w:p w14:paraId="460AC0C3" w14:textId="4D33E3AE" w:rsidR="00423E08" w:rsidRDefault="00423E08" w:rsidP="0056106E">
      <w:pPr>
        <w:spacing w:after="0" w:line="240" w:lineRule="auto"/>
        <w:ind w:firstLine="851"/>
        <w:jc w:val="both"/>
        <w:rPr>
          <w:rFonts w:ascii="Times New Roman" w:hAnsi="Times New Roman" w:cs="Times New Roman"/>
          <w:sz w:val="28"/>
          <w:szCs w:val="28"/>
        </w:rPr>
      </w:pPr>
    </w:p>
    <w:p w14:paraId="5AB26CE4" w14:textId="7C233C23" w:rsidR="00423E08" w:rsidRDefault="00423E08" w:rsidP="0056106E">
      <w:pPr>
        <w:spacing w:after="0" w:line="240" w:lineRule="auto"/>
        <w:ind w:firstLine="851"/>
        <w:jc w:val="both"/>
        <w:rPr>
          <w:rFonts w:ascii="Times New Roman" w:hAnsi="Times New Roman" w:cs="Times New Roman"/>
          <w:sz w:val="28"/>
          <w:szCs w:val="28"/>
        </w:rPr>
      </w:pPr>
    </w:p>
    <w:p w14:paraId="6EC707FE" w14:textId="4E1BE0FB" w:rsidR="00423E08" w:rsidRDefault="00423E08" w:rsidP="0056106E">
      <w:pPr>
        <w:spacing w:after="0" w:line="240" w:lineRule="auto"/>
        <w:ind w:firstLine="851"/>
        <w:jc w:val="both"/>
        <w:rPr>
          <w:rFonts w:ascii="Times New Roman" w:hAnsi="Times New Roman" w:cs="Times New Roman"/>
          <w:sz w:val="28"/>
          <w:szCs w:val="28"/>
        </w:rPr>
      </w:pPr>
    </w:p>
    <w:p w14:paraId="1E92D022" w14:textId="134D4DCB" w:rsidR="00423E08" w:rsidRDefault="00423E08" w:rsidP="0056106E">
      <w:pPr>
        <w:spacing w:after="0" w:line="240" w:lineRule="auto"/>
        <w:ind w:firstLine="851"/>
        <w:jc w:val="both"/>
        <w:rPr>
          <w:rFonts w:ascii="Times New Roman" w:hAnsi="Times New Roman" w:cs="Times New Roman"/>
          <w:sz w:val="28"/>
          <w:szCs w:val="28"/>
        </w:rPr>
      </w:pPr>
    </w:p>
    <w:p w14:paraId="17AE184D" w14:textId="0AA126D3" w:rsidR="00423E08" w:rsidRDefault="00423E08" w:rsidP="0056106E">
      <w:pPr>
        <w:spacing w:after="0" w:line="240" w:lineRule="auto"/>
        <w:ind w:firstLine="851"/>
        <w:jc w:val="both"/>
        <w:rPr>
          <w:rFonts w:ascii="Times New Roman" w:hAnsi="Times New Roman" w:cs="Times New Roman"/>
          <w:sz w:val="28"/>
          <w:szCs w:val="28"/>
        </w:rPr>
      </w:pPr>
    </w:p>
    <w:p w14:paraId="635B29A4" w14:textId="77777777" w:rsidR="00423E08" w:rsidRDefault="00423E08" w:rsidP="0056106E">
      <w:pPr>
        <w:spacing w:after="0" w:line="240" w:lineRule="auto"/>
        <w:ind w:firstLine="851"/>
        <w:jc w:val="both"/>
        <w:rPr>
          <w:rFonts w:ascii="Times New Roman" w:hAnsi="Times New Roman" w:cs="Times New Roman"/>
          <w:sz w:val="28"/>
          <w:szCs w:val="28"/>
        </w:rPr>
      </w:pPr>
    </w:p>
    <w:p w14:paraId="4EA1D814" w14:textId="77777777" w:rsidR="00DD46D3" w:rsidRPr="00CF1B4F" w:rsidRDefault="00DD46D3" w:rsidP="0056106E">
      <w:pPr>
        <w:spacing w:after="0" w:line="240" w:lineRule="auto"/>
        <w:ind w:firstLine="851"/>
        <w:jc w:val="both"/>
        <w:rPr>
          <w:rFonts w:ascii="Times New Roman" w:hAnsi="Times New Roman" w:cs="Times New Roman"/>
          <w:sz w:val="28"/>
          <w:szCs w:val="28"/>
        </w:rPr>
      </w:pPr>
    </w:p>
    <w:p w14:paraId="31C5C1B8" w14:textId="65919A9F" w:rsidR="009B5520" w:rsidRPr="00423E08" w:rsidRDefault="00423E08" w:rsidP="00423E08">
      <w:pPr>
        <w:pStyle w:val="2"/>
        <w:numPr>
          <w:ilvl w:val="1"/>
          <w:numId w:val="1"/>
        </w:numPr>
        <w:spacing w:before="0" w:line="240" w:lineRule="auto"/>
        <w:ind w:left="0" w:firstLine="709"/>
        <w:jc w:val="center"/>
        <w:rPr>
          <w:rFonts w:ascii="Times New Roman" w:hAnsi="Times New Roman" w:cs="Times New Roman"/>
          <w:color w:val="000000" w:themeColor="text1"/>
          <w:sz w:val="28"/>
          <w:szCs w:val="28"/>
        </w:rPr>
      </w:pPr>
      <w:bookmarkStart w:id="4" w:name="_Toc209451750"/>
      <w:r w:rsidRPr="00DD46D3">
        <w:rPr>
          <w:rFonts w:ascii="Times New Roman" w:hAnsi="Times New Roman" w:cs="Times New Roman"/>
          <w:color w:val="000000" w:themeColor="text1"/>
          <w:sz w:val="28"/>
          <w:szCs w:val="28"/>
        </w:rPr>
        <w:lastRenderedPageBreak/>
        <w:t>ПАНОРАМНАЯ ПЕРСПЕКТИВА</w:t>
      </w:r>
      <w:bookmarkEnd w:id="4"/>
    </w:p>
    <w:p w14:paraId="28975A2D" w14:textId="75983EB2" w:rsidR="00DD46D3" w:rsidRDefault="00CF1B4F" w:rsidP="00423E0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Изображение, строящееся на внутренней цилиндрической (иногда сферической) поверхности. Слово «панорама» означает «все вид</w:t>
      </w:r>
      <w:r w:rsidR="00423E08">
        <w:rPr>
          <w:rFonts w:ascii="Times New Roman" w:hAnsi="Times New Roman" w:cs="Times New Roman"/>
          <w:sz w:val="28"/>
          <w:szCs w:val="28"/>
        </w:rPr>
        <w:t xml:space="preserve">еть», в буквальном смысле это </w:t>
      </w:r>
      <w:r w:rsidRPr="00CF1B4F">
        <w:rPr>
          <w:rFonts w:ascii="Times New Roman" w:hAnsi="Times New Roman" w:cs="Times New Roman"/>
          <w:sz w:val="28"/>
          <w:szCs w:val="28"/>
        </w:rPr>
        <w:t>перспективное изображение на картине всего того, что зритель видит вокруг себя. При рисовании точку зрения располагают на оси цилиндра (или в це</w:t>
      </w:r>
      <w:r w:rsidR="00423E08">
        <w:rPr>
          <w:rFonts w:ascii="Times New Roman" w:hAnsi="Times New Roman" w:cs="Times New Roman"/>
          <w:sz w:val="28"/>
          <w:szCs w:val="28"/>
        </w:rPr>
        <w:t xml:space="preserve">нтре шара), а линию горизонта – </w:t>
      </w:r>
      <w:r w:rsidRPr="00CF1B4F">
        <w:rPr>
          <w:rFonts w:ascii="Times New Roman" w:hAnsi="Times New Roman" w:cs="Times New Roman"/>
          <w:sz w:val="28"/>
          <w:szCs w:val="28"/>
        </w:rPr>
        <w:t>на окружности, находящейся на высоте глаз зрителя. Поэтому</w:t>
      </w:r>
      <w:r w:rsidR="00423E08">
        <w:rPr>
          <w:rFonts w:ascii="Times New Roman" w:hAnsi="Times New Roman" w:cs="Times New Roman"/>
          <w:sz w:val="28"/>
          <w:szCs w:val="28"/>
        </w:rPr>
        <w:t>,</w:t>
      </w:r>
      <w:r w:rsidRPr="00CF1B4F">
        <w:rPr>
          <w:rFonts w:ascii="Times New Roman" w:hAnsi="Times New Roman" w:cs="Times New Roman"/>
          <w:sz w:val="28"/>
          <w:szCs w:val="28"/>
        </w:rPr>
        <w:t xml:space="preserve"> при рассматривании панорам зритель должен находиться в центре круглого помещения, где, как правило, располагают смотровую площадку. </w:t>
      </w:r>
    </w:p>
    <w:p w14:paraId="179DFD61" w14:textId="61A20E09" w:rsidR="00DD46D3" w:rsidRDefault="00CF1B4F" w:rsidP="00423E0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Перспективные изображения </w:t>
      </w:r>
      <w:r w:rsidR="00423E08">
        <w:rPr>
          <w:rFonts w:ascii="Times New Roman" w:hAnsi="Times New Roman" w:cs="Times New Roman"/>
          <w:sz w:val="28"/>
          <w:szCs w:val="28"/>
        </w:rPr>
        <w:t>на панораме сочетают с передним предметным</w:t>
      </w:r>
      <w:r w:rsidRPr="00CF1B4F">
        <w:rPr>
          <w:rFonts w:ascii="Times New Roman" w:hAnsi="Times New Roman" w:cs="Times New Roman"/>
          <w:sz w:val="28"/>
          <w:szCs w:val="28"/>
        </w:rPr>
        <w:t xml:space="preserve"> планом, то есть с реальными предметами, которые находятся перед ним. Общеизвестными в России, например, являются панорам</w:t>
      </w:r>
      <w:r w:rsidR="00423E08">
        <w:rPr>
          <w:rFonts w:ascii="Times New Roman" w:hAnsi="Times New Roman" w:cs="Times New Roman"/>
          <w:sz w:val="28"/>
          <w:szCs w:val="28"/>
        </w:rPr>
        <w:t>ы «Оборона Севастополя» (1902-</w:t>
      </w:r>
      <w:r w:rsidRPr="00CF1B4F">
        <w:rPr>
          <w:rFonts w:ascii="Times New Roman" w:hAnsi="Times New Roman" w:cs="Times New Roman"/>
          <w:sz w:val="28"/>
          <w:szCs w:val="28"/>
        </w:rPr>
        <w:t xml:space="preserve">1904 гг.) и «Бородинская битва» (1911 г.) в Москве (автор - Ф.А. </w:t>
      </w:r>
      <w:proofErr w:type="spellStart"/>
      <w:r w:rsidRPr="00CF1B4F">
        <w:rPr>
          <w:rFonts w:ascii="Times New Roman" w:hAnsi="Times New Roman" w:cs="Times New Roman"/>
          <w:sz w:val="28"/>
          <w:szCs w:val="28"/>
        </w:rPr>
        <w:t>Рубо</w:t>
      </w:r>
      <w:proofErr w:type="spellEnd"/>
      <w:r w:rsidRPr="00CF1B4F">
        <w:rPr>
          <w:rFonts w:ascii="Times New Roman" w:hAnsi="Times New Roman" w:cs="Times New Roman"/>
          <w:sz w:val="28"/>
          <w:szCs w:val="28"/>
        </w:rPr>
        <w:t xml:space="preserve">) и «Сталинградская битва» (1983 г.) в г. Волгограде. Часть панорамы с реальными предметами, лежащими между цилиндрической поверхностью и зрителем, называют диорамой. </w:t>
      </w:r>
    </w:p>
    <w:p w14:paraId="66C13F36" w14:textId="72A4A940" w:rsidR="00CF1B4F" w:rsidRDefault="00CF1B4F" w:rsidP="00423E0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Как правило, диорама занимает отдельное помещение, в котором переднюю стену заменяют цилиндрической поверхностью, и на ней изображают пейзаж или панораму города. В диорамах часто применяют подсветку для образования эффекта освещения. Правила панорамной перспективы используют при рисовании картин и</w:t>
      </w:r>
      <w:r w:rsidR="00DD46D3">
        <w:rPr>
          <w:rFonts w:ascii="Times New Roman" w:hAnsi="Times New Roman" w:cs="Times New Roman"/>
          <w:sz w:val="28"/>
          <w:szCs w:val="28"/>
        </w:rPr>
        <w:t xml:space="preserve"> </w:t>
      </w:r>
      <w:r w:rsidRPr="00CF1B4F">
        <w:rPr>
          <w:rFonts w:ascii="Times New Roman" w:hAnsi="Times New Roman" w:cs="Times New Roman"/>
          <w:sz w:val="28"/>
          <w:szCs w:val="28"/>
        </w:rPr>
        <w:t>фресок на цилиндрических сводах и потолках, в нишах, а также на внешней поверхнос</w:t>
      </w:r>
      <w:r w:rsidR="00423E08">
        <w:rPr>
          <w:rFonts w:ascii="Times New Roman" w:hAnsi="Times New Roman" w:cs="Times New Roman"/>
          <w:sz w:val="28"/>
          <w:szCs w:val="28"/>
        </w:rPr>
        <w:t>ти цилиндрических ваз и сосудов</w:t>
      </w:r>
      <w:r w:rsidRPr="00CF1B4F">
        <w:rPr>
          <w:rFonts w:ascii="Times New Roman" w:hAnsi="Times New Roman" w:cs="Times New Roman"/>
          <w:sz w:val="28"/>
          <w:szCs w:val="28"/>
        </w:rPr>
        <w:t xml:space="preserve"> при создании цилиндрических и сферических фотопанорам.</w:t>
      </w:r>
    </w:p>
    <w:p w14:paraId="2A342F55" w14:textId="3D2E2C2F" w:rsidR="006036E8" w:rsidRDefault="00CF1B4F" w:rsidP="00423E0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А</w:t>
      </w:r>
      <w:r w:rsidR="00423E08">
        <w:rPr>
          <w:rFonts w:ascii="Times New Roman" w:hAnsi="Times New Roman" w:cs="Times New Roman"/>
          <w:sz w:val="28"/>
          <w:szCs w:val="28"/>
        </w:rPr>
        <w:t xml:space="preserve">кадемик Б. В. </w:t>
      </w:r>
      <w:proofErr w:type="spellStart"/>
      <w:r w:rsidR="00423E08">
        <w:rPr>
          <w:rFonts w:ascii="Times New Roman" w:hAnsi="Times New Roman" w:cs="Times New Roman"/>
          <w:sz w:val="28"/>
          <w:szCs w:val="28"/>
        </w:rPr>
        <w:t>Раушенбах</w:t>
      </w:r>
      <w:proofErr w:type="spellEnd"/>
      <w:r w:rsidR="00423E08">
        <w:rPr>
          <w:rFonts w:ascii="Times New Roman" w:hAnsi="Times New Roman" w:cs="Times New Roman"/>
          <w:sz w:val="28"/>
          <w:szCs w:val="28"/>
        </w:rPr>
        <w:t xml:space="preserve"> изучал, </w:t>
      </w:r>
      <w:r w:rsidRPr="00CF1B4F">
        <w:rPr>
          <w:rFonts w:ascii="Times New Roman" w:hAnsi="Times New Roman" w:cs="Times New Roman"/>
          <w:sz w:val="28"/>
          <w:szCs w:val="28"/>
        </w:rPr>
        <w:t xml:space="preserve">как человек воспринимает глубину в связи с </w:t>
      </w:r>
      <w:proofErr w:type="spellStart"/>
      <w:r w:rsidRPr="00CF1B4F">
        <w:rPr>
          <w:rFonts w:ascii="Times New Roman" w:hAnsi="Times New Roman" w:cs="Times New Roman"/>
          <w:sz w:val="28"/>
          <w:szCs w:val="28"/>
        </w:rPr>
        <w:t>бинокулярностью</w:t>
      </w:r>
      <w:proofErr w:type="spellEnd"/>
      <w:r w:rsidRPr="00CF1B4F">
        <w:rPr>
          <w:rFonts w:ascii="Times New Roman" w:hAnsi="Times New Roman" w:cs="Times New Roman"/>
          <w:sz w:val="28"/>
          <w:szCs w:val="28"/>
        </w:rPr>
        <w:t xml:space="preserve"> зрения, подвижностью точки зрения и постоянством формы предмета в подсознании и пришел к выводу, что ближний план воспринимается в обратной пе</w:t>
      </w:r>
      <w:r w:rsidR="00423E08">
        <w:rPr>
          <w:rFonts w:ascii="Times New Roman" w:hAnsi="Times New Roman" w:cs="Times New Roman"/>
          <w:sz w:val="28"/>
          <w:szCs w:val="28"/>
        </w:rPr>
        <w:t xml:space="preserve">рспективе, неглубокий дальний – </w:t>
      </w:r>
      <w:r w:rsidRPr="00CF1B4F">
        <w:rPr>
          <w:rFonts w:ascii="Times New Roman" w:hAnsi="Times New Roman" w:cs="Times New Roman"/>
          <w:sz w:val="28"/>
          <w:szCs w:val="28"/>
        </w:rPr>
        <w:t>в аксонометричес</w:t>
      </w:r>
      <w:r w:rsidR="00423E08">
        <w:rPr>
          <w:rFonts w:ascii="Times New Roman" w:hAnsi="Times New Roman" w:cs="Times New Roman"/>
          <w:sz w:val="28"/>
          <w:szCs w:val="28"/>
        </w:rPr>
        <w:t xml:space="preserve">кой перспективе, дальний план – </w:t>
      </w:r>
      <w:r w:rsidRPr="00CF1B4F">
        <w:rPr>
          <w:rFonts w:ascii="Times New Roman" w:hAnsi="Times New Roman" w:cs="Times New Roman"/>
          <w:sz w:val="28"/>
          <w:szCs w:val="28"/>
        </w:rPr>
        <w:t>в прямой линейной перспективе</w:t>
      </w:r>
      <w:r w:rsidR="00DE6178">
        <w:rPr>
          <w:rFonts w:ascii="Times New Roman" w:hAnsi="Times New Roman" w:cs="Times New Roman"/>
          <w:sz w:val="28"/>
          <w:szCs w:val="28"/>
        </w:rPr>
        <w:t>.</w:t>
      </w:r>
    </w:p>
    <w:p w14:paraId="7C1EE183" w14:textId="2D22C6DF" w:rsidR="00CF1B4F" w:rsidRPr="00CF1B4F" w:rsidRDefault="00CF1B4F" w:rsidP="00423E0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Это общая перспектива, соединившая обратную, аксонометрическую и прямую линейную перспективы, называется </w:t>
      </w:r>
      <w:proofErr w:type="spellStart"/>
      <w:r w:rsidRPr="00CF1B4F">
        <w:rPr>
          <w:rFonts w:ascii="Times New Roman" w:hAnsi="Times New Roman" w:cs="Times New Roman"/>
          <w:sz w:val="28"/>
          <w:szCs w:val="28"/>
        </w:rPr>
        <w:t>перцептивой</w:t>
      </w:r>
      <w:proofErr w:type="spellEnd"/>
      <w:r w:rsidRPr="00CF1B4F">
        <w:rPr>
          <w:rFonts w:ascii="Times New Roman" w:hAnsi="Times New Roman" w:cs="Times New Roman"/>
          <w:sz w:val="28"/>
          <w:szCs w:val="28"/>
        </w:rPr>
        <w:t>.</w:t>
      </w:r>
    </w:p>
    <w:p w14:paraId="47BE5D71" w14:textId="2F088CF2" w:rsidR="006036E8" w:rsidRDefault="006036E8">
      <w:pPr>
        <w:rPr>
          <w:rFonts w:ascii="Times New Roman" w:hAnsi="Times New Roman" w:cs="Times New Roman"/>
          <w:sz w:val="28"/>
          <w:szCs w:val="28"/>
        </w:rPr>
      </w:pPr>
      <w:r>
        <w:rPr>
          <w:rFonts w:ascii="Times New Roman" w:hAnsi="Times New Roman" w:cs="Times New Roman"/>
          <w:sz w:val="28"/>
          <w:szCs w:val="28"/>
        </w:rPr>
        <w:br w:type="page"/>
      </w:r>
    </w:p>
    <w:p w14:paraId="52DAA0C1" w14:textId="39C7F8D4" w:rsidR="00871A26" w:rsidRDefault="006036E8" w:rsidP="00871A26">
      <w:pPr>
        <w:pStyle w:val="2"/>
        <w:spacing w:before="0" w:line="240" w:lineRule="auto"/>
        <w:ind w:firstLine="709"/>
        <w:jc w:val="center"/>
        <w:rPr>
          <w:rFonts w:ascii="Times New Roman" w:hAnsi="Times New Roman" w:cs="Times New Roman"/>
          <w:bCs/>
          <w:color w:val="000000" w:themeColor="text1"/>
          <w:sz w:val="28"/>
          <w:szCs w:val="28"/>
        </w:rPr>
      </w:pPr>
      <w:bookmarkStart w:id="5" w:name="_Toc209451751"/>
      <w:r w:rsidRPr="00871A26">
        <w:rPr>
          <w:rFonts w:ascii="Times New Roman" w:hAnsi="Times New Roman" w:cs="Times New Roman"/>
          <w:bCs/>
          <w:color w:val="000000" w:themeColor="text1"/>
          <w:sz w:val="28"/>
          <w:szCs w:val="28"/>
        </w:rPr>
        <w:lastRenderedPageBreak/>
        <w:t>2</w:t>
      </w:r>
      <w:r w:rsidR="00871A26" w:rsidRPr="00871A26">
        <w:rPr>
          <w:rFonts w:ascii="Times New Roman" w:hAnsi="Times New Roman" w:cs="Times New Roman"/>
          <w:bCs/>
          <w:color w:val="000000" w:themeColor="text1"/>
          <w:sz w:val="28"/>
          <w:szCs w:val="28"/>
        </w:rPr>
        <w:t>.</w:t>
      </w:r>
      <w:r w:rsidRPr="00871A26">
        <w:rPr>
          <w:rFonts w:ascii="Times New Roman" w:hAnsi="Times New Roman" w:cs="Times New Roman"/>
          <w:bCs/>
          <w:color w:val="000000" w:themeColor="text1"/>
          <w:sz w:val="28"/>
          <w:szCs w:val="28"/>
        </w:rPr>
        <w:t xml:space="preserve"> ВОЗДУШНАЯ ПЕРСПЕКТИВА</w:t>
      </w:r>
      <w:bookmarkStart w:id="6" w:name="_Toc209451752"/>
      <w:bookmarkEnd w:id="5"/>
      <w:r w:rsidR="00871A26">
        <w:rPr>
          <w:rFonts w:ascii="Times New Roman" w:hAnsi="Times New Roman" w:cs="Times New Roman"/>
          <w:bCs/>
          <w:color w:val="000000" w:themeColor="text1"/>
          <w:sz w:val="28"/>
          <w:szCs w:val="28"/>
        </w:rPr>
        <w:t>.</w:t>
      </w:r>
    </w:p>
    <w:p w14:paraId="25CD471A" w14:textId="0558FEDD" w:rsidR="00CF1B4F" w:rsidRPr="00871A26" w:rsidRDefault="00871A26" w:rsidP="00871A26">
      <w:pPr>
        <w:pStyle w:val="2"/>
        <w:spacing w:before="0" w:line="240" w:lineRule="auto"/>
        <w:ind w:firstLine="709"/>
        <w:jc w:val="center"/>
        <w:rPr>
          <w:rFonts w:ascii="Times New Roman" w:hAnsi="Times New Roman" w:cs="Times New Roman"/>
          <w:color w:val="000000" w:themeColor="text1"/>
          <w:sz w:val="28"/>
          <w:szCs w:val="28"/>
        </w:rPr>
      </w:pPr>
      <w:r w:rsidRPr="00903271">
        <w:rPr>
          <w:rFonts w:ascii="Times New Roman" w:hAnsi="Times New Roman" w:cs="Times New Roman"/>
          <w:color w:val="000000" w:themeColor="text1"/>
          <w:sz w:val="28"/>
          <w:szCs w:val="28"/>
        </w:rPr>
        <w:t>2.1</w:t>
      </w:r>
      <w:r w:rsidRPr="00903271">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w:t>
      </w:r>
      <w:r w:rsidRPr="00903271">
        <w:rPr>
          <w:rFonts w:ascii="Times New Roman" w:hAnsi="Times New Roman" w:cs="Times New Roman"/>
          <w:color w:val="000000" w:themeColor="text1"/>
          <w:sz w:val="28"/>
          <w:szCs w:val="28"/>
        </w:rPr>
        <w:t>ВОЗДУШНАЯ ПЕРСПЕКТИВА В ПЕЙЗАЖАХ</w:t>
      </w:r>
      <w:bookmarkEnd w:id="6"/>
    </w:p>
    <w:p w14:paraId="41341AC9" w14:textId="0B7B2447" w:rsidR="00903271" w:rsidRPr="00871A26"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Воздушной перспективой называются </w:t>
      </w:r>
      <w:r w:rsidR="00D42BF5" w:rsidRPr="00D42BF5">
        <w:rPr>
          <w:rFonts w:ascii="Times New Roman" w:hAnsi="Times New Roman" w:cs="Times New Roman"/>
          <w:sz w:val="28"/>
          <w:szCs w:val="28"/>
        </w:rPr>
        <w:t>иллюзорные</w:t>
      </w:r>
      <w:r w:rsidR="00D42BF5" w:rsidRPr="00CF1B4F">
        <w:rPr>
          <w:rFonts w:ascii="Times New Roman" w:hAnsi="Times New Roman" w:cs="Times New Roman"/>
          <w:sz w:val="28"/>
          <w:szCs w:val="28"/>
        </w:rPr>
        <w:t xml:space="preserve"> </w:t>
      </w:r>
      <w:r w:rsidRPr="00CF1B4F">
        <w:rPr>
          <w:rFonts w:ascii="Times New Roman" w:hAnsi="Times New Roman" w:cs="Times New Roman"/>
          <w:sz w:val="28"/>
          <w:szCs w:val="28"/>
        </w:rPr>
        <w:t xml:space="preserve">изменения некоторых признаков предметов под воздействием воздушной среды и </w:t>
      </w:r>
      <w:r w:rsidR="00871A26">
        <w:rPr>
          <w:rFonts w:ascii="Times New Roman" w:hAnsi="Times New Roman" w:cs="Times New Roman"/>
          <w:sz w:val="28"/>
          <w:szCs w:val="28"/>
        </w:rPr>
        <w:t>пространства. П</w:t>
      </w:r>
      <w:r w:rsidRPr="00CF1B4F">
        <w:rPr>
          <w:rFonts w:ascii="Times New Roman" w:hAnsi="Times New Roman" w:cs="Times New Roman"/>
          <w:sz w:val="28"/>
          <w:szCs w:val="28"/>
        </w:rPr>
        <w:t>онятие «перспектива», предоставленное в одном из словарей: наука об изображении предметов красками.</w:t>
      </w:r>
    </w:p>
    <w:p w14:paraId="35705B40" w14:textId="77777777"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Пейзаж предоставляет большие возможности для изучения и практического освоения приемов передачи глубины пространства. Выбирая натуру, следует удосужиться найти такой уголок природы, который был бы привлекательным и заключал в себе элементы, ясно показывающие ход в глубину. Еще могут быть деревья, кусты, дорога или тропа, дома и многое другое. Для построения перспективно-грамотной пейзажной композиции важно, чтобы эти элементы располагались в пространстве в виде целостных взаимосвязанных и уравновешенных групп, которые находятся в различных пространственных планах.</w:t>
      </w:r>
    </w:p>
    <w:p w14:paraId="1486427A" w14:textId="490801CE"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Следует также обратить внимание на положение линии горизонта. При низкой точке зрения, когда линия горизонта соответственно снижается, земная поверхность сильно сокращается и элементы пейзажа, расположенные на земле, загораживают одно </w:t>
      </w:r>
      <w:r w:rsidR="00871A26">
        <w:rPr>
          <w:rFonts w:ascii="Times New Roman" w:hAnsi="Times New Roman" w:cs="Times New Roman"/>
          <w:sz w:val="28"/>
          <w:szCs w:val="28"/>
        </w:rPr>
        <w:t xml:space="preserve">и </w:t>
      </w:r>
      <w:r w:rsidRPr="00CF1B4F">
        <w:rPr>
          <w:rFonts w:ascii="Times New Roman" w:hAnsi="Times New Roman" w:cs="Times New Roman"/>
          <w:sz w:val="28"/>
          <w:szCs w:val="28"/>
        </w:rPr>
        <w:t xml:space="preserve">другое. Такая пейзажная композиция обычно строится на основе немногих элементов ближнего и дальнего планов. Это сближение равноудаленных предметов приводит к резкому определению разницы между ними по всем признакам, включая расстояние. </w:t>
      </w:r>
    </w:p>
    <w:p w14:paraId="0CD7767C" w14:textId="328D48B3"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Выделение элементов первого плана придает их изображению особую монументальность и величие. При высокой точке зрения земная поверхность широко разворачивается перед тем, кто рисует</w:t>
      </w:r>
      <w:r w:rsidR="00871A26">
        <w:rPr>
          <w:rFonts w:ascii="Times New Roman" w:hAnsi="Times New Roman" w:cs="Times New Roman"/>
          <w:sz w:val="28"/>
          <w:szCs w:val="28"/>
        </w:rPr>
        <w:t>. О</w:t>
      </w:r>
      <w:r w:rsidRPr="00CF1B4F">
        <w:rPr>
          <w:rFonts w:ascii="Times New Roman" w:hAnsi="Times New Roman" w:cs="Times New Roman"/>
          <w:sz w:val="28"/>
          <w:szCs w:val="28"/>
        </w:rPr>
        <w:t>н видит, как элементы пейзажа последовательно уходят вдаль, захватывая пространство от первого плана до самого горизонта</w:t>
      </w:r>
      <w:r w:rsidR="00871A26">
        <w:rPr>
          <w:rFonts w:ascii="Times New Roman" w:hAnsi="Times New Roman" w:cs="Times New Roman"/>
          <w:sz w:val="28"/>
          <w:szCs w:val="28"/>
        </w:rPr>
        <w:t>, и утверждая каждый</w:t>
      </w:r>
      <w:r w:rsidRPr="00CF1B4F">
        <w:rPr>
          <w:rFonts w:ascii="Times New Roman" w:hAnsi="Times New Roman" w:cs="Times New Roman"/>
          <w:sz w:val="28"/>
          <w:szCs w:val="28"/>
        </w:rPr>
        <w:t xml:space="preserve"> свое место в этом пространстве. Композиция с высоким горизонтом строится как многоплановая. </w:t>
      </w:r>
    </w:p>
    <w:p w14:paraId="751F3C58" w14:textId="77777777"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Поэтому здесь решающее значение для передачи глубины имеет не резкое противопоставление предметных признаков, а постепенные изменения, происходящие с ними от плана к плану. В таком пейзаже показывается широкое пространство с множеством взаимосвязанных элементов, гармонично покоренных друг другу и образующих целостную картину.</w:t>
      </w:r>
    </w:p>
    <w:p w14:paraId="4F3A1D9C" w14:textId="41C377FE"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Изображение пейзажного мотива начинается с определения формата и положения листа бумаги. Затем на бумаге проводят линию горизонта, определяющую соотношение неба и земли. На земле рисуют основные элементы пейзажа (начинают с важнейших и больших). Обозначают их обобщенную пространственную форму по внешним контурам светлыми линиями, стремясь</w:t>
      </w:r>
      <w:r w:rsidR="00871A26">
        <w:rPr>
          <w:rFonts w:ascii="Times New Roman" w:hAnsi="Times New Roman" w:cs="Times New Roman"/>
          <w:sz w:val="28"/>
          <w:szCs w:val="28"/>
        </w:rPr>
        <w:t>,</w:t>
      </w:r>
      <w:r w:rsidRPr="00CF1B4F">
        <w:rPr>
          <w:rFonts w:ascii="Times New Roman" w:hAnsi="Times New Roman" w:cs="Times New Roman"/>
          <w:sz w:val="28"/>
          <w:szCs w:val="28"/>
        </w:rPr>
        <w:t xml:space="preserve"> чтобы они образовывали четкие пространственные планы.</w:t>
      </w:r>
    </w:p>
    <w:p w14:paraId="7A7737B4" w14:textId="77777777"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Обозначенное в обобщенном виде доделывается и детализируется. Если на первой ступени рисования учитывались только законы линейной перспективы, теперь придется воспользоваться и законами воздушной перспективы.</w:t>
      </w:r>
    </w:p>
    <w:p w14:paraId="753D1CC1" w14:textId="083A32B2"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lastRenderedPageBreak/>
        <w:t xml:space="preserve">Безвоздушное пространство кажется нам черным. На черном фоне космоса толща воздушного слоя в результате рассеивания солнечного света приобретает голубой цвет. Этот цвет имеет различные оттенки: в зените он насыщенно голубой, по мере приближения к горизонту он равномерно бледнеет, над горизонтом голубоватый светлый или же даже белый. Это объясняется тем, что наиболее насыщенный цвет возникает только </w:t>
      </w:r>
      <w:proofErr w:type="gramStart"/>
      <w:r w:rsidRPr="00CF1B4F">
        <w:rPr>
          <w:rFonts w:ascii="Times New Roman" w:hAnsi="Times New Roman" w:cs="Times New Roman"/>
          <w:sz w:val="28"/>
          <w:szCs w:val="28"/>
        </w:rPr>
        <w:t>в меньшей толще воздуха</w:t>
      </w:r>
      <w:proofErr w:type="gramEnd"/>
      <w:r w:rsidRPr="00CF1B4F">
        <w:rPr>
          <w:rFonts w:ascii="Times New Roman" w:hAnsi="Times New Roman" w:cs="Times New Roman"/>
          <w:sz w:val="28"/>
          <w:szCs w:val="28"/>
        </w:rPr>
        <w:t xml:space="preserve"> в</w:t>
      </w:r>
      <w:r w:rsidR="00136AB3">
        <w:rPr>
          <w:rFonts w:ascii="Times New Roman" w:hAnsi="Times New Roman" w:cs="Times New Roman"/>
          <w:sz w:val="28"/>
          <w:szCs w:val="28"/>
        </w:rPr>
        <w:t xml:space="preserve"> зените, а ненасыщенные цвета – </w:t>
      </w:r>
      <w:r w:rsidRPr="00CF1B4F">
        <w:rPr>
          <w:rFonts w:ascii="Times New Roman" w:hAnsi="Times New Roman" w:cs="Times New Roman"/>
          <w:sz w:val="28"/>
          <w:szCs w:val="28"/>
        </w:rPr>
        <w:t>в большей толще, то есть над горизонтом. Вместе с изменением цвета неба меняется и его яркость. Наименьшее количество света рассеивается под прямым углом к лучам источника света. Поэтому небо в зените темнее, чем над горизонтом.</w:t>
      </w:r>
    </w:p>
    <w:p w14:paraId="28F7744E" w14:textId="65214805" w:rsidR="004B2ED7" w:rsidRDefault="00136AB3" w:rsidP="00871A26">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Воздух – </w:t>
      </w:r>
      <w:r w:rsidR="00CF1B4F" w:rsidRPr="00CF1B4F">
        <w:rPr>
          <w:rFonts w:ascii="Times New Roman" w:hAnsi="Times New Roman" w:cs="Times New Roman"/>
          <w:sz w:val="28"/>
          <w:szCs w:val="28"/>
        </w:rPr>
        <w:t>прозрачная среда. Но прозрачность его непостоянна, она изменяется с увеличением пространства, то есть толще воздушного слоя, с увеличением влажности, частиц пыли, давления и т.д. Окутывая предмет, воздух меняет его внешний вид. Вместе с этим следует учитывать и зависимость внешнего вида формы от особенностей нашего зрительного восприятия, от солнца, от времени суток, времени года, погоды, от свойств земной поверхности. Рассмотрим некоторые закономерности.</w:t>
      </w:r>
    </w:p>
    <w:p w14:paraId="453AE902" w14:textId="78E6AA3E"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Известно, что видимость предмета оказывается величиной его изображения на сетчатке глаза. Чем ближе предмет, тем больше величина его углового размера, тем больше размер его изображения на сетчатке. Значит, оно, распределяясь на множество светочувствительных клеток сетчатки и раздражая их, дает больше сведений о форме предмета, что обеспечивает наилучшую детальную видимость его. Наоборот, чем дальше предмет от наблюдателя, тем меньше величина его углового размера, тем меньше информация о предмете, что не обеспечивает хорошей видимости его. И действительно, все ближние к наблюдателю предметы воспринимаются с неис</w:t>
      </w:r>
      <w:r w:rsidR="00136AB3">
        <w:rPr>
          <w:rFonts w:ascii="Times New Roman" w:hAnsi="Times New Roman" w:cs="Times New Roman"/>
          <w:sz w:val="28"/>
          <w:szCs w:val="28"/>
        </w:rPr>
        <w:t xml:space="preserve">черпаемой полнотой, а дальние – </w:t>
      </w:r>
      <w:r w:rsidRPr="00CF1B4F">
        <w:rPr>
          <w:rFonts w:ascii="Times New Roman" w:hAnsi="Times New Roman" w:cs="Times New Roman"/>
          <w:sz w:val="28"/>
          <w:szCs w:val="28"/>
        </w:rPr>
        <w:t>неполно, обобщенно.</w:t>
      </w:r>
    </w:p>
    <w:p w14:paraId="6C64D716" w14:textId="1D27DC44"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Воздушная перспектива характеризуется исчезновением четкости и ясности очертаний предметов по мере их удаления от глаз наблюдателя. При этом дальний план характеризуется ослаблением насыщенности цвета. Это то, что заставляет горы выглядеть голубыми, когда вы знаете совершенно точно, что не существует гор такого цвета. Художники, пишущие ландшафты, используют данный феномен, располагая теплые цвета на пер</w:t>
      </w:r>
      <w:r w:rsidR="00136AB3">
        <w:rPr>
          <w:rFonts w:ascii="Times New Roman" w:hAnsi="Times New Roman" w:cs="Times New Roman"/>
          <w:sz w:val="28"/>
          <w:szCs w:val="28"/>
        </w:rPr>
        <w:t xml:space="preserve">едний план картины и холодные – </w:t>
      </w:r>
      <w:r w:rsidRPr="00CF1B4F">
        <w:rPr>
          <w:rFonts w:ascii="Times New Roman" w:hAnsi="Times New Roman" w:cs="Times New Roman"/>
          <w:sz w:val="28"/>
          <w:szCs w:val="28"/>
        </w:rPr>
        <w:t>на задний. Вот общее правило: теплые цвета приближают, холодные отдаляют. Отдаленные предметы имеют свойство выглядеть холоднее в</w:t>
      </w:r>
      <w:r w:rsidR="004B2ED7">
        <w:rPr>
          <w:rFonts w:ascii="Times New Roman" w:hAnsi="Times New Roman" w:cs="Times New Roman"/>
          <w:sz w:val="28"/>
          <w:szCs w:val="28"/>
        </w:rPr>
        <w:t xml:space="preserve"> </w:t>
      </w:r>
      <w:r w:rsidRPr="00CF1B4F">
        <w:rPr>
          <w:rFonts w:ascii="Times New Roman" w:hAnsi="Times New Roman" w:cs="Times New Roman"/>
          <w:sz w:val="28"/>
          <w:szCs w:val="28"/>
        </w:rPr>
        <w:t>цветном соотношении, чем те же самые предметы, расположенные ближе.</w:t>
      </w:r>
    </w:p>
    <w:p w14:paraId="4ED161B5" w14:textId="77777777"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Очевидно, что не каждый предмет, имеющий теплую цветовую гамму, может быть написан на переднем плане картины. Вполне вероятно, может появиться желание поместить красный сарай, например, на удаленном расстоянии. Как поместить такой предмет на картину, чтобы он не выпрыгивал на первый план, поскольку он имеет теплый цвет? </w:t>
      </w:r>
    </w:p>
    <w:p w14:paraId="04B6DD7B" w14:textId="06F46BC3" w:rsidR="009B5520"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Просто следует приглушить цвет, в зависимости от того, где должен быть изображен предмет. Если красный сарай находится на переднем плане, то можно изображать его максимально красным. Если он находится на среднем плане, </w:t>
      </w:r>
      <w:r w:rsidRPr="00CF1B4F">
        <w:rPr>
          <w:rFonts w:ascii="Times New Roman" w:hAnsi="Times New Roman" w:cs="Times New Roman"/>
          <w:sz w:val="28"/>
          <w:szCs w:val="28"/>
        </w:rPr>
        <w:lastRenderedPageBreak/>
        <w:t>немного приглушите красный цвет; если сарай находится далеко, то следует максимально приглушить красный цвет. Из-за воздушной перспективы вполне возможно, что красный сарай будет выглядеть серовато-серым, будто он настолько далеко, что воздух значительно меняет его цвет и плотность.</w:t>
      </w:r>
    </w:p>
    <w:p w14:paraId="01B970A4" w14:textId="0D39A4E4" w:rsidR="004B2ED7" w:rsidRDefault="001A7918" w:rsidP="00871A26">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Лесные пейзажи – </w:t>
      </w:r>
      <w:r w:rsidR="00CF1B4F" w:rsidRPr="00CF1B4F">
        <w:rPr>
          <w:rFonts w:ascii="Times New Roman" w:hAnsi="Times New Roman" w:cs="Times New Roman"/>
          <w:sz w:val="28"/>
          <w:szCs w:val="28"/>
        </w:rPr>
        <w:t>довольно популярная тема в живописи. Можно воспользоваться несколькими техниками, включая воздушную перспективу, для создания глубины леса. Вместе с воздушной перспективой следует изображать более мягкими контуры деревьев, находящихся на расстоянии, и добавлять больше деталей для находящихся на переднем плане. Для введения воздушной перспективы в лесной пейзаж следует подумать о применении трех последовательных стадий изображения: расстояния, среднего плана и переднего плана.</w:t>
      </w:r>
    </w:p>
    <w:p w14:paraId="0D7A8FC8" w14:textId="77777777"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Дизайнеры, создающие театральные декорации, пользуются именно такими способами для воспроизведения ощущения перспективы в театральных декорациях: в задней части сцены размещаются светлые, расплывчатые декорации с малым количеством деталей; на полпути к краю сцены декорации с большим количеством деталей; и впереди наиболее четкие детализированные декорации.</w:t>
      </w:r>
    </w:p>
    <w:p w14:paraId="20C07A4B" w14:textId="77777777"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Очень полезно строить свою картину, пользуясь схемой трех шагов. Первый шаг (дальний план) светлый по тону и холодный относительно температуры. Второй (средний план) темнее и теплее и третий (передний план) темнее и теплее предыдущего.</w:t>
      </w:r>
    </w:p>
    <w:p w14:paraId="68F0AAF6" w14:textId="3F06F51E" w:rsidR="004B2ED7" w:rsidRDefault="00CF1B4F" w:rsidP="00871A26">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Совсем не обязательно собираться в горы, чтобы увидеть воздушную перспективу. Жители города знают, что легкая дымка или густой туман могут во многом изменить образ города. Иногда легкая дымка становится достаточно густой из-за большого количества промышленных выбросов, автомобильных выхлопных газов, что абрисы зданий, которые находятся даже на небольшом расстоянии, могут</w:t>
      </w:r>
      <w:r w:rsidR="004B2ED7">
        <w:rPr>
          <w:rFonts w:ascii="Times New Roman" w:hAnsi="Times New Roman" w:cs="Times New Roman"/>
          <w:sz w:val="28"/>
          <w:szCs w:val="28"/>
        </w:rPr>
        <w:t xml:space="preserve"> </w:t>
      </w:r>
      <w:r w:rsidRPr="00CF1B4F">
        <w:rPr>
          <w:rFonts w:ascii="Times New Roman" w:hAnsi="Times New Roman" w:cs="Times New Roman"/>
          <w:sz w:val="28"/>
          <w:szCs w:val="28"/>
        </w:rPr>
        <w:t>казаться расплывчатыми и неясными, а иногда даже полностью невидимыми. Эти эффекты могут усиливаться в ночное время, когда на зрение и восприятие оказывают влияние как многочисленные огни большого города, так и дымка.</w:t>
      </w:r>
    </w:p>
    <w:p w14:paraId="08F65F96" w14:textId="6A6D7293" w:rsidR="001A7918" w:rsidRDefault="001A7918" w:rsidP="00871A26">
      <w:pPr>
        <w:spacing w:after="0" w:line="240" w:lineRule="auto"/>
        <w:ind w:firstLine="851"/>
        <w:jc w:val="both"/>
        <w:rPr>
          <w:rFonts w:ascii="Times New Roman" w:hAnsi="Times New Roman" w:cs="Times New Roman"/>
          <w:sz w:val="28"/>
          <w:szCs w:val="28"/>
        </w:rPr>
      </w:pPr>
    </w:p>
    <w:p w14:paraId="03D16505" w14:textId="2A63D90A" w:rsidR="001A7918" w:rsidRDefault="001A7918" w:rsidP="00871A26">
      <w:pPr>
        <w:spacing w:after="0" w:line="240" w:lineRule="auto"/>
        <w:ind w:firstLine="851"/>
        <w:jc w:val="both"/>
        <w:rPr>
          <w:rFonts w:ascii="Times New Roman" w:hAnsi="Times New Roman" w:cs="Times New Roman"/>
          <w:sz w:val="28"/>
          <w:szCs w:val="28"/>
        </w:rPr>
      </w:pPr>
    </w:p>
    <w:p w14:paraId="538A30DE" w14:textId="5610FA09" w:rsidR="001A7918" w:rsidRDefault="001A7918" w:rsidP="00871A26">
      <w:pPr>
        <w:spacing w:after="0" w:line="240" w:lineRule="auto"/>
        <w:ind w:firstLine="851"/>
        <w:jc w:val="both"/>
        <w:rPr>
          <w:rFonts w:ascii="Times New Roman" w:hAnsi="Times New Roman" w:cs="Times New Roman"/>
          <w:sz w:val="28"/>
          <w:szCs w:val="28"/>
        </w:rPr>
      </w:pPr>
    </w:p>
    <w:p w14:paraId="64551059" w14:textId="2D6D1A0B" w:rsidR="001A7918" w:rsidRDefault="001A7918" w:rsidP="00871A26">
      <w:pPr>
        <w:spacing w:after="0" w:line="240" w:lineRule="auto"/>
        <w:ind w:firstLine="851"/>
        <w:jc w:val="both"/>
        <w:rPr>
          <w:rFonts w:ascii="Times New Roman" w:hAnsi="Times New Roman" w:cs="Times New Roman"/>
          <w:sz w:val="28"/>
          <w:szCs w:val="28"/>
        </w:rPr>
      </w:pPr>
    </w:p>
    <w:p w14:paraId="4D8CF5CE" w14:textId="7217A718" w:rsidR="001A7918" w:rsidRDefault="001A7918" w:rsidP="00871A26">
      <w:pPr>
        <w:spacing w:after="0" w:line="240" w:lineRule="auto"/>
        <w:ind w:firstLine="851"/>
        <w:jc w:val="both"/>
        <w:rPr>
          <w:rFonts w:ascii="Times New Roman" w:hAnsi="Times New Roman" w:cs="Times New Roman"/>
          <w:sz w:val="28"/>
          <w:szCs w:val="28"/>
        </w:rPr>
      </w:pPr>
    </w:p>
    <w:p w14:paraId="10724892" w14:textId="61263526" w:rsidR="001A7918" w:rsidRDefault="001A7918" w:rsidP="00871A26">
      <w:pPr>
        <w:spacing w:after="0" w:line="240" w:lineRule="auto"/>
        <w:ind w:firstLine="851"/>
        <w:jc w:val="both"/>
        <w:rPr>
          <w:rFonts w:ascii="Times New Roman" w:hAnsi="Times New Roman" w:cs="Times New Roman"/>
          <w:sz w:val="28"/>
          <w:szCs w:val="28"/>
        </w:rPr>
      </w:pPr>
    </w:p>
    <w:p w14:paraId="11D1F03D" w14:textId="13E2BC6B" w:rsidR="001A7918" w:rsidRDefault="001A7918" w:rsidP="00871A26">
      <w:pPr>
        <w:spacing w:after="0" w:line="240" w:lineRule="auto"/>
        <w:ind w:firstLine="851"/>
        <w:jc w:val="both"/>
        <w:rPr>
          <w:rFonts w:ascii="Times New Roman" w:hAnsi="Times New Roman" w:cs="Times New Roman"/>
          <w:sz w:val="28"/>
          <w:szCs w:val="28"/>
        </w:rPr>
      </w:pPr>
    </w:p>
    <w:p w14:paraId="7C631229" w14:textId="5A835CC3" w:rsidR="001A7918" w:rsidRDefault="001A7918" w:rsidP="00871A26">
      <w:pPr>
        <w:spacing w:after="0" w:line="240" w:lineRule="auto"/>
        <w:ind w:firstLine="851"/>
        <w:jc w:val="both"/>
        <w:rPr>
          <w:rFonts w:ascii="Times New Roman" w:hAnsi="Times New Roman" w:cs="Times New Roman"/>
          <w:sz w:val="28"/>
          <w:szCs w:val="28"/>
        </w:rPr>
      </w:pPr>
    </w:p>
    <w:p w14:paraId="7C8A7E4D" w14:textId="42C28FDC" w:rsidR="001A7918" w:rsidRDefault="001A7918" w:rsidP="00871A26">
      <w:pPr>
        <w:spacing w:after="0" w:line="240" w:lineRule="auto"/>
        <w:ind w:firstLine="851"/>
        <w:jc w:val="both"/>
        <w:rPr>
          <w:rFonts w:ascii="Times New Roman" w:hAnsi="Times New Roman" w:cs="Times New Roman"/>
          <w:sz w:val="28"/>
          <w:szCs w:val="28"/>
        </w:rPr>
      </w:pPr>
    </w:p>
    <w:p w14:paraId="3D15D34C" w14:textId="12D2897D" w:rsidR="001A7918" w:rsidRDefault="001A7918" w:rsidP="00871A26">
      <w:pPr>
        <w:spacing w:after="0" w:line="240" w:lineRule="auto"/>
        <w:ind w:firstLine="851"/>
        <w:jc w:val="both"/>
        <w:rPr>
          <w:rFonts w:ascii="Times New Roman" w:hAnsi="Times New Roman" w:cs="Times New Roman"/>
          <w:sz w:val="28"/>
          <w:szCs w:val="28"/>
        </w:rPr>
      </w:pPr>
    </w:p>
    <w:p w14:paraId="31F12FD7" w14:textId="1B606DD6" w:rsidR="001A7918" w:rsidRDefault="001A7918" w:rsidP="00871A26">
      <w:pPr>
        <w:spacing w:after="0" w:line="240" w:lineRule="auto"/>
        <w:ind w:firstLine="851"/>
        <w:jc w:val="both"/>
        <w:rPr>
          <w:rFonts w:ascii="Times New Roman" w:hAnsi="Times New Roman" w:cs="Times New Roman"/>
          <w:sz w:val="28"/>
          <w:szCs w:val="28"/>
        </w:rPr>
      </w:pPr>
    </w:p>
    <w:p w14:paraId="5D626FAD" w14:textId="77777777" w:rsidR="001A7918" w:rsidRDefault="001A7918" w:rsidP="00871A26">
      <w:pPr>
        <w:spacing w:after="0" w:line="240" w:lineRule="auto"/>
        <w:ind w:firstLine="851"/>
        <w:jc w:val="both"/>
        <w:rPr>
          <w:rFonts w:ascii="Times New Roman" w:hAnsi="Times New Roman" w:cs="Times New Roman"/>
          <w:sz w:val="28"/>
          <w:szCs w:val="28"/>
        </w:rPr>
      </w:pPr>
    </w:p>
    <w:p w14:paraId="71D771DA" w14:textId="77777777" w:rsidR="00903271" w:rsidRDefault="00903271" w:rsidP="00871A26">
      <w:pPr>
        <w:spacing w:after="0" w:line="240" w:lineRule="auto"/>
        <w:ind w:firstLine="851"/>
        <w:jc w:val="both"/>
        <w:rPr>
          <w:rFonts w:ascii="Times New Roman" w:hAnsi="Times New Roman" w:cs="Times New Roman"/>
          <w:sz w:val="28"/>
          <w:szCs w:val="28"/>
        </w:rPr>
      </w:pPr>
    </w:p>
    <w:p w14:paraId="74F111D6" w14:textId="12B52017" w:rsidR="00903271" w:rsidRPr="001A7918" w:rsidRDefault="001A7918" w:rsidP="001A7918">
      <w:pPr>
        <w:pStyle w:val="2"/>
        <w:spacing w:before="0" w:line="240" w:lineRule="auto"/>
        <w:ind w:firstLine="709"/>
        <w:jc w:val="center"/>
        <w:rPr>
          <w:rFonts w:ascii="Times New Roman" w:hAnsi="Times New Roman" w:cs="Times New Roman"/>
          <w:color w:val="000000" w:themeColor="text1"/>
          <w:sz w:val="28"/>
          <w:szCs w:val="28"/>
        </w:rPr>
      </w:pPr>
      <w:bookmarkStart w:id="7" w:name="_Toc209451753"/>
      <w:r w:rsidRPr="00903271">
        <w:rPr>
          <w:rFonts w:ascii="Times New Roman" w:hAnsi="Times New Roman" w:cs="Times New Roman"/>
          <w:color w:val="000000" w:themeColor="text1"/>
          <w:sz w:val="28"/>
          <w:szCs w:val="28"/>
        </w:rPr>
        <w:lastRenderedPageBreak/>
        <w:t>2.2. ВОЗДУШНАЯ ПЕРСПЕКТИВА В КАРТИНАХ ШИШКИНА</w:t>
      </w:r>
      <w:bookmarkEnd w:id="7"/>
    </w:p>
    <w:p w14:paraId="6FA81BD9" w14:textId="79EE1F38" w:rsidR="004B2ED7" w:rsidRDefault="00CF1B4F" w:rsidP="001A79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Шишкин в сво</w:t>
      </w:r>
      <w:r w:rsidR="00574D96">
        <w:rPr>
          <w:rFonts w:ascii="Times New Roman" w:hAnsi="Times New Roman" w:cs="Times New Roman"/>
          <w:sz w:val="28"/>
          <w:szCs w:val="28"/>
        </w:rPr>
        <w:t xml:space="preserve">ей картине </w:t>
      </w:r>
      <w:r w:rsidRPr="00CF1B4F">
        <w:rPr>
          <w:rFonts w:ascii="Times New Roman" w:hAnsi="Times New Roman" w:cs="Times New Roman"/>
          <w:sz w:val="28"/>
          <w:szCs w:val="28"/>
        </w:rPr>
        <w:t>«Лесная река» изображает на заросшем травой берегу высокую старую сосну. Ее кора опоясана глубокими трещинами.</w:t>
      </w:r>
    </w:p>
    <w:p w14:paraId="19D33FA2" w14:textId="66B33831" w:rsidR="004B2ED7" w:rsidRDefault="00CF1B4F" w:rsidP="001A79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Корявые, резко изогнутые ветви раскинулись во все стороны и закрыли небо тонкой сеткой молодых ростков, отороченных игольчатой хвоей. На коре, ветвях, хвое играют мелкие пятна света и тени, измельчая и оживляя их. </w:t>
      </w:r>
      <w:r w:rsidR="00D42BF5">
        <w:rPr>
          <w:rFonts w:ascii="Times New Roman" w:hAnsi="Times New Roman" w:cs="Times New Roman"/>
          <w:sz w:val="28"/>
          <w:szCs w:val="28"/>
          <w:lang w:val="uk-UA"/>
        </w:rPr>
        <w:t>Поодаль</w:t>
      </w:r>
      <w:r w:rsidR="00574D96">
        <w:rPr>
          <w:rFonts w:ascii="Times New Roman" w:hAnsi="Times New Roman" w:cs="Times New Roman"/>
          <w:sz w:val="28"/>
          <w:szCs w:val="28"/>
          <w:lang w:val="uk-UA"/>
        </w:rPr>
        <w:t xml:space="preserve"> </w:t>
      </w:r>
      <w:r w:rsidRPr="00CF1B4F">
        <w:rPr>
          <w:rFonts w:ascii="Times New Roman" w:hAnsi="Times New Roman" w:cs="Times New Roman"/>
          <w:sz w:val="28"/>
          <w:szCs w:val="28"/>
        </w:rPr>
        <w:t>художник изображает группу деревьев. Он очерчивает всю их массу и закрывает серым тоном, немного выделяя светотенью толстые стволы и ветви. Не видно ни тонкой паутины веток, ни листьев и ажурной хво</w:t>
      </w:r>
      <w:r w:rsidR="001A7918">
        <w:rPr>
          <w:rFonts w:ascii="Times New Roman" w:hAnsi="Times New Roman" w:cs="Times New Roman"/>
          <w:sz w:val="28"/>
          <w:szCs w:val="28"/>
        </w:rPr>
        <w:t xml:space="preserve">и, ни даже отдельных деревьев – </w:t>
      </w:r>
      <w:r w:rsidRPr="00CF1B4F">
        <w:rPr>
          <w:rFonts w:ascii="Times New Roman" w:hAnsi="Times New Roman" w:cs="Times New Roman"/>
          <w:sz w:val="28"/>
          <w:szCs w:val="28"/>
        </w:rPr>
        <w:t>все дается цельно, большими пятнами.</w:t>
      </w:r>
      <w:r w:rsidR="009B5520">
        <w:rPr>
          <w:rFonts w:ascii="Times New Roman" w:hAnsi="Times New Roman" w:cs="Times New Roman"/>
          <w:sz w:val="28"/>
          <w:szCs w:val="28"/>
        </w:rPr>
        <w:t xml:space="preserve"> </w:t>
      </w:r>
      <w:r w:rsidRPr="00CF1B4F">
        <w:rPr>
          <w:rFonts w:ascii="Times New Roman" w:hAnsi="Times New Roman" w:cs="Times New Roman"/>
          <w:sz w:val="28"/>
          <w:szCs w:val="28"/>
        </w:rPr>
        <w:t>Еще более обобщенно показываются самые дальние деревья, слившиеся в одну светло-серо полосу.</w:t>
      </w:r>
    </w:p>
    <w:p w14:paraId="0D73A93E" w14:textId="152BE5B4" w:rsidR="004B2ED7" w:rsidRDefault="00CF1B4F" w:rsidP="001A79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Если в средней группе деревьев светом и тенью выделены самые большие ветви, то здесь мы не видим ни стволов,</w:t>
      </w:r>
      <w:r w:rsidR="001A7918">
        <w:rPr>
          <w:rFonts w:ascii="Times New Roman" w:hAnsi="Times New Roman" w:cs="Times New Roman"/>
          <w:sz w:val="28"/>
          <w:szCs w:val="28"/>
        </w:rPr>
        <w:t xml:space="preserve"> ни веток, тем более листьев, - </w:t>
      </w:r>
      <w:r w:rsidRPr="00CF1B4F">
        <w:rPr>
          <w:rFonts w:ascii="Times New Roman" w:hAnsi="Times New Roman" w:cs="Times New Roman"/>
          <w:sz w:val="28"/>
          <w:szCs w:val="28"/>
        </w:rPr>
        <w:t>тонкой волнистой линией легко обозначены лишь границы пышных крон. Вся глубина простран</w:t>
      </w:r>
      <w:r w:rsidR="001A7918">
        <w:rPr>
          <w:rFonts w:ascii="Times New Roman" w:hAnsi="Times New Roman" w:cs="Times New Roman"/>
          <w:sz w:val="28"/>
          <w:szCs w:val="28"/>
        </w:rPr>
        <w:t xml:space="preserve">ства разделилась на три плана – </w:t>
      </w:r>
      <w:r w:rsidRPr="00CF1B4F">
        <w:rPr>
          <w:rFonts w:ascii="Times New Roman" w:hAnsi="Times New Roman" w:cs="Times New Roman"/>
          <w:sz w:val="28"/>
          <w:szCs w:val="28"/>
        </w:rPr>
        <w:t>ближний, средний и дальний. Все, что изображено на переднем плане, отличается детализацией, то есть тщательной прорисовкой всех, даже мелких</w:t>
      </w:r>
      <w:r w:rsidR="001A7918">
        <w:rPr>
          <w:rFonts w:ascii="Times New Roman" w:hAnsi="Times New Roman" w:cs="Times New Roman"/>
          <w:sz w:val="28"/>
          <w:szCs w:val="28"/>
        </w:rPr>
        <w:t>,</w:t>
      </w:r>
      <w:r w:rsidRPr="00CF1B4F">
        <w:rPr>
          <w:rFonts w:ascii="Times New Roman" w:hAnsi="Times New Roman" w:cs="Times New Roman"/>
          <w:sz w:val="28"/>
          <w:szCs w:val="28"/>
        </w:rPr>
        <w:t xml:space="preserve"> элементов; на среднем плане обнаруживаются только крупные части, а на третьем, самом дальнем плане</w:t>
      </w:r>
      <w:r w:rsidR="001A7918">
        <w:rPr>
          <w:rFonts w:ascii="Times New Roman" w:hAnsi="Times New Roman" w:cs="Times New Roman"/>
          <w:sz w:val="28"/>
          <w:szCs w:val="28"/>
        </w:rPr>
        <w:t>,</w:t>
      </w:r>
      <w:r w:rsidRPr="00CF1B4F">
        <w:rPr>
          <w:rFonts w:ascii="Times New Roman" w:hAnsi="Times New Roman" w:cs="Times New Roman"/>
          <w:sz w:val="28"/>
          <w:szCs w:val="28"/>
        </w:rPr>
        <w:t xml:space="preserve"> выполняется обобщенный набросок всего в целом.</w:t>
      </w:r>
    </w:p>
    <w:p w14:paraId="680DA8B0" w14:textId="3884869D" w:rsidR="00CF1B4F" w:rsidRDefault="00CF1B4F" w:rsidP="001A79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Таким образом, изображение перспективной глубины требует определенной характеристики предметов, находящихся на значительном расстоянии друг от друга, требует решения качественно различных задач. При изображении предметов </w:t>
      </w:r>
      <w:r w:rsidR="00F401C3">
        <w:rPr>
          <w:rFonts w:ascii="Times New Roman" w:hAnsi="Times New Roman" w:cs="Times New Roman"/>
          <w:sz w:val="28"/>
          <w:szCs w:val="28"/>
        </w:rPr>
        <w:t xml:space="preserve">на первом плане </w:t>
      </w:r>
      <w:r w:rsidRPr="00CF1B4F">
        <w:rPr>
          <w:rFonts w:ascii="Times New Roman" w:hAnsi="Times New Roman" w:cs="Times New Roman"/>
          <w:sz w:val="28"/>
          <w:szCs w:val="28"/>
        </w:rPr>
        <w:t>раскрывают индивидуальные особенности формы через прорисовку характерных для каждого предмета мелких и больших частей и передачу целостности большой формы, в которой все элементы согласованы и покорены друг другу; при изображении предметов среднего плана отбирают наиболее типичные по форме крупные части и показывают, как формируется из них характер всей массы, цельной и несколько упрощенной и плоской; при изображении предметов дальнего плана крайне обобщают форму схематизацией предметов, показом не частей, а всей их плоской массы через контур, свет или цвет.</w:t>
      </w:r>
    </w:p>
    <w:p w14:paraId="2EE48B86" w14:textId="0E1935B3" w:rsidR="009B5520" w:rsidRDefault="009B5520" w:rsidP="004B2ED7">
      <w:pPr>
        <w:spacing w:line="360" w:lineRule="auto"/>
        <w:ind w:firstLine="851"/>
        <w:jc w:val="both"/>
        <w:rPr>
          <w:rFonts w:ascii="Times New Roman" w:hAnsi="Times New Roman" w:cs="Times New Roman"/>
          <w:sz w:val="28"/>
          <w:szCs w:val="28"/>
        </w:rPr>
      </w:pPr>
    </w:p>
    <w:p w14:paraId="782DC148" w14:textId="10E25141" w:rsidR="001A7918" w:rsidRDefault="001A7918" w:rsidP="004B2ED7">
      <w:pPr>
        <w:spacing w:line="360" w:lineRule="auto"/>
        <w:ind w:firstLine="851"/>
        <w:jc w:val="both"/>
        <w:rPr>
          <w:rFonts w:ascii="Times New Roman" w:hAnsi="Times New Roman" w:cs="Times New Roman"/>
          <w:sz w:val="28"/>
          <w:szCs w:val="28"/>
        </w:rPr>
      </w:pPr>
    </w:p>
    <w:p w14:paraId="5553F5EA" w14:textId="1A96828B" w:rsidR="001A7918" w:rsidRDefault="001A7918" w:rsidP="004B2ED7">
      <w:pPr>
        <w:spacing w:line="360" w:lineRule="auto"/>
        <w:ind w:firstLine="851"/>
        <w:jc w:val="both"/>
        <w:rPr>
          <w:rFonts w:ascii="Times New Roman" w:hAnsi="Times New Roman" w:cs="Times New Roman"/>
          <w:sz w:val="28"/>
          <w:szCs w:val="28"/>
        </w:rPr>
      </w:pPr>
    </w:p>
    <w:p w14:paraId="1B1AC6C5" w14:textId="7D0A0047" w:rsidR="001A7918" w:rsidRDefault="001A7918" w:rsidP="004B2ED7">
      <w:pPr>
        <w:spacing w:line="360" w:lineRule="auto"/>
        <w:ind w:firstLine="851"/>
        <w:jc w:val="both"/>
        <w:rPr>
          <w:rFonts w:ascii="Times New Roman" w:hAnsi="Times New Roman" w:cs="Times New Roman"/>
          <w:sz w:val="28"/>
          <w:szCs w:val="28"/>
        </w:rPr>
      </w:pPr>
    </w:p>
    <w:p w14:paraId="03B98FFE" w14:textId="2848CD34" w:rsidR="001A7918" w:rsidRDefault="001A7918" w:rsidP="004B2ED7">
      <w:pPr>
        <w:spacing w:line="360" w:lineRule="auto"/>
        <w:ind w:firstLine="851"/>
        <w:jc w:val="both"/>
        <w:rPr>
          <w:rFonts w:ascii="Times New Roman" w:hAnsi="Times New Roman" w:cs="Times New Roman"/>
          <w:sz w:val="28"/>
          <w:szCs w:val="28"/>
        </w:rPr>
      </w:pPr>
    </w:p>
    <w:p w14:paraId="0BF50143" w14:textId="13C47CF5" w:rsidR="001A7918" w:rsidRDefault="001A7918" w:rsidP="004B2ED7">
      <w:pPr>
        <w:spacing w:line="360" w:lineRule="auto"/>
        <w:ind w:firstLine="851"/>
        <w:jc w:val="both"/>
        <w:rPr>
          <w:rFonts w:ascii="Times New Roman" w:hAnsi="Times New Roman" w:cs="Times New Roman"/>
          <w:sz w:val="28"/>
          <w:szCs w:val="28"/>
        </w:rPr>
      </w:pPr>
    </w:p>
    <w:p w14:paraId="73FA908D" w14:textId="77777777" w:rsidR="001A7918" w:rsidRPr="00CF1B4F" w:rsidRDefault="001A7918" w:rsidP="004B2ED7">
      <w:pPr>
        <w:spacing w:line="360" w:lineRule="auto"/>
        <w:ind w:firstLine="851"/>
        <w:jc w:val="both"/>
        <w:rPr>
          <w:rFonts w:ascii="Times New Roman" w:hAnsi="Times New Roman" w:cs="Times New Roman"/>
          <w:sz w:val="28"/>
          <w:szCs w:val="28"/>
        </w:rPr>
      </w:pPr>
    </w:p>
    <w:p w14:paraId="7502FC64" w14:textId="0E3F96E6" w:rsidR="009B5520" w:rsidRPr="001A7918" w:rsidRDefault="001A7918" w:rsidP="001A7918">
      <w:pPr>
        <w:pStyle w:val="2"/>
        <w:spacing w:before="0" w:line="240" w:lineRule="auto"/>
        <w:ind w:firstLine="709"/>
        <w:jc w:val="center"/>
        <w:rPr>
          <w:rFonts w:ascii="Times New Roman" w:hAnsi="Times New Roman" w:cs="Times New Roman"/>
          <w:color w:val="000000" w:themeColor="text1"/>
          <w:sz w:val="28"/>
          <w:szCs w:val="28"/>
        </w:rPr>
      </w:pPr>
      <w:bookmarkStart w:id="8" w:name="_Toc209451754"/>
      <w:r w:rsidRPr="004B2ED7">
        <w:rPr>
          <w:rFonts w:ascii="Times New Roman" w:hAnsi="Times New Roman" w:cs="Times New Roman"/>
          <w:color w:val="000000" w:themeColor="text1"/>
          <w:sz w:val="28"/>
          <w:szCs w:val="28"/>
        </w:rPr>
        <w:lastRenderedPageBreak/>
        <w:t>2.</w:t>
      </w:r>
      <w:r>
        <w:rPr>
          <w:rFonts w:ascii="Times New Roman" w:hAnsi="Times New Roman" w:cs="Times New Roman"/>
          <w:color w:val="000000" w:themeColor="text1"/>
          <w:sz w:val="28"/>
          <w:szCs w:val="28"/>
        </w:rPr>
        <w:t>3</w:t>
      </w:r>
      <w:r w:rsidRPr="004B2ED7">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ОСНОВНЫЕ ЗАКОНЫ ВОЗДУШНОЙ ПЕРСПЕКТИВЫ</w:t>
      </w:r>
      <w:bookmarkEnd w:id="8"/>
    </w:p>
    <w:p w14:paraId="2E5BEE36" w14:textId="617EDC16" w:rsidR="004B2ED7" w:rsidRPr="00CF1B4F" w:rsidRDefault="004B2ED7" w:rsidP="001A7918">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Существует четыре закона воздушной перспективы:</w:t>
      </w:r>
    </w:p>
    <w:p w14:paraId="1204779B" w14:textId="6B801FDD" w:rsidR="004B2ED7" w:rsidRDefault="00CF1B4F" w:rsidP="001A7918">
      <w:pPr>
        <w:pStyle w:val="a3"/>
        <w:numPr>
          <w:ilvl w:val="0"/>
          <w:numId w:val="5"/>
        </w:numPr>
        <w:spacing w:after="0" w:line="240" w:lineRule="auto"/>
        <w:ind w:left="0" w:firstLine="851"/>
        <w:jc w:val="both"/>
        <w:rPr>
          <w:rFonts w:ascii="Times New Roman" w:hAnsi="Times New Roman" w:cs="Times New Roman"/>
          <w:sz w:val="28"/>
          <w:szCs w:val="28"/>
        </w:rPr>
      </w:pPr>
      <w:r w:rsidRPr="004B2ED7">
        <w:rPr>
          <w:rFonts w:ascii="Times New Roman" w:hAnsi="Times New Roman" w:cs="Times New Roman"/>
          <w:sz w:val="28"/>
          <w:szCs w:val="28"/>
        </w:rPr>
        <w:t>Из сказанного можно вывести первый закон воздушной перспективы: все ближние предметы воспринимаются детально, удалены обобщенно; для передачи пространства более близкие предметы следует изображать более подробно с подробностями, а дальние обобщенно. Прозрачный воздух позволяет нам видеть на большом расстоянии. Особенно хорошо осматриваются с высоких горных верхушек и холмов, а также после летних ливней.</w:t>
      </w:r>
      <w:r w:rsidR="004B2ED7">
        <w:rPr>
          <w:rFonts w:ascii="Times New Roman" w:hAnsi="Times New Roman" w:cs="Times New Roman"/>
          <w:sz w:val="28"/>
          <w:szCs w:val="28"/>
        </w:rPr>
        <w:t xml:space="preserve"> </w:t>
      </w:r>
      <w:r w:rsidRPr="004B2ED7">
        <w:rPr>
          <w:rFonts w:ascii="Times New Roman" w:hAnsi="Times New Roman" w:cs="Times New Roman"/>
          <w:sz w:val="28"/>
          <w:szCs w:val="28"/>
        </w:rPr>
        <w:t>Все кажется четким и ясным, свежим и чистым. Вроде сняли занавеску, что скрывала многоцветную картину мира. Однако движение воздуха поднимает к горе мелкие дольки пыли, дыма, мель</w:t>
      </w:r>
      <w:r w:rsidR="001A7918">
        <w:rPr>
          <w:rFonts w:ascii="Times New Roman" w:hAnsi="Times New Roman" w:cs="Times New Roman"/>
          <w:sz w:val="28"/>
          <w:szCs w:val="28"/>
        </w:rPr>
        <w:t>чайшие капельки воды и рассеивае</w:t>
      </w:r>
      <w:r w:rsidRPr="004B2ED7">
        <w:rPr>
          <w:rFonts w:ascii="Times New Roman" w:hAnsi="Times New Roman" w:cs="Times New Roman"/>
          <w:sz w:val="28"/>
          <w:szCs w:val="28"/>
        </w:rPr>
        <w:t>т их.</w:t>
      </w:r>
      <w:r w:rsidR="004B2ED7">
        <w:rPr>
          <w:rFonts w:ascii="Times New Roman" w:hAnsi="Times New Roman" w:cs="Times New Roman"/>
          <w:sz w:val="28"/>
          <w:szCs w:val="28"/>
        </w:rPr>
        <w:t xml:space="preserve"> </w:t>
      </w:r>
      <w:r w:rsidRPr="004B2ED7">
        <w:rPr>
          <w:rFonts w:ascii="Times New Roman" w:hAnsi="Times New Roman" w:cs="Times New Roman"/>
          <w:sz w:val="28"/>
          <w:szCs w:val="28"/>
        </w:rPr>
        <w:t>Эти дольки мутят воздух и делают его менее прозрачным. Дальние предметы, обволакиваясь мутным воздухом, губят мелкие детали, четкость границ и контуров.</w:t>
      </w:r>
      <w:r w:rsidR="004B2ED7">
        <w:rPr>
          <w:rFonts w:ascii="Times New Roman" w:hAnsi="Times New Roman" w:cs="Times New Roman"/>
          <w:sz w:val="28"/>
          <w:szCs w:val="28"/>
        </w:rPr>
        <w:t xml:space="preserve"> </w:t>
      </w:r>
      <w:r w:rsidRPr="004B2ED7">
        <w:rPr>
          <w:rFonts w:ascii="Times New Roman" w:hAnsi="Times New Roman" w:cs="Times New Roman"/>
          <w:sz w:val="28"/>
          <w:szCs w:val="28"/>
        </w:rPr>
        <w:t xml:space="preserve">В </w:t>
      </w:r>
      <w:r w:rsidR="00786855">
        <w:rPr>
          <w:rFonts w:ascii="Times New Roman" w:hAnsi="Times New Roman" w:cs="Times New Roman"/>
          <w:sz w:val="28"/>
          <w:szCs w:val="28"/>
        </w:rPr>
        <w:t>картине</w:t>
      </w:r>
      <w:r w:rsidRPr="004B2ED7">
        <w:rPr>
          <w:rFonts w:ascii="Times New Roman" w:hAnsi="Times New Roman" w:cs="Times New Roman"/>
          <w:sz w:val="28"/>
          <w:szCs w:val="28"/>
        </w:rPr>
        <w:t xml:space="preserve"> «Болото» И.И. Шишкин, изображая низменн</w:t>
      </w:r>
      <w:r w:rsidR="00786855">
        <w:rPr>
          <w:rFonts w:ascii="Times New Roman" w:hAnsi="Times New Roman" w:cs="Times New Roman"/>
          <w:sz w:val="28"/>
          <w:szCs w:val="28"/>
        </w:rPr>
        <w:t>ое болото</w:t>
      </w:r>
      <w:r w:rsidRPr="004B2ED7">
        <w:rPr>
          <w:rFonts w:ascii="Times New Roman" w:hAnsi="Times New Roman" w:cs="Times New Roman"/>
          <w:sz w:val="28"/>
          <w:szCs w:val="28"/>
        </w:rPr>
        <w:t>, поросш</w:t>
      </w:r>
      <w:r w:rsidR="00786855">
        <w:rPr>
          <w:rFonts w:ascii="Times New Roman" w:hAnsi="Times New Roman" w:cs="Times New Roman"/>
          <w:sz w:val="28"/>
          <w:szCs w:val="28"/>
        </w:rPr>
        <w:t>ее</w:t>
      </w:r>
      <w:r w:rsidRPr="004B2ED7">
        <w:rPr>
          <w:rFonts w:ascii="Times New Roman" w:hAnsi="Times New Roman" w:cs="Times New Roman"/>
          <w:sz w:val="28"/>
          <w:szCs w:val="28"/>
        </w:rPr>
        <w:t xml:space="preserve"> осиной, мелким кустарником и жидкими деревцами, тщательно исследует, как по мере удаления исчезает чёткость контуров травы, кустов и дальних холмов.</w:t>
      </w:r>
      <w:r w:rsidR="004B2ED7">
        <w:rPr>
          <w:rFonts w:ascii="Times New Roman" w:hAnsi="Times New Roman" w:cs="Times New Roman"/>
          <w:sz w:val="28"/>
          <w:szCs w:val="28"/>
        </w:rPr>
        <w:t xml:space="preserve"> </w:t>
      </w:r>
      <w:r w:rsidRPr="004B2ED7">
        <w:rPr>
          <w:rFonts w:ascii="Times New Roman" w:hAnsi="Times New Roman" w:cs="Times New Roman"/>
          <w:sz w:val="28"/>
          <w:szCs w:val="28"/>
        </w:rPr>
        <w:t>Легкая прозрачная дымка испарений придает очерчиванием удаленных предметов удивительную мягкость и плавность. Еще более неопределенные и мягкие контуры предметов в туманную или пасмурную погоду.</w:t>
      </w:r>
    </w:p>
    <w:p w14:paraId="7EC8A43A" w14:textId="549E7DF7" w:rsidR="004B2ED7" w:rsidRDefault="00CF1B4F" w:rsidP="001A7918">
      <w:pPr>
        <w:pStyle w:val="a3"/>
        <w:numPr>
          <w:ilvl w:val="0"/>
          <w:numId w:val="5"/>
        </w:numPr>
        <w:spacing w:after="0" w:line="240" w:lineRule="auto"/>
        <w:ind w:left="0" w:firstLine="851"/>
        <w:jc w:val="both"/>
        <w:rPr>
          <w:rFonts w:ascii="Times New Roman" w:hAnsi="Times New Roman" w:cs="Times New Roman"/>
          <w:sz w:val="28"/>
          <w:szCs w:val="28"/>
        </w:rPr>
      </w:pPr>
      <w:r w:rsidRPr="004B2ED7">
        <w:rPr>
          <w:rFonts w:ascii="Times New Roman" w:hAnsi="Times New Roman" w:cs="Times New Roman"/>
          <w:sz w:val="28"/>
          <w:szCs w:val="28"/>
        </w:rPr>
        <w:t>Из этих наблюдений можно вывести второй закон перспективы: все ближние предметы воспринимаются четко, а отдаленные неопределенно; для передачи пространства контуры ближних предметов следует делать более резкими, а удаленных мягкими.</w:t>
      </w:r>
      <w:r w:rsidR="004B2ED7" w:rsidRPr="004B2ED7">
        <w:rPr>
          <w:rFonts w:ascii="Times New Roman" w:hAnsi="Times New Roman" w:cs="Times New Roman"/>
          <w:sz w:val="28"/>
          <w:szCs w:val="28"/>
        </w:rPr>
        <w:t xml:space="preserve"> </w:t>
      </w:r>
      <w:r w:rsidRPr="004B2ED7">
        <w:rPr>
          <w:rFonts w:ascii="Times New Roman" w:hAnsi="Times New Roman" w:cs="Times New Roman"/>
          <w:sz w:val="28"/>
          <w:szCs w:val="28"/>
        </w:rPr>
        <w:t xml:space="preserve">Загрязненность или мутность воздуха не только смягчает границы удаленных предметов. Она изменяет светлоту их поверхности. Если сравнить освещенные солнцем скалы первого и дальнего планов в </w:t>
      </w:r>
      <w:r w:rsidR="00786855">
        <w:rPr>
          <w:rFonts w:ascii="Times New Roman" w:hAnsi="Times New Roman" w:cs="Times New Roman"/>
          <w:sz w:val="28"/>
          <w:szCs w:val="28"/>
        </w:rPr>
        <w:t>картине</w:t>
      </w:r>
      <w:r w:rsidRPr="004B2ED7">
        <w:rPr>
          <w:rFonts w:ascii="Times New Roman" w:hAnsi="Times New Roman" w:cs="Times New Roman"/>
          <w:sz w:val="28"/>
          <w:szCs w:val="28"/>
        </w:rPr>
        <w:t xml:space="preserve"> И.И. Шишкина «В горах Гурзуфа», можно заметить, какая большая разница в их яркости.</w:t>
      </w:r>
      <w:r w:rsidR="004B2ED7" w:rsidRPr="004B2ED7">
        <w:rPr>
          <w:rFonts w:ascii="Times New Roman" w:hAnsi="Times New Roman" w:cs="Times New Roman"/>
          <w:sz w:val="28"/>
          <w:szCs w:val="28"/>
        </w:rPr>
        <w:t xml:space="preserve"> </w:t>
      </w:r>
      <w:r w:rsidRPr="004B2ED7">
        <w:rPr>
          <w:rFonts w:ascii="Times New Roman" w:hAnsi="Times New Roman" w:cs="Times New Roman"/>
          <w:sz w:val="28"/>
          <w:szCs w:val="28"/>
        </w:rPr>
        <w:t>Светлота дальних гор вроде умерла</w:t>
      </w:r>
      <w:r w:rsidR="006A7218">
        <w:rPr>
          <w:rFonts w:ascii="Times New Roman" w:hAnsi="Times New Roman" w:cs="Times New Roman"/>
          <w:sz w:val="28"/>
          <w:szCs w:val="28"/>
        </w:rPr>
        <w:t>,</w:t>
      </w:r>
      <w:r w:rsidRPr="004B2ED7">
        <w:rPr>
          <w:rFonts w:ascii="Times New Roman" w:hAnsi="Times New Roman" w:cs="Times New Roman"/>
          <w:sz w:val="28"/>
          <w:szCs w:val="28"/>
        </w:rPr>
        <w:t xml:space="preserve"> потемнела из-</w:t>
      </w:r>
      <w:r w:rsidR="006A7218">
        <w:rPr>
          <w:rFonts w:ascii="Times New Roman" w:hAnsi="Times New Roman" w:cs="Times New Roman"/>
          <w:sz w:val="28"/>
          <w:szCs w:val="28"/>
        </w:rPr>
        <w:t>за мутной толщи воздуха. Темные</w:t>
      </w:r>
      <w:r w:rsidRPr="004B2ED7">
        <w:rPr>
          <w:rFonts w:ascii="Times New Roman" w:hAnsi="Times New Roman" w:cs="Times New Roman"/>
          <w:sz w:val="28"/>
          <w:szCs w:val="28"/>
        </w:rPr>
        <w:t xml:space="preserve"> или затемненные части, напротив, на большом расстоянии светлеют. Это объясняется тем, что свет</w:t>
      </w:r>
      <w:r w:rsidR="006A7218">
        <w:rPr>
          <w:rFonts w:ascii="Times New Roman" w:hAnsi="Times New Roman" w:cs="Times New Roman"/>
          <w:sz w:val="28"/>
          <w:szCs w:val="28"/>
        </w:rPr>
        <w:t>,</w:t>
      </w:r>
      <w:r w:rsidRPr="004B2ED7">
        <w:rPr>
          <w:rFonts w:ascii="Times New Roman" w:hAnsi="Times New Roman" w:cs="Times New Roman"/>
          <w:sz w:val="28"/>
          <w:szCs w:val="28"/>
        </w:rPr>
        <w:t xml:space="preserve"> проходя сквозь затуманенный воздух, отражается во все стороны от частиц, которые его мутят.</w:t>
      </w:r>
      <w:r w:rsidR="004B2ED7" w:rsidRPr="004B2ED7">
        <w:rPr>
          <w:rFonts w:ascii="Times New Roman" w:hAnsi="Times New Roman" w:cs="Times New Roman"/>
          <w:sz w:val="28"/>
          <w:szCs w:val="28"/>
        </w:rPr>
        <w:t xml:space="preserve"> </w:t>
      </w:r>
      <w:r w:rsidRPr="004B2ED7">
        <w:rPr>
          <w:rFonts w:ascii="Times New Roman" w:hAnsi="Times New Roman" w:cs="Times New Roman"/>
          <w:sz w:val="28"/>
          <w:szCs w:val="28"/>
        </w:rPr>
        <w:t>Образуется светлая завеса, которая, прикрывая темные предметы и тени, делает их светлее.</w:t>
      </w:r>
    </w:p>
    <w:p w14:paraId="7BC996BF" w14:textId="3A17078E" w:rsidR="004B2ED7" w:rsidRDefault="00CF1B4F" w:rsidP="001A7918">
      <w:pPr>
        <w:pStyle w:val="a3"/>
        <w:numPr>
          <w:ilvl w:val="0"/>
          <w:numId w:val="5"/>
        </w:numPr>
        <w:spacing w:after="0" w:line="240" w:lineRule="auto"/>
        <w:ind w:left="0" w:firstLine="851"/>
        <w:jc w:val="both"/>
        <w:rPr>
          <w:rFonts w:ascii="Times New Roman" w:hAnsi="Times New Roman" w:cs="Times New Roman"/>
          <w:sz w:val="28"/>
          <w:szCs w:val="28"/>
        </w:rPr>
      </w:pPr>
      <w:r w:rsidRPr="004B2ED7">
        <w:rPr>
          <w:rFonts w:ascii="Times New Roman" w:hAnsi="Times New Roman" w:cs="Times New Roman"/>
          <w:sz w:val="28"/>
          <w:szCs w:val="28"/>
        </w:rPr>
        <w:t>Из наблюдений этих явлений можно вывести третий закон воздушной перспективы: на большом расстоянии светлые предметы кажутся темнее, а темные светлее ближних; для передачи пространства удаленные светлые предметы следует немного притенять, а темные освещать.</w:t>
      </w:r>
      <w:r w:rsidR="004B2ED7" w:rsidRPr="004B2ED7">
        <w:rPr>
          <w:rFonts w:ascii="Times New Roman" w:hAnsi="Times New Roman" w:cs="Times New Roman"/>
          <w:sz w:val="28"/>
          <w:szCs w:val="28"/>
        </w:rPr>
        <w:t xml:space="preserve"> </w:t>
      </w:r>
      <w:r w:rsidR="00F401C3">
        <w:rPr>
          <w:rFonts w:ascii="Times New Roman" w:hAnsi="Times New Roman" w:cs="Times New Roman"/>
          <w:sz w:val="28"/>
          <w:szCs w:val="28"/>
        </w:rPr>
        <w:t>На</w:t>
      </w:r>
      <w:r w:rsidRPr="004B2ED7">
        <w:rPr>
          <w:rFonts w:ascii="Times New Roman" w:hAnsi="Times New Roman" w:cs="Times New Roman"/>
          <w:sz w:val="28"/>
          <w:szCs w:val="28"/>
        </w:rPr>
        <w:t xml:space="preserve"> </w:t>
      </w:r>
      <w:r w:rsidR="00574D96" w:rsidRPr="00F401C3">
        <w:rPr>
          <w:rFonts w:ascii="Times New Roman" w:hAnsi="Times New Roman" w:cs="Times New Roman"/>
          <w:sz w:val="28"/>
          <w:szCs w:val="28"/>
        </w:rPr>
        <w:t>картине</w:t>
      </w:r>
      <w:r w:rsidR="006A7218">
        <w:rPr>
          <w:rFonts w:ascii="Times New Roman" w:hAnsi="Times New Roman" w:cs="Times New Roman"/>
          <w:sz w:val="28"/>
          <w:szCs w:val="28"/>
        </w:rPr>
        <w:t xml:space="preserve"> Шишкина </w:t>
      </w:r>
      <w:r w:rsidRPr="004B2ED7">
        <w:rPr>
          <w:rFonts w:ascii="Times New Roman" w:hAnsi="Times New Roman" w:cs="Times New Roman"/>
          <w:sz w:val="28"/>
          <w:szCs w:val="28"/>
        </w:rPr>
        <w:t>блестяще переда</w:t>
      </w:r>
      <w:r w:rsidR="00F401C3">
        <w:rPr>
          <w:rFonts w:ascii="Times New Roman" w:hAnsi="Times New Roman" w:cs="Times New Roman"/>
          <w:sz w:val="28"/>
          <w:szCs w:val="28"/>
        </w:rPr>
        <w:t>ется</w:t>
      </w:r>
      <w:r w:rsidRPr="004B2ED7">
        <w:rPr>
          <w:rFonts w:ascii="Times New Roman" w:hAnsi="Times New Roman" w:cs="Times New Roman"/>
          <w:sz w:val="28"/>
          <w:szCs w:val="28"/>
        </w:rPr>
        <w:t xml:space="preserve"> очень большое пространство между скалами первого плана и горами дальнего плана, следует обозначить крайне важную деталь. Сильный солнечный свет, падающий на скалы, заставляет сверкать их грани, обращенные к солнцу, мерцать полутемные поверхности, освещенные скользя</w:t>
      </w:r>
      <w:r w:rsidR="006A7218">
        <w:rPr>
          <w:rFonts w:ascii="Times New Roman" w:hAnsi="Times New Roman" w:cs="Times New Roman"/>
          <w:sz w:val="28"/>
          <w:szCs w:val="28"/>
        </w:rPr>
        <w:t>щими</w:t>
      </w:r>
      <w:r w:rsidRPr="004B2ED7">
        <w:rPr>
          <w:rFonts w:ascii="Times New Roman" w:hAnsi="Times New Roman" w:cs="Times New Roman"/>
          <w:sz w:val="28"/>
          <w:szCs w:val="28"/>
        </w:rPr>
        <w:t xml:space="preserve"> лучами, и вызывает густые темные тени на гранях, углубленных или повернутых в сторону, противоположную солнцу. Светотень, возникающая здесь, контрастная. Она четко обнаруживает объемную форму скал, подчеркивает их весомость и материальность. Дальние горы освещены таким же </w:t>
      </w:r>
      <w:r w:rsidRPr="004B2ED7">
        <w:rPr>
          <w:rFonts w:ascii="Times New Roman" w:hAnsi="Times New Roman" w:cs="Times New Roman"/>
          <w:sz w:val="28"/>
          <w:szCs w:val="28"/>
        </w:rPr>
        <w:lastRenderedPageBreak/>
        <w:t xml:space="preserve">сильным солнечным светом, что вызывает такую же контрастную светотень. На большем расстоянии эта контрастность между светом и тенью исчезает. Освещенные поверхности по яркости становятся близкими затененным, что делает дальше почти одинаково серыми, плоскими, нематериальными. </w:t>
      </w:r>
    </w:p>
    <w:p w14:paraId="5078C845" w14:textId="76290833" w:rsidR="00CF1B4F" w:rsidRDefault="00CF1B4F" w:rsidP="001A7918">
      <w:pPr>
        <w:pStyle w:val="a3"/>
        <w:numPr>
          <w:ilvl w:val="0"/>
          <w:numId w:val="5"/>
        </w:numPr>
        <w:spacing w:after="0" w:line="240" w:lineRule="auto"/>
        <w:ind w:left="0" w:firstLine="851"/>
        <w:jc w:val="both"/>
        <w:rPr>
          <w:rFonts w:ascii="Times New Roman" w:hAnsi="Times New Roman" w:cs="Times New Roman"/>
          <w:sz w:val="28"/>
          <w:szCs w:val="28"/>
        </w:rPr>
      </w:pPr>
      <w:r w:rsidRPr="004B2ED7">
        <w:rPr>
          <w:rFonts w:ascii="Times New Roman" w:hAnsi="Times New Roman" w:cs="Times New Roman"/>
          <w:sz w:val="28"/>
          <w:szCs w:val="28"/>
        </w:rPr>
        <w:t>Четвертый закон воздушной перспективы можно сформулировать так: все ближние предметы имеют контрастную светотень и к</w:t>
      </w:r>
      <w:r w:rsidR="006A7218">
        <w:rPr>
          <w:rFonts w:ascii="Times New Roman" w:hAnsi="Times New Roman" w:cs="Times New Roman"/>
          <w:sz w:val="28"/>
          <w:szCs w:val="28"/>
        </w:rPr>
        <w:t xml:space="preserve">ажутся объемными, все дальние – </w:t>
      </w:r>
      <w:r w:rsidRPr="004B2ED7">
        <w:rPr>
          <w:rFonts w:ascii="Times New Roman" w:hAnsi="Times New Roman" w:cs="Times New Roman"/>
          <w:sz w:val="28"/>
          <w:szCs w:val="28"/>
        </w:rPr>
        <w:t>едва выразительные светотени и кажутся плоскими, для передачи пространства ближние пред</w:t>
      </w:r>
      <w:r w:rsidR="006A7218">
        <w:rPr>
          <w:rFonts w:ascii="Times New Roman" w:hAnsi="Times New Roman" w:cs="Times New Roman"/>
          <w:sz w:val="28"/>
          <w:szCs w:val="28"/>
        </w:rPr>
        <w:t xml:space="preserve">меты следует изображать объемно, а дальние – </w:t>
      </w:r>
      <w:r w:rsidRPr="004B2ED7">
        <w:rPr>
          <w:rFonts w:ascii="Times New Roman" w:hAnsi="Times New Roman" w:cs="Times New Roman"/>
          <w:sz w:val="28"/>
          <w:szCs w:val="28"/>
        </w:rPr>
        <w:t>плоско.</w:t>
      </w:r>
      <w:r w:rsidR="004B2ED7" w:rsidRPr="004B2ED7">
        <w:rPr>
          <w:rFonts w:ascii="Times New Roman" w:hAnsi="Times New Roman" w:cs="Times New Roman"/>
          <w:sz w:val="28"/>
          <w:szCs w:val="28"/>
        </w:rPr>
        <w:t xml:space="preserve"> Конечно,</w:t>
      </w:r>
      <w:r w:rsidRPr="004B2ED7">
        <w:rPr>
          <w:rFonts w:ascii="Times New Roman" w:hAnsi="Times New Roman" w:cs="Times New Roman"/>
          <w:sz w:val="28"/>
          <w:szCs w:val="28"/>
        </w:rPr>
        <w:t xml:space="preserve"> это общ</w:t>
      </w:r>
      <w:r w:rsidR="006A7218">
        <w:rPr>
          <w:rFonts w:ascii="Times New Roman" w:hAnsi="Times New Roman" w:cs="Times New Roman"/>
          <w:sz w:val="28"/>
          <w:szCs w:val="28"/>
        </w:rPr>
        <w:t>ие закономерности, но в природе</w:t>
      </w:r>
      <w:r w:rsidRPr="004B2ED7">
        <w:rPr>
          <w:rFonts w:ascii="Times New Roman" w:hAnsi="Times New Roman" w:cs="Times New Roman"/>
          <w:sz w:val="28"/>
          <w:szCs w:val="28"/>
        </w:rPr>
        <w:t xml:space="preserve"> эти закономерности не всегда заметны, так сказать</w:t>
      </w:r>
      <w:r w:rsidR="006A7218">
        <w:rPr>
          <w:rFonts w:ascii="Times New Roman" w:hAnsi="Times New Roman" w:cs="Times New Roman"/>
          <w:sz w:val="28"/>
          <w:szCs w:val="28"/>
        </w:rPr>
        <w:t>,</w:t>
      </w:r>
      <w:r w:rsidRPr="004B2ED7">
        <w:rPr>
          <w:rFonts w:ascii="Times New Roman" w:hAnsi="Times New Roman" w:cs="Times New Roman"/>
          <w:sz w:val="28"/>
          <w:szCs w:val="28"/>
        </w:rPr>
        <w:t xml:space="preserve"> в чистом и ясном виде. Бывает так, что именно дальний план, ярко освещенный и как бы выхваченный солнцем из общей картины, а первый </w:t>
      </w:r>
      <w:r w:rsidR="004B2ED7" w:rsidRPr="004B2ED7">
        <w:rPr>
          <w:rFonts w:ascii="Times New Roman" w:hAnsi="Times New Roman" w:cs="Times New Roman"/>
          <w:sz w:val="28"/>
          <w:szCs w:val="28"/>
        </w:rPr>
        <w:t>план, наоборот,</w:t>
      </w:r>
      <w:r w:rsidRPr="004B2ED7">
        <w:rPr>
          <w:rFonts w:ascii="Times New Roman" w:hAnsi="Times New Roman" w:cs="Times New Roman"/>
          <w:sz w:val="28"/>
          <w:szCs w:val="28"/>
        </w:rPr>
        <w:t xml:space="preserve"> кажется более мягким, оказавшись в тени надвигающегося облака. Но и в таком трудном, на первый взгляд мотиве, если внимательно разобраться, окажется, что он также подчиняется закономерностям, изложенным выше. Взгляните на картину И. Левитана «Вечерний звон». В ней видим именно такой «коварный» мотив, однако все установлено на свое место. Воздух и пространство, переданные гармонично и естественно.</w:t>
      </w:r>
      <w:r w:rsidR="004B2ED7" w:rsidRPr="004B2ED7">
        <w:rPr>
          <w:rFonts w:ascii="Times New Roman" w:hAnsi="Times New Roman" w:cs="Times New Roman"/>
          <w:sz w:val="28"/>
          <w:szCs w:val="28"/>
        </w:rPr>
        <w:t xml:space="preserve"> </w:t>
      </w:r>
      <w:r w:rsidRPr="004B2ED7">
        <w:rPr>
          <w:rFonts w:ascii="Times New Roman" w:hAnsi="Times New Roman" w:cs="Times New Roman"/>
          <w:sz w:val="28"/>
          <w:szCs w:val="28"/>
        </w:rPr>
        <w:t>Облака и белые стены монастыря на дальних планах, написанные легко в розовых и охристых тонах, а передний план написан довольно</w:t>
      </w:r>
      <w:r w:rsidR="006A7218">
        <w:rPr>
          <w:rFonts w:ascii="Times New Roman" w:hAnsi="Times New Roman" w:cs="Times New Roman"/>
          <w:sz w:val="28"/>
          <w:szCs w:val="28"/>
        </w:rPr>
        <w:t xml:space="preserve"> густо, контрастно</w:t>
      </w:r>
      <w:r w:rsidRPr="004B2ED7">
        <w:rPr>
          <w:rFonts w:ascii="Times New Roman" w:hAnsi="Times New Roman" w:cs="Times New Roman"/>
          <w:sz w:val="28"/>
          <w:szCs w:val="28"/>
        </w:rPr>
        <w:t>.</w:t>
      </w:r>
      <w:r w:rsidR="004B2ED7">
        <w:rPr>
          <w:rFonts w:ascii="Times New Roman" w:hAnsi="Times New Roman" w:cs="Times New Roman"/>
          <w:sz w:val="28"/>
          <w:szCs w:val="28"/>
        </w:rPr>
        <w:t xml:space="preserve"> </w:t>
      </w:r>
      <w:r w:rsidR="006A7218">
        <w:rPr>
          <w:rFonts w:ascii="Times New Roman" w:hAnsi="Times New Roman" w:cs="Times New Roman"/>
          <w:sz w:val="28"/>
          <w:szCs w:val="28"/>
        </w:rPr>
        <w:t>С воздушной перспективой</w:t>
      </w:r>
      <w:r w:rsidRPr="004B2ED7">
        <w:rPr>
          <w:rFonts w:ascii="Times New Roman" w:hAnsi="Times New Roman" w:cs="Times New Roman"/>
          <w:sz w:val="28"/>
          <w:szCs w:val="28"/>
        </w:rPr>
        <w:t xml:space="preserve"> художник способен передать на плоскости полотна, впечатление глубины далей огромного пространства воздухом. Воссоздание этого воздушного пространства и есть одна из главных задач живописца.</w:t>
      </w:r>
    </w:p>
    <w:p w14:paraId="2B539ADF" w14:textId="059479A5" w:rsidR="00903271" w:rsidRDefault="00903271" w:rsidP="00903271">
      <w:pPr>
        <w:spacing w:line="360" w:lineRule="auto"/>
        <w:jc w:val="both"/>
        <w:rPr>
          <w:rFonts w:ascii="Times New Roman" w:hAnsi="Times New Roman" w:cs="Times New Roman"/>
          <w:sz w:val="28"/>
          <w:szCs w:val="28"/>
        </w:rPr>
      </w:pPr>
    </w:p>
    <w:p w14:paraId="2C0B6C9C" w14:textId="08223AB9" w:rsidR="001A7918" w:rsidRDefault="001A7918" w:rsidP="00903271">
      <w:pPr>
        <w:spacing w:line="360" w:lineRule="auto"/>
        <w:jc w:val="both"/>
        <w:rPr>
          <w:rFonts w:ascii="Times New Roman" w:hAnsi="Times New Roman" w:cs="Times New Roman"/>
          <w:sz w:val="28"/>
          <w:szCs w:val="28"/>
        </w:rPr>
      </w:pPr>
    </w:p>
    <w:p w14:paraId="2433789E" w14:textId="4170912B" w:rsidR="001A7918" w:rsidRDefault="001A7918" w:rsidP="00903271">
      <w:pPr>
        <w:spacing w:line="360" w:lineRule="auto"/>
        <w:jc w:val="both"/>
        <w:rPr>
          <w:rFonts w:ascii="Times New Roman" w:hAnsi="Times New Roman" w:cs="Times New Roman"/>
          <w:sz w:val="28"/>
          <w:szCs w:val="28"/>
        </w:rPr>
      </w:pPr>
    </w:p>
    <w:p w14:paraId="167DFF95" w14:textId="35B3DF6F" w:rsidR="001A7918" w:rsidRDefault="001A7918" w:rsidP="00903271">
      <w:pPr>
        <w:spacing w:line="360" w:lineRule="auto"/>
        <w:jc w:val="both"/>
        <w:rPr>
          <w:rFonts w:ascii="Times New Roman" w:hAnsi="Times New Roman" w:cs="Times New Roman"/>
          <w:sz w:val="28"/>
          <w:szCs w:val="28"/>
        </w:rPr>
      </w:pPr>
    </w:p>
    <w:p w14:paraId="508F7652" w14:textId="0D00AFEE" w:rsidR="001A7918" w:rsidRDefault="001A7918" w:rsidP="00903271">
      <w:pPr>
        <w:spacing w:line="360" w:lineRule="auto"/>
        <w:jc w:val="both"/>
        <w:rPr>
          <w:rFonts w:ascii="Times New Roman" w:hAnsi="Times New Roman" w:cs="Times New Roman"/>
          <w:sz w:val="28"/>
          <w:szCs w:val="28"/>
        </w:rPr>
      </w:pPr>
    </w:p>
    <w:p w14:paraId="6E6A011E" w14:textId="1522A40E" w:rsidR="001A7918" w:rsidRDefault="001A7918" w:rsidP="00903271">
      <w:pPr>
        <w:spacing w:line="360" w:lineRule="auto"/>
        <w:jc w:val="both"/>
        <w:rPr>
          <w:rFonts w:ascii="Times New Roman" w:hAnsi="Times New Roman" w:cs="Times New Roman"/>
          <w:sz w:val="28"/>
          <w:szCs w:val="28"/>
        </w:rPr>
      </w:pPr>
    </w:p>
    <w:p w14:paraId="6CFC6E6C" w14:textId="20FDC437" w:rsidR="001A7918" w:rsidRDefault="001A7918" w:rsidP="00903271">
      <w:pPr>
        <w:spacing w:line="360" w:lineRule="auto"/>
        <w:jc w:val="both"/>
        <w:rPr>
          <w:rFonts w:ascii="Times New Roman" w:hAnsi="Times New Roman" w:cs="Times New Roman"/>
          <w:sz w:val="28"/>
          <w:szCs w:val="28"/>
        </w:rPr>
      </w:pPr>
    </w:p>
    <w:p w14:paraId="425D2A40" w14:textId="2A52435A" w:rsidR="001A7918" w:rsidRDefault="001A7918" w:rsidP="00903271">
      <w:pPr>
        <w:spacing w:line="360" w:lineRule="auto"/>
        <w:jc w:val="both"/>
        <w:rPr>
          <w:rFonts w:ascii="Times New Roman" w:hAnsi="Times New Roman" w:cs="Times New Roman"/>
          <w:sz w:val="28"/>
          <w:szCs w:val="28"/>
        </w:rPr>
      </w:pPr>
    </w:p>
    <w:p w14:paraId="30EE9A5B" w14:textId="4E2196D9" w:rsidR="001A7918" w:rsidRDefault="001A7918" w:rsidP="00903271">
      <w:pPr>
        <w:spacing w:line="360" w:lineRule="auto"/>
        <w:jc w:val="both"/>
        <w:rPr>
          <w:rFonts w:ascii="Times New Roman" w:hAnsi="Times New Roman" w:cs="Times New Roman"/>
          <w:sz w:val="28"/>
          <w:szCs w:val="28"/>
        </w:rPr>
      </w:pPr>
    </w:p>
    <w:p w14:paraId="79A4E53F" w14:textId="00ACD1B0" w:rsidR="001A7918" w:rsidRDefault="001A7918" w:rsidP="00903271">
      <w:pPr>
        <w:spacing w:line="360" w:lineRule="auto"/>
        <w:jc w:val="both"/>
        <w:rPr>
          <w:rFonts w:ascii="Times New Roman" w:hAnsi="Times New Roman" w:cs="Times New Roman"/>
          <w:sz w:val="28"/>
          <w:szCs w:val="28"/>
        </w:rPr>
      </w:pPr>
    </w:p>
    <w:p w14:paraId="00F4EAD7" w14:textId="77777777" w:rsidR="001A7918" w:rsidRPr="00903271" w:rsidRDefault="001A7918" w:rsidP="00903271">
      <w:pPr>
        <w:spacing w:line="360" w:lineRule="auto"/>
        <w:jc w:val="both"/>
        <w:rPr>
          <w:rFonts w:ascii="Times New Roman" w:hAnsi="Times New Roman" w:cs="Times New Roman"/>
          <w:sz w:val="28"/>
          <w:szCs w:val="28"/>
        </w:rPr>
      </w:pPr>
    </w:p>
    <w:p w14:paraId="09428D4F" w14:textId="67B63A93" w:rsidR="00903271" w:rsidRPr="006A7218" w:rsidRDefault="006A7218" w:rsidP="006A7218">
      <w:pPr>
        <w:pStyle w:val="2"/>
        <w:spacing w:before="0" w:line="240" w:lineRule="auto"/>
        <w:ind w:firstLine="709"/>
        <w:jc w:val="center"/>
        <w:rPr>
          <w:rFonts w:ascii="Times New Roman" w:hAnsi="Times New Roman" w:cs="Times New Roman"/>
          <w:color w:val="000000" w:themeColor="text1"/>
          <w:sz w:val="28"/>
          <w:szCs w:val="28"/>
        </w:rPr>
      </w:pPr>
      <w:bookmarkStart w:id="9" w:name="_Toc209451755"/>
      <w:r w:rsidRPr="009B5520">
        <w:rPr>
          <w:rFonts w:ascii="Times New Roman" w:hAnsi="Times New Roman" w:cs="Times New Roman"/>
          <w:color w:val="000000" w:themeColor="text1"/>
          <w:sz w:val="28"/>
          <w:szCs w:val="28"/>
        </w:rPr>
        <w:lastRenderedPageBreak/>
        <w:t>2.</w:t>
      </w:r>
      <w:r>
        <w:rPr>
          <w:rFonts w:ascii="Times New Roman" w:hAnsi="Times New Roman" w:cs="Times New Roman"/>
          <w:color w:val="000000" w:themeColor="text1"/>
          <w:sz w:val="28"/>
          <w:szCs w:val="28"/>
        </w:rPr>
        <w:t>4</w:t>
      </w:r>
      <w:r w:rsidRPr="009B5520">
        <w:rPr>
          <w:rFonts w:ascii="Times New Roman" w:hAnsi="Times New Roman" w:cs="Times New Roman"/>
          <w:color w:val="000000" w:themeColor="text1"/>
          <w:sz w:val="28"/>
          <w:szCs w:val="28"/>
        </w:rPr>
        <w:t xml:space="preserve">. </w:t>
      </w:r>
      <w:r w:rsidRPr="00F401C3">
        <w:rPr>
          <w:rFonts w:ascii="Times New Roman" w:hAnsi="Times New Roman" w:cs="Times New Roman"/>
          <w:color w:val="000000" w:themeColor="text1"/>
          <w:sz w:val="28"/>
          <w:szCs w:val="28"/>
        </w:rPr>
        <w:t>ПРОСМОТР</w:t>
      </w:r>
      <w:r w:rsidRPr="00903271">
        <w:rPr>
          <w:rFonts w:ascii="Times New Roman" w:hAnsi="Times New Roman" w:cs="Times New Roman"/>
          <w:color w:val="000000" w:themeColor="text1"/>
          <w:sz w:val="28"/>
          <w:szCs w:val="28"/>
        </w:rPr>
        <w:t xml:space="preserve"> ПРОИЗВЕДЕНИЙ ИЗВЕСТНЫХ ХУДОЖНИКОВ</w:t>
      </w:r>
      <w:bookmarkEnd w:id="9"/>
    </w:p>
    <w:p w14:paraId="458A8181" w14:textId="0FC3C258" w:rsidR="005374DD" w:rsidRDefault="00CF1B4F" w:rsidP="006A72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Чистый и прозрачный воздух не меняет цвет предмета, находящегося в непосредственной близости от наблюдателя, и почти не меняет цвет удаленного предмета. Сравнивая золотисто-коричневые стволы и ветви пространных тополей, </w:t>
      </w:r>
      <w:r w:rsidR="006A7218">
        <w:rPr>
          <w:rFonts w:ascii="Times New Roman" w:hAnsi="Times New Roman" w:cs="Times New Roman"/>
          <w:sz w:val="28"/>
          <w:szCs w:val="28"/>
        </w:rPr>
        <w:t>синеву</w:t>
      </w:r>
      <w:r w:rsidRPr="00CF1B4F">
        <w:rPr>
          <w:rFonts w:ascii="Times New Roman" w:hAnsi="Times New Roman" w:cs="Times New Roman"/>
          <w:sz w:val="28"/>
          <w:szCs w:val="28"/>
        </w:rPr>
        <w:t xml:space="preserve"> теней и теплоту розовых сверстников света на снегу, изображенные на первом плане картины К.</w:t>
      </w:r>
      <w:r w:rsidR="005374DD">
        <w:rPr>
          <w:rFonts w:ascii="Times New Roman" w:hAnsi="Times New Roman" w:cs="Times New Roman"/>
          <w:sz w:val="28"/>
          <w:szCs w:val="28"/>
        </w:rPr>
        <w:t xml:space="preserve"> </w:t>
      </w:r>
      <w:r w:rsidRPr="00CF1B4F">
        <w:rPr>
          <w:rFonts w:ascii="Times New Roman" w:hAnsi="Times New Roman" w:cs="Times New Roman"/>
          <w:sz w:val="28"/>
          <w:szCs w:val="28"/>
        </w:rPr>
        <w:t>Ф.</w:t>
      </w:r>
      <w:r w:rsidR="005374DD">
        <w:rPr>
          <w:rFonts w:ascii="Times New Roman" w:hAnsi="Times New Roman" w:cs="Times New Roman"/>
          <w:sz w:val="28"/>
          <w:szCs w:val="28"/>
        </w:rPr>
        <w:t xml:space="preserve"> </w:t>
      </w:r>
      <w:proofErr w:type="spellStart"/>
      <w:r w:rsidRPr="00CF1B4F">
        <w:rPr>
          <w:rFonts w:ascii="Times New Roman" w:hAnsi="Times New Roman" w:cs="Times New Roman"/>
          <w:sz w:val="28"/>
          <w:szCs w:val="28"/>
        </w:rPr>
        <w:t>Юона</w:t>
      </w:r>
      <w:proofErr w:type="spellEnd"/>
      <w:r w:rsidRPr="00CF1B4F">
        <w:rPr>
          <w:rFonts w:ascii="Times New Roman" w:hAnsi="Times New Roman" w:cs="Times New Roman"/>
          <w:sz w:val="28"/>
          <w:szCs w:val="28"/>
        </w:rPr>
        <w:t xml:space="preserve"> «Мартовское солнце» с цветом деревьев, теней и света на снегу дальнего плана, замечаешь их одинаковое цветовое напряжение. </w:t>
      </w:r>
    </w:p>
    <w:p w14:paraId="58BF7202" w14:textId="1F0233C4" w:rsidR="005374DD" w:rsidRDefault="00CF1B4F" w:rsidP="006A72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Действительно, часто в утреннем морозном воздухе, когда природа при первых лучах зимнего солнца несмело сбрасывает оцепенение холодной ночи, видишь далеко и четко разноцветную красоту родных пространств. Однако</w:t>
      </w:r>
      <w:r w:rsidR="006A7218">
        <w:rPr>
          <w:rFonts w:ascii="Times New Roman" w:hAnsi="Times New Roman" w:cs="Times New Roman"/>
          <w:sz w:val="28"/>
          <w:szCs w:val="28"/>
        </w:rPr>
        <w:t>,</w:t>
      </w:r>
      <w:r w:rsidRPr="00CF1B4F">
        <w:rPr>
          <w:rFonts w:ascii="Times New Roman" w:hAnsi="Times New Roman" w:cs="Times New Roman"/>
          <w:sz w:val="28"/>
          <w:szCs w:val="28"/>
        </w:rPr>
        <w:t xml:space="preserve"> каким бы чистым и прозрачным ни был воздух, он всегда в своем составе имеет мутные дольки. Они меняют не только яркость, но и цвет удаленных поверхностей. Луч белого света, то есть пучок цветных лучей разной длины, проходя через слои воздуха и встречаясь с непрозрачными дольками, в известной степени отражается и рассеивается, образуя световую завесу. Эта дымка может быть очень прозрачной или мутной, цветной или бесцветной в зависимости от количества и размера этих частиц. Если их количество невелико, а размеры малы, то возникает едва заметная, достаточно прозрачная дымка, придающая удаленным предметам фиолетовый оттенок. Это чаще всего можно наблюдать на значительной высоте в горах, где воздух едва замутнен мелкими дольками, рассеивает только коротковолновые фиолетовые лучи. </w:t>
      </w:r>
    </w:p>
    <w:p w14:paraId="5FB6C348" w14:textId="4C3BB826" w:rsidR="005374DD" w:rsidRDefault="00CF1B4F" w:rsidP="006A72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С увеличением воздушной </w:t>
      </w:r>
      <w:r w:rsidR="005374DD" w:rsidRPr="00CF1B4F">
        <w:rPr>
          <w:rFonts w:ascii="Times New Roman" w:hAnsi="Times New Roman" w:cs="Times New Roman"/>
          <w:sz w:val="28"/>
          <w:szCs w:val="28"/>
        </w:rPr>
        <w:t>толщи,</w:t>
      </w:r>
      <w:r w:rsidRPr="00CF1B4F">
        <w:rPr>
          <w:rFonts w:ascii="Times New Roman" w:hAnsi="Times New Roman" w:cs="Times New Roman"/>
          <w:sz w:val="28"/>
          <w:szCs w:val="28"/>
        </w:rPr>
        <w:t xml:space="preserve"> а вместе с этим и количества мелких частиц</w:t>
      </w:r>
      <w:r w:rsidR="006A7218">
        <w:rPr>
          <w:rFonts w:ascii="Times New Roman" w:hAnsi="Times New Roman" w:cs="Times New Roman"/>
          <w:sz w:val="28"/>
          <w:szCs w:val="28"/>
        </w:rPr>
        <w:t>,</w:t>
      </w:r>
      <w:r w:rsidRPr="00CF1B4F">
        <w:rPr>
          <w:rFonts w:ascii="Times New Roman" w:hAnsi="Times New Roman" w:cs="Times New Roman"/>
          <w:sz w:val="28"/>
          <w:szCs w:val="28"/>
        </w:rPr>
        <w:t xml:space="preserve"> в нем происходит рассеивание не только фиолетовых, но и других коротковолновых лучей синих и голубых. Воздушная синяя и голубая дымка, окутывающая дальние предметы, придает им синие и голубые оттенки. Это изменение цвета предметов по мере их удаления от наблюдателя наглядно обнаружено в картине И.</w:t>
      </w:r>
      <w:r w:rsidR="005374DD">
        <w:rPr>
          <w:rFonts w:ascii="Times New Roman" w:hAnsi="Times New Roman" w:cs="Times New Roman"/>
          <w:sz w:val="28"/>
          <w:szCs w:val="28"/>
        </w:rPr>
        <w:t xml:space="preserve"> </w:t>
      </w:r>
      <w:r w:rsidRPr="00CF1B4F">
        <w:rPr>
          <w:rFonts w:ascii="Times New Roman" w:hAnsi="Times New Roman" w:cs="Times New Roman"/>
          <w:sz w:val="28"/>
          <w:szCs w:val="28"/>
        </w:rPr>
        <w:t>И.</w:t>
      </w:r>
      <w:r w:rsidR="005374DD">
        <w:rPr>
          <w:rFonts w:ascii="Times New Roman" w:hAnsi="Times New Roman" w:cs="Times New Roman"/>
          <w:sz w:val="28"/>
          <w:szCs w:val="28"/>
        </w:rPr>
        <w:t xml:space="preserve"> </w:t>
      </w:r>
      <w:r w:rsidR="006A7218">
        <w:rPr>
          <w:rFonts w:ascii="Times New Roman" w:hAnsi="Times New Roman" w:cs="Times New Roman"/>
          <w:sz w:val="28"/>
          <w:szCs w:val="28"/>
        </w:rPr>
        <w:t>Шишкина «Лесные дали</w:t>
      </w:r>
      <w:r w:rsidRPr="00CF1B4F">
        <w:rPr>
          <w:rFonts w:ascii="Times New Roman" w:hAnsi="Times New Roman" w:cs="Times New Roman"/>
          <w:sz w:val="28"/>
          <w:szCs w:val="28"/>
        </w:rPr>
        <w:t>», где все пространство вроде разделяется на несколько цветных зон. На первом плане ярко зел</w:t>
      </w:r>
      <w:r w:rsidR="006A7218">
        <w:rPr>
          <w:rFonts w:ascii="Times New Roman" w:hAnsi="Times New Roman" w:cs="Times New Roman"/>
          <w:sz w:val="28"/>
          <w:szCs w:val="28"/>
        </w:rPr>
        <w:t xml:space="preserve">еный гурт деревьев; на втором – </w:t>
      </w:r>
      <w:r w:rsidRPr="00CF1B4F">
        <w:rPr>
          <w:rFonts w:ascii="Times New Roman" w:hAnsi="Times New Roman" w:cs="Times New Roman"/>
          <w:sz w:val="28"/>
          <w:szCs w:val="28"/>
        </w:rPr>
        <w:t>такие же деревья кажутся менее зелеными, н</w:t>
      </w:r>
      <w:r w:rsidR="006A7218">
        <w:rPr>
          <w:rFonts w:ascii="Times New Roman" w:hAnsi="Times New Roman" w:cs="Times New Roman"/>
          <w:sz w:val="28"/>
          <w:szCs w:val="28"/>
        </w:rPr>
        <w:t xml:space="preserve">а третьем – синими, на дальних планах – </w:t>
      </w:r>
      <w:r w:rsidRPr="00CF1B4F">
        <w:rPr>
          <w:rFonts w:ascii="Times New Roman" w:hAnsi="Times New Roman" w:cs="Times New Roman"/>
          <w:sz w:val="28"/>
          <w:szCs w:val="28"/>
        </w:rPr>
        <w:t>голубыми различной насыщенности. Оптические изменения зелени деревьев и лугов замечаются нами уже на расстоянии 100 м.</w:t>
      </w:r>
    </w:p>
    <w:p w14:paraId="0AAFE96D" w14:textId="77777777" w:rsidR="005374DD" w:rsidRDefault="00CF1B4F" w:rsidP="006A72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 xml:space="preserve">Мелкие дольки воздуха рассеивают световые лучи избирательно, то есть не все, а только коротковолновые. Большие по размеру непрозрачные дольки отражают свет нейтрально, то есть все лучи, поступающие в состав </w:t>
      </w:r>
      <w:r w:rsidR="005374DD" w:rsidRPr="00CF1B4F">
        <w:rPr>
          <w:rFonts w:ascii="Times New Roman" w:hAnsi="Times New Roman" w:cs="Times New Roman"/>
          <w:sz w:val="28"/>
          <w:szCs w:val="28"/>
        </w:rPr>
        <w:t>светового потока,</w:t>
      </w:r>
      <w:r w:rsidRPr="00CF1B4F">
        <w:rPr>
          <w:rFonts w:ascii="Times New Roman" w:hAnsi="Times New Roman" w:cs="Times New Roman"/>
          <w:sz w:val="28"/>
          <w:szCs w:val="28"/>
        </w:rPr>
        <w:t xml:space="preserve"> и имеют разную длину. </w:t>
      </w:r>
    </w:p>
    <w:p w14:paraId="519A8F82" w14:textId="77777777" w:rsidR="005374DD" w:rsidRDefault="00CF1B4F" w:rsidP="006A72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t>Поэтому, если воздух насыщен крупными дольками пыли, дыма или капельками воды, образуется плотина беловатого цвета дымка. По мере удаления предметов в глубину она прикрывает их все более плотной завесой, ослабляя их цвет и растворяя его в беловатом тумане. Видимость становится плохой, но возникающий контраст между яркой насыщенной окраской предметов и освещенными дальними подчеркивает глубину удаленности некоторых предметов.</w:t>
      </w:r>
    </w:p>
    <w:p w14:paraId="5B88F274" w14:textId="64A565C9" w:rsidR="00CF1B4F" w:rsidRPr="00CF1B4F" w:rsidRDefault="00CF1B4F" w:rsidP="006A7218">
      <w:pPr>
        <w:spacing w:after="0" w:line="240" w:lineRule="auto"/>
        <w:ind w:firstLine="851"/>
        <w:jc w:val="both"/>
        <w:rPr>
          <w:rFonts w:ascii="Times New Roman" w:hAnsi="Times New Roman" w:cs="Times New Roman"/>
          <w:sz w:val="28"/>
          <w:szCs w:val="28"/>
        </w:rPr>
      </w:pPr>
      <w:r w:rsidRPr="00CF1B4F">
        <w:rPr>
          <w:rFonts w:ascii="Times New Roman" w:hAnsi="Times New Roman" w:cs="Times New Roman"/>
          <w:sz w:val="28"/>
          <w:szCs w:val="28"/>
        </w:rPr>
        <w:lastRenderedPageBreak/>
        <w:t>И.</w:t>
      </w:r>
      <w:r w:rsidR="005374DD">
        <w:rPr>
          <w:rFonts w:ascii="Times New Roman" w:hAnsi="Times New Roman" w:cs="Times New Roman"/>
          <w:sz w:val="28"/>
          <w:szCs w:val="28"/>
        </w:rPr>
        <w:t xml:space="preserve"> </w:t>
      </w:r>
      <w:r w:rsidRPr="00CF1B4F">
        <w:rPr>
          <w:rFonts w:ascii="Times New Roman" w:hAnsi="Times New Roman" w:cs="Times New Roman"/>
          <w:sz w:val="28"/>
          <w:szCs w:val="28"/>
        </w:rPr>
        <w:t>И.</w:t>
      </w:r>
      <w:r w:rsidR="005374DD">
        <w:rPr>
          <w:rFonts w:ascii="Times New Roman" w:hAnsi="Times New Roman" w:cs="Times New Roman"/>
          <w:sz w:val="28"/>
          <w:szCs w:val="28"/>
        </w:rPr>
        <w:t xml:space="preserve"> </w:t>
      </w:r>
      <w:r w:rsidRPr="00CF1B4F">
        <w:rPr>
          <w:rFonts w:ascii="Times New Roman" w:hAnsi="Times New Roman" w:cs="Times New Roman"/>
          <w:sz w:val="28"/>
          <w:szCs w:val="28"/>
        </w:rPr>
        <w:t xml:space="preserve">Шишкин в картинах «Туманное утро» и «Дождь в дубовом лесу» передает именно такое состояние природы, когда воздух, насыщенный капельками воды, становится беспроглядным, а даль беловатой и расплывчатой. Мокрые серо-коричневые стволы ближних дубов темные </w:t>
      </w:r>
      <w:r w:rsidR="006A7218">
        <w:rPr>
          <w:rFonts w:ascii="Times New Roman" w:hAnsi="Times New Roman" w:cs="Times New Roman"/>
          <w:sz w:val="28"/>
          <w:szCs w:val="28"/>
        </w:rPr>
        <w:t>и выразительные; резко раскинула</w:t>
      </w:r>
      <w:r w:rsidRPr="00CF1B4F">
        <w:rPr>
          <w:rFonts w:ascii="Times New Roman" w:hAnsi="Times New Roman" w:cs="Times New Roman"/>
          <w:sz w:val="28"/>
          <w:szCs w:val="28"/>
        </w:rPr>
        <w:t>сь во все стороны узловатая ветвь; блестят изумрудом ярк</w:t>
      </w:r>
      <w:r w:rsidR="005374DD">
        <w:rPr>
          <w:rFonts w:ascii="Times New Roman" w:hAnsi="Times New Roman" w:cs="Times New Roman"/>
          <w:sz w:val="28"/>
          <w:szCs w:val="28"/>
        </w:rPr>
        <w:t>ие</w:t>
      </w:r>
      <w:r w:rsidRPr="00CF1B4F">
        <w:rPr>
          <w:rFonts w:ascii="Times New Roman" w:hAnsi="Times New Roman" w:cs="Times New Roman"/>
          <w:sz w:val="28"/>
          <w:szCs w:val="28"/>
        </w:rPr>
        <w:t xml:space="preserve"> узорчат</w:t>
      </w:r>
      <w:r w:rsidR="005374DD">
        <w:rPr>
          <w:rFonts w:ascii="Times New Roman" w:hAnsi="Times New Roman" w:cs="Times New Roman"/>
          <w:sz w:val="28"/>
          <w:szCs w:val="28"/>
        </w:rPr>
        <w:t>ые</w:t>
      </w:r>
      <w:r w:rsidRPr="00CF1B4F">
        <w:rPr>
          <w:rFonts w:ascii="Times New Roman" w:hAnsi="Times New Roman" w:cs="Times New Roman"/>
          <w:sz w:val="28"/>
          <w:szCs w:val="28"/>
        </w:rPr>
        <w:t xml:space="preserve"> </w:t>
      </w:r>
      <w:r w:rsidR="005374DD">
        <w:rPr>
          <w:rFonts w:ascii="Times New Roman" w:hAnsi="Times New Roman" w:cs="Times New Roman"/>
          <w:sz w:val="28"/>
          <w:szCs w:val="28"/>
        </w:rPr>
        <w:t>листья</w:t>
      </w:r>
      <w:r w:rsidRPr="00CF1B4F">
        <w:rPr>
          <w:rFonts w:ascii="Times New Roman" w:hAnsi="Times New Roman" w:cs="Times New Roman"/>
          <w:sz w:val="28"/>
          <w:szCs w:val="28"/>
        </w:rPr>
        <w:t xml:space="preserve">. Серые стволы и кроны дальних деревьев, покрытых туманом, образуют серебристый фон, который усиливает чистоту и звучность яркой красочности ближних деревьев, травы и земли, умытых свежей дождевой водой. </w:t>
      </w:r>
    </w:p>
    <w:p w14:paraId="2E95BA90" w14:textId="4233CDEA" w:rsidR="005374DD" w:rsidRPr="004D2B14" w:rsidRDefault="005374DD" w:rsidP="006A7218">
      <w:pPr>
        <w:pStyle w:val="1"/>
        <w:spacing w:before="0" w:line="240" w:lineRule="auto"/>
        <w:jc w:val="center"/>
        <w:rPr>
          <w:rFonts w:ascii="Times New Roman" w:hAnsi="Times New Roman" w:cs="Times New Roman"/>
          <w:bCs/>
        </w:rPr>
      </w:pPr>
      <w:r>
        <w:br w:type="page"/>
      </w:r>
      <w:bookmarkStart w:id="10" w:name="_Toc209451756"/>
      <w:r w:rsidR="004D2B14" w:rsidRPr="004D2B14">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II.</w:t>
      </w:r>
      <w:r w:rsidR="004D2B14" w:rsidRPr="004D2B14">
        <w:rPr>
          <w:rFonts w:ascii="Times New Roman" w:hAnsi="Times New Roman" w:cs="Times New Roman"/>
          <w:sz w:val="28"/>
          <w:szCs w:val="28"/>
        </w:rPr>
        <w:t xml:space="preserve"> </w:t>
      </w:r>
      <w:r w:rsidRPr="004D2B14">
        <w:rPr>
          <w:rFonts w:ascii="Times New Roman" w:hAnsi="Times New Roman" w:cs="Times New Roman"/>
          <w:bCs/>
          <w:color w:val="000000" w:themeColor="text1"/>
          <w:sz w:val="28"/>
          <w:szCs w:val="28"/>
        </w:rPr>
        <w:t>ВЫВОДЫ</w:t>
      </w:r>
      <w:bookmarkEnd w:id="10"/>
    </w:p>
    <w:p w14:paraId="4122DF68" w14:textId="4407C8D7" w:rsidR="005374DD" w:rsidRPr="005374DD" w:rsidRDefault="005374DD" w:rsidP="004D2B14">
      <w:pPr>
        <w:spacing w:after="0" w:line="240" w:lineRule="auto"/>
        <w:ind w:firstLine="851"/>
        <w:jc w:val="both"/>
        <w:rPr>
          <w:rFonts w:ascii="Times New Roman" w:hAnsi="Times New Roman" w:cs="Times New Roman"/>
          <w:sz w:val="28"/>
          <w:szCs w:val="28"/>
        </w:rPr>
      </w:pPr>
      <w:r w:rsidRPr="005374DD">
        <w:rPr>
          <w:rFonts w:ascii="Times New Roman" w:hAnsi="Times New Roman" w:cs="Times New Roman"/>
          <w:sz w:val="28"/>
          <w:szCs w:val="28"/>
        </w:rPr>
        <w:t>Безус</w:t>
      </w:r>
      <w:r w:rsidR="004D2B14">
        <w:rPr>
          <w:rFonts w:ascii="Times New Roman" w:hAnsi="Times New Roman" w:cs="Times New Roman"/>
          <w:sz w:val="28"/>
          <w:szCs w:val="28"/>
        </w:rPr>
        <w:t>ловно, в настоящее время учащемуся</w:t>
      </w:r>
      <w:r w:rsidRPr="005374DD">
        <w:rPr>
          <w:rFonts w:ascii="Times New Roman" w:hAnsi="Times New Roman" w:cs="Times New Roman"/>
          <w:sz w:val="28"/>
          <w:szCs w:val="28"/>
        </w:rPr>
        <w:t xml:space="preserve"> невозможно приобрести художественный профессионализм, не ознакомившись с вышеизложенными постулатами по применению законов линейной и</w:t>
      </w:r>
      <w:r w:rsidR="004D2B14">
        <w:rPr>
          <w:rFonts w:ascii="Times New Roman" w:hAnsi="Times New Roman" w:cs="Times New Roman"/>
          <w:sz w:val="28"/>
          <w:szCs w:val="28"/>
        </w:rPr>
        <w:t xml:space="preserve"> световоздушной перспектив; тем</w:t>
      </w:r>
      <w:r w:rsidRPr="005374DD">
        <w:rPr>
          <w:rFonts w:ascii="Times New Roman" w:hAnsi="Times New Roman" w:cs="Times New Roman"/>
          <w:sz w:val="28"/>
          <w:szCs w:val="28"/>
        </w:rPr>
        <w:t xml:space="preserve"> более</w:t>
      </w:r>
      <w:r w:rsidR="004D2B14">
        <w:rPr>
          <w:rFonts w:ascii="Times New Roman" w:hAnsi="Times New Roman" w:cs="Times New Roman"/>
          <w:sz w:val="28"/>
          <w:szCs w:val="28"/>
        </w:rPr>
        <w:t>,</w:t>
      </w:r>
      <w:r w:rsidRPr="005374DD">
        <w:rPr>
          <w:rFonts w:ascii="Times New Roman" w:hAnsi="Times New Roman" w:cs="Times New Roman"/>
          <w:sz w:val="28"/>
          <w:szCs w:val="28"/>
        </w:rPr>
        <w:t xml:space="preserve"> не использовав эти законы на практике в своих работах.</w:t>
      </w:r>
    </w:p>
    <w:p w14:paraId="71E1825A" w14:textId="77777777" w:rsidR="005374DD" w:rsidRPr="005374DD" w:rsidRDefault="005374DD" w:rsidP="004D2B14">
      <w:pPr>
        <w:spacing w:after="0" w:line="240" w:lineRule="auto"/>
        <w:ind w:firstLine="851"/>
        <w:jc w:val="both"/>
        <w:rPr>
          <w:rFonts w:ascii="Times New Roman" w:hAnsi="Times New Roman" w:cs="Times New Roman"/>
          <w:sz w:val="28"/>
          <w:szCs w:val="28"/>
        </w:rPr>
      </w:pPr>
      <w:r w:rsidRPr="005374DD">
        <w:rPr>
          <w:rFonts w:ascii="Times New Roman" w:hAnsi="Times New Roman" w:cs="Times New Roman"/>
          <w:sz w:val="28"/>
          <w:szCs w:val="28"/>
        </w:rPr>
        <w:t>Ученическое произведение, в котором усматривается свободное владение юного художника всеми средствами передачи пространства, умение подчинять изображаемые предметы и их окружение законам перспективы, будет выглядеть реалистичным, убедительно, не будет вызывать у зрителя вопросов относительно своей правдивости.</w:t>
      </w:r>
    </w:p>
    <w:p w14:paraId="7352B446" w14:textId="212AD691" w:rsidR="005374DD" w:rsidRPr="005374DD" w:rsidRDefault="005374DD" w:rsidP="004D2B14">
      <w:pPr>
        <w:spacing w:after="0" w:line="240" w:lineRule="auto"/>
        <w:ind w:firstLine="851"/>
        <w:jc w:val="both"/>
        <w:rPr>
          <w:rFonts w:ascii="Times New Roman" w:hAnsi="Times New Roman" w:cs="Times New Roman"/>
          <w:sz w:val="28"/>
          <w:szCs w:val="28"/>
        </w:rPr>
      </w:pPr>
      <w:r w:rsidRPr="005374DD">
        <w:rPr>
          <w:rFonts w:ascii="Times New Roman" w:hAnsi="Times New Roman" w:cs="Times New Roman"/>
          <w:sz w:val="28"/>
          <w:szCs w:val="28"/>
        </w:rPr>
        <w:t>Следует заметить лишь, опираясь на высказывания многих известных педагогов и на исследовательский анализ произведений великих художников-живописцев, что научное обоснование законов перспективы имеет немало пробелов</w:t>
      </w:r>
      <w:r w:rsidR="004D2B14">
        <w:rPr>
          <w:rFonts w:ascii="Times New Roman" w:hAnsi="Times New Roman" w:cs="Times New Roman"/>
          <w:sz w:val="28"/>
          <w:szCs w:val="28"/>
        </w:rPr>
        <w:t>,</w:t>
      </w:r>
      <w:r w:rsidRPr="005374DD">
        <w:rPr>
          <w:rFonts w:ascii="Times New Roman" w:hAnsi="Times New Roman" w:cs="Times New Roman"/>
          <w:sz w:val="28"/>
          <w:szCs w:val="28"/>
        </w:rPr>
        <w:t xml:space="preserve"> и ничто не заменит опытному художнику собственных глаз.</w:t>
      </w:r>
    </w:p>
    <w:p w14:paraId="52C77B5C" w14:textId="01B6860C" w:rsidR="005374DD" w:rsidRPr="005374DD" w:rsidRDefault="005374DD" w:rsidP="004D2B14">
      <w:pPr>
        <w:spacing w:after="0" w:line="240" w:lineRule="auto"/>
        <w:ind w:firstLine="851"/>
        <w:jc w:val="both"/>
        <w:rPr>
          <w:rFonts w:ascii="Times New Roman" w:hAnsi="Times New Roman" w:cs="Times New Roman"/>
          <w:sz w:val="28"/>
          <w:szCs w:val="28"/>
        </w:rPr>
      </w:pPr>
      <w:r w:rsidRPr="005374DD">
        <w:rPr>
          <w:rFonts w:ascii="Times New Roman" w:hAnsi="Times New Roman" w:cs="Times New Roman"/>
          <w:sz w:val="28"/>
          <w:szCs w:val="28"/>
        </w:rPr>
        <w:t>Работа с натуры, как правило, ведется следующим образом. Художник размещает на листе изображение, согласовывая все его компоненты с законами перспективы.</w:t>
      </w:r>
      <w:r>
        <w:rPr>
          <w:rFonts w:ascii="Times New Roman" w:hAnsi="Times New Roman" w:cs="Times New Roman"/>
          <w:sz w:val="28"/>
          <w:szCs w:val="28"/>
        </w:rPr>
        <w:t xml:space="preserve"> </w:t>
      </w:r>
      <w:r w:rsidRPr="005374DD">
        <w:rPr>
          <w:rFonts w:ascii="Times New Roman" w:hAnsi="Times New Roman" w:cs="Times New Roman"/>
          <w:sz w:val="28"/>
          <w:szCs w:val="28"/>
        </w:rPr>
        <w:t>Время от времени он отходит от листа на определенное расстояние для того, чтобы охватить полное изображение, так сказать, единственным общим взглядом и внести в работу необходимые исправления, сверяясь с натурой.</w:t>
      </w:r>
    </w:p>
    <w:p w14:paraId="49D466DE" w14:textId="77777777" w:rsidR="005374DD" w:rsidRPr="005374DD" w:rsidRDefault="005374DD" w:rsidP="004D2B14">
      <w:pPr>
        <w:spacing w:after="0" w:line="240" w:lineRule="auto"/>
        <w:ind w:firstLine="851"/>
        <w:jc w:val="both"/>
        <w:rPr>
          <w:rFonts w:ascii="Times New Roman" w:hAnsi="Times New Roman" w:cs="Times New Roman"/>
          <w:sz w:val="28"/>
          <w:szCs w:val="28"/>
        </w:rPr>
      </w:pPr>
      <w:r w:rsidRPr="005374DD">
        <w:rPr>
          <w:rFonts w:ascii="Times New Roman" w:hAnsi="Times New Roman" w:cs="Times New Roman"/>
          <w:sz w:val="28"/>
          <w:szCs w:val="28"/>
        </w:rPr>
        <w:t>Подобные исправления выполняются бесспорно также и для композиционной и тематической выразительности работы.</w:t>
      </w:r>
    </w:p>
    <w:p w14:paraId="590E9C9B" w14:textId="7B0F7376" w:rsidR="005374DD" w:rsidRDefault="005374DD" w:rsidP="004D2B14">
      <w:pPr>
        <w:spacing w:after="0" w:line="240" w:lineRule="auto"/>
        <w:ind w:firstLine="851"/>
        <w:jc w:val="both"/>
        <w:rPr>
          <w:rFonts w:ascii="Times New Roman" w:hAnsi="Times New Roman" w:cs="Times New Roman"/>
          <w:sz w:val="28"/>
          <w:szCs w:val="28"/>
        </w:rPr>
      </w:pPr>
      <w:r w:rsidRPr="005374DD">
        <w:rPr>
          <w:rFonts w:ascii="Times New Roman" w:hAnsi="Times New Roman" w:cs="Times New Roman"/>
          <w:sz w:val="28"/>
          <w:szCs w:val="28"/>
        </w:rPr>
        <w:t>Систематический труд по натуре, чередование студийной и пленэрной деятельности, возможность тренировки художественной наблюдательности, вкупе с теоретическими знаниями и образным мышлением, необходимые условия роста художест</w:t>
      </w:r>
      <w:r w:rsidR="004D2B14">
        <w:rPr>
          <w:rFonts w:ascii="Times New Roman" w:hAnsi="Times New Roman" w:cs="Times New Roman"/>
          <w:sz w:val="28"/>
          <w:szCs w:val="28"/>
        </w:rPr>
        <w:t>венного профессионализма учащегося</w:t>
      </w:r>
      <w:r w:rsidRPr="005374DD">
        <w:rPr>
          <w:rFonts w:ascii="Times New Roman" w:hAnsi="Times New Roman" w:cs="Times New Roman"/>
          <w:sz w:val="28"/>
          <w:szCs w:val="28"/>
        </w:rPr>
        <w:t>.</w:t>
      </w:r>
      <w:r>
        <w:rPr>
          <w:rFonts w:ascii="Times New Roman" w:hAnsi="Times New Roman" w:cs="Times New Roman"/>
          <w:sz w:val="28"/>
          <w:szCs w:val="28"/>
        </w:rPr>
        <w:br w:type="page"/>
      </w:r>
    </w:p>
    <w:p w14:paraId="6B31EA54" w14:textId="2585F040" w:rsidR="00CF1B4F" w:rsidRPr="004D2B14" w:rsidRDefault="004D2B14" w:rsidP="009B5520">
      <w:pPr>
        <w:pStyle w:val="1"/>
        <w:spacing w:line="720" w:lineRule="auto"/>
        <w:jc w:val="center"/>
        <w:rPr>
          <w:rFonts w:ascii="Times New Roman" w:hAnsi="Times New Roman" w:cs="Times New Roman"/>
          <w:bCs/>
          <w:color w:val="000000" w:themeColor="text1"/>
          <w:sz w:val="28"/>
          <w:szCs w:val="28"/>
        </w:rPr>
      </w:pPr>
      <w:bookmarkStart w:id="11" w:name="_Toc209451757"/>
      <w:r>
        <w:rPr>
          <w:rFonts w:ascii="Times New Roman" w:hAnsi="Times New Roman" w:cs="Times New Roman"/>
          <w:bCs/>
          <w:color w:val="000000" w:themeColor="text1"/>
          <w:sz w:val="28"/>
          <w:szCs w:val="28"/>
          <w:lang w:val="en-US"/>
        </w:rPr>
        <w:lastRenderedPageBreak/>
        <w:t>III</w:t>
      </w:r>
      <w:r w:rsidRPr="004D2B14">
        <w:rPr>
          <w:rFonts w:ascii="Times New Roman" w:hAnsi="Times New Roman" w:cs="Times New Roman"/>
          <w:bCs/>
          <w:color w:val="000000" w:themeColor="text1"/>
          <w:sz w:val="28"/>
          <w:szCs w:val="28"/>
        </w:rPr>
        <w:t xml:space="preserve">. </w:t>
      </w:r>
      <w:r w:rsidR="009B5520" w:rsidRPr="004D2B14">
        <w:rPr>
          <w:rFonts w:ascii="Times New Roman" w:hAnsi="Times New Roman" w:cs="Times New Roman"/>
          <w:bCs/>
          <w:color w:val="000000" w:themeColor="text1"/>
          <w:sz w:val="28"/>
          <w:szCs w:val="28"/>
        </w:rPr>
        <w:t>СПИСОК ЛИТЕРАТУРЫ</w:t>
      </w:r>
      <w:bookmarkEnd w:id="11"/>
    </w:p>
    <w:p w14:paraId="14E38FF2" w14:textId="1DCE7C61" w:rsidR="00990F7C" w:rsidRDefault="00990F7C" w:rsidP="004D2B14">
      <w:pPr>
        <w:pStyle w:val="a3"/>
        <w:numPr>
          <w:ilvl w:val="0"/>
          <w:numId w:val="7"/>
        </w:numPr>
        <w:spacing w:after="0" w:line="240" w:lineRule="auto"/>
        <w:ind w:left="0" w:firstLine="851"/>
        <w:jc w:val="both"/>
        <w:rPr>
          <w:rFonts w:ascii="Times New Roman" w:hAnsi="Times New Roman" w:cs="Times New Roman"/>
          <w:sz w:val="28"/>
          <w:szCs w:val="28"/>
        </w:rPr>
      </w:pPr>
      <w:r w:rsidRPr="00990F7C">
        <w:rPr>
          <w:rFonts w:ascii="Times New Roman" w:hAnsi="Times New Roman" w:cs="Times New Roman"/>
          <w:sz w:val="28"/>
          <w:szCs w:val="28"/>
        </w:rPr>
        <w:t xml:space="preserve">Антонович Е.А., </w:t>
      </w:r>
      <w:proofErr w:type="spellStart"/>
      <w:r w:rsidRPr="00990F7C">
        <w:rPr>
          <w:rFonts w:ascii="Times New Roman" w:hAnsi="Times New Roman" w:cs="Times New Roman"/>
          <w:sz w:val="28"/>
          <w:szCs w:val="28"/>
        </w:rPr>
        <w:t>Шпильчак</w:t>
      </w:r>
      <w:proofErr w:type="spellEnd"/>
      <w:r w:rsidRPr="00990F7C">
        <w:rPr>
          <w:rFonts w:ascii="Times New Roman" w:hAnsi="Times New Roman" w:cs="Times New Roman"/>
          <w:sz w:val="28"/>
          <w:szCs w:val="28"/>
        </w:rPr>
        <w:t xml:space="preserve"> В.А., </w:t>
      </w:r>
      <w:proofErr w:type="spellStart"/>
      <w:r w:rsidRPr="00990F7C">
        <w:rPr>
          <w:rFonts w:ascii="Times New Roman" w:hAnsi="Times New Roman" w:cs="Times New Roman"/>
          <w:sz w:val="28"/>
          <w:szCs w:val="28"/>
        </w:rPr>
        <w:t>Щеоба</w:t>
      </w:r>
      <w:proofErr w:type="spellEnd"/>
      <w:r w:rsidRPr="00990F7C">
        <w:rPr>
          <w:rFonts w:ascii="Times New Roman" w:hAnsi="Times New Roman" w:cs="Times New Roman"/>
          <w:sz w:val="28"/>
          <w:szCs w:val="28"/>
        </w:rPr>
        <w:t xml:space="preserve"> М.А. Сборник практикумов</w:t>
      </w:r>
      <w:r w:rsidRPr="00990F7C">
        <w:rPr>
          <w:rFonts w:ascii="Times New Roman" w:hAnsi="Times New Roman" w:cs="Times New Roman"/>
          <w:sz w:val="28"/>
          <w:szCs w:val="28"/>
          <w:lang w:val="uk-UA"/>
        </w:rPr>
        <w:t xml:space="preserve"> </w:t>
      </w:r>
      <w:r w:rsidRPr="00990F7C">
        <w:rPr>
          <w:rFonts w:ascii="Times New Roman" w:hAnsi="Times New Roman" w:cs="Times New Roman"/>
          <w:sz w:val="28"/>
          <w:szCs w:val="28"/>
        </w:rPr>
        <w:t>по художественно-графическим дисциплинам: Так. пособие. - К.: ВИПОЛ, 1995</w:t>
      </w:r>
      <w:r w:rsidR="004D2B14">
        <w:rPr>
          <w:rFonts w:ascii="Times New Roman" w:hAnsi="Times New Roman" w:cs="Times New Roman"/>
          <w:sz w:val="28"/>
          <w:szCs w:val="28"/>
        </w:rPr>
        <w:t>.</w:t>
      </w:r>
    </w:p>
    <w:p w14:paraId="47A0FCB6" w14:textId="17913839" w:rsidR="004D2B14" w:rsidRDefault="004D2B14" w:rsidP="004D2B14">
      <w:pPr>
        <w:pStyle w:val="a3"/>
        <w:numPr>
          <w:ilvl w:val="0"/>
          <w:numId w:val="7"/>
        </w:numPr>
        <w:spacing w:after="0" w:line="240" w:lineRule="auto"/>
        <w:ind w:left="0" w:firstLine="851"/>
        <w:jc w:val="both"/>
        <w:rPr>
          <w:rFonts w:ascii="Times New Roman" w:hAnsi="Times New Roman" w:cs="Times New Roman"/>
          <w:sz w:val="28"/>
          <w:szCs w:val="28"/>
        </w:rPr>
      </w:pPr>
      <w:r w:rsidRPr="00990F7C">
        <w:rPr>
          <w:rFonts w:ascii="Times New Roman" w:hAnsi="Times New Roman" w:cs="Times New Roman"/>
          <w:sz w:val="28"/>
          <w:szCs w:val="28"/>
        </w:rPr>
        <w:t>Волков Н.Н. Восприятие предмета и рисунка. - М., «Искусство», 1950</w:t>
      </w:r>
      <w:r>
        <w:rPr>
          <w:rFonts w:ascii="Times New Roman" w:hAnsi="Times New Roman" w:cs="Times New Roman"/>
          <w:sz w:val="28"/>
          <w:szCs w:val="28"/>
        </w:rPr>
        <w:t>.</w:t>
      </w:r>
    </w:p>
    <w:p w14:paraId="38DA7413" w14:textId="4370D28E" w:rsidR="004D2B14" w:rsidRPr="00990F7C" w:rsidRDefault="004D2B14" w:rsidP="004D2B14">
      <w:pPr>
        <w:pStyle w:val="a3"/>
        <w:numPr>
          <w:ilvl w:val="0"/>
          <w:numId w:val="7"/>
        </w:numPr>
        <w:spacing w:after="0" w:line="240" w:lineRule="auto"/>
        <w:ind w:left="0" w:firstLine="851"/>
        <w:jc w:val="both"/>
        <w:rPr>
          <w:rFonts w:ascii="Times New Roman" w:hAnsi="Times New Roman" w:cs="Times New Roman"/>
          <w:sz w:val="28"/>
          <w:szCs w:val="28"/>
        </w:rPr>
      </w:pPr>
      <w:r w:rsidRPr="00990F7C">
        <w:rPr>
          <w:rFonts w:ascii="Times New Roman" w:hAnsi="Times New Roman" w:cs="Times New Roman"/>
          <w:sz w:val="28"/>
          <w:szCs w:val="28"/>
        </w:rPr>
        <w:t>Жукова А.С. Н.Н. Жуков. - М., «Изобразительное искусство», 1979</w:t>
      </w:r>
      <w:r>
        <w:rPr>
          <w:rFonts w:ascii="Times New Roman" w:hAnsi="Times New Roman" w:cs="Times New Roman"/>
          <w:sz w:val="28"/>
          <w:szCs w:val="28"/>
        </w:rPr>
        <w:t>.</w:t>
      </w:r>
    </w:p>
    <w:p w14:paraId="0BE5421E" w14:textId="6655A3FF" w:rsidR="004D2B14" w:rsidRDefault="004D2B14" w:rsidP="004D2B14">
      <w:pPr>
        <w:pStyle w:val="a3"/>
        <w:numPr>
          <w:ilvl w:val="0"/>
          <w:numId w:val="7"/>
        </w:numPr>
        <w:spacing w:after="0" w:line="240" w:lineRule="auto"/>
        <w:ind w:left="0" w:firstLine="851"/>
        <w:jc w:val="both"/>
        <w:rPr>
          <w:rFonts w:ascii="Times New Roman" w:hAnsi="Times New Roman" w:cs="Times New Roman"/>
          <w:sz w:val="28"/>
          <w:szCs w:val="28"/>
        </w:rPr>
      </w:pPr>
      <w:r w:rsidRPr="00990F7C">
        <w:rPr>
          <w:rFonts w:ascii="Times New Roman" w:hAnsi="Times New Roman" w:cs="Times New Roman"/>
          <w:sz w:val="28"/>
          <w:szCs w:val="28"/>
        </w:rPr>
        <w:t>Кузин В.С. Наброски и зарисовки. - М., «Просвещение», 1970</w:t>
      </w:r>
      <w:r>
        <w:rPr>
          <w:rFonts w:ascii="Times New Roman" w:hAnsi="Times New Roman" w:cs="Times New Roman"/>
          <w:sz w:val="28"/>
          <w:szCs w:val="28"/>
        </w:rPr>
        <w:t>.</w:t>
      </w:r>
    </w:p>
    <w:p w14:paraId="15864E7D" w14:textId="4D5F06E7" w:rsidR="004D2B14" w:rsidRDefault="004D2B14" w:rsidP="004D2B14">
      <w:pPr>
        <w:pStyle w:val="a3"/>
        <w:numPr>
          <w:ilvl w:val="0"/>
          <w:numId w:val="7"/>
        </w:numPr>
        <w:spacing w:after="0" w:line="240" w:lineRule="auto"/>
        <w:ind w:left="0" w:firstLine="851"/>
        <w:jc w:val="both"/>
        <w:rPr>
          <w:rFonts w:ascii="Times New Roman" w:hAnsi="Times New Roman" w:cs="Times New Roman"/>
          <w:sz w:val="28"/>
          <w:szCs w:val="28"/>
        </w:rPr>
      </w:pPr>
      <w:r w:rsidRPr="00990F7C">
        <w:rPr>
          <w:rFonts w:ascii="Times New Roman" w:hAnsi="Times New Roman" w:cs="Times New Roman"/>
          <w:sz w:val="28"/>
          <w:szCs w:val="28"/>
        </w:rPr>
        <w:t>Орловский Г.И. Учись смотреть и видеть. М., «Просвещение», 1969</w:t>
      </w:r>
      <w:r>
        <w:rPr>
          <w:rFonts w:ascii="Times New Roman" w:hAnsi="Times New Roman" w:cs="Times New Roman"/>
          <w:sz w:val="28"/>
          <w:szCs w:val="28"/>
        </w:rPr>
        <w:t>.</w:t>
      </w:r>
    </w:p>
    <w:p w14:paraId="4EA5E896" w14:textId="31D45C9A" w:rsidR="004D2B14" w:rsidRPr="00990F7C" w:rsidRDefault="004D2B14" w:rsidP="004D2B14">
      <w:pPr>
        <w:pStyle w:val="a3"/>
        <w:numPr>
          <w:ilvl w:val="0"/>
          <w:numId w:val="7"/>
        </w:numPr>
        <w:spacing w:after="0" w:line="240" w:lineRule="auto"/>
        <w:ind w:left="0" w:firstLine="851"/>
        <w:jc w:val="both"/>
        <w:rPr>
          <w:rFonts w:ascii="Times New Roman" w:hAnsi="Times New Roman" w:cs="Times New Roman"/>
          <w:sz w:val="28"/>
          <w:szCs w:val="28"/>
        </w:rPr>
      </w:pPr>
      <w:proofErr w:type="spellStart"/>
      <w:r w:rsidRPr="00990F7C">
        <w:rPr>
          <w:rFonts w:ascii="Times New Roman" w:hAnsi="Times New Roman" w:cs="Times New Roman"/>
          <w:sz w:val="28"/>
          <w:szCs w:val="28"/>
        </w:rPr>
        <w:t>Уиссман</w:t>
      </w:r>
      <w:proofErr w:type="spellEnd"/>
      <w:r>
        <w:rPr>
          <w:rFonts w:ascii="Times New Roman" w:hAnsi="Times New Roman" w:cs="Times New Roman"/>
          <w:sz w:val="28"/>
          <w:szCs w:val="28"/>
        </w:rPr>
        <w:t xml:space="preserve"> П.</w:t>
      </w:r>
      <w:r w:rsidRPr="00990F7C">
        <w:rPr>
          <w:rFonts w:ascii="Times New Roman" w:hAnsi="Times New Roman" w:cs="Times New Roman"/>
          <w:sz w:val="28"/>
          <w:szCs w:val="28"/>
        </w:rPr>
        <w:t xml:space="preserve"> и др.; Основы акварельной техники. -М.: АСТ:</w:t>
      </w:r>
      <w:r>
        <w:rPr>
          <w:rFonts w:ascii="Times New Roman" w:hAnsi="Times New Roman" w:cs="Times New Roman"/>
          <w:sz w:val="28"/>
          <w:szCs w:val="28"/>
          <w:lang w:val="uk-UA"/>
        </w:rPr>
        <w:t xml:space="preserve"> </w:t>
      </w:r>
      <w:proofErr w:type="spellStart"/>
      <w:r w:rsidRPr="00990F7C">
        <w:rPr>
          <w:rFonts w:ascii="Times New Roman" w:hAnsi="Times New Roman" w:cs="Times New Roman"/>
          <w:sz w:val="28"/>
          <w:szCs w:val="28"/>
        </w:rPr>
        <w:t>Астрель</w:t>
      </w:r>
      <w:proofErr w:type="spellEnd"/>
      <w:r w:rsidRPr="00990F7C">
        <w:rPr>
          <w:rFonts w:ascii="Times New Roman" w:hAnsi="Times New Roman" w:cs="Times New Roman"/>
          <w:sz w:val="28"/>
          <w:szCs w:val="28"/>
        </w:rPr>
        <w:t>, 2010</w:t>
      </w:r>
      <w:r>
        <w:rPr>
          <w:rFonts w:ascii="Times New Roman" w:hAnsi="Times New Roman" w:cs="Times New Roman"/>
          <w:sz w:val="28"/>
          <w:szCs w:val="28"/>
        </w:rPr>
        <w:t>.</w:t>
      </w:r>
      <w:r w:rsidRPr="004D2B14">
        <w:rPr>
          <w:rFonts w:ascii="Times New Roman" w:hAnsi="Times New Roman" w:cs="Times New Roman"/>
          <w:sz w:val="28"/>
          <w:szCs w:val="28"/>
        </w:rPr>
        <w:t xml:space="preserve"> </w:t>
      </w:r>
    </w:p>
    <w:p w14:paraId="5198986B" w14:textId="53BA3C3C" w:rsidR="004D2B14" w:rsidRPr="004D2B14" w:rsidRDefault="004D2B14" w:rsidP="004D2B14">
      <w:pPr>
        <w:pStyle w:val="a3"/>
        <w:numPr>
          <w:ilvl w:val="0"/>
          <w:numId w:val="7"/>
        </w:numPr>
        <w:spacing w:after="0" w:line="240" w:lineRule="auto"/>
        <w:ind w:left="0" w:firstLine="851"/>
        <w:jc w:val="both"/>
        <w:rPr>
          <w:rFonts w:ascii="Times New Roman" w:hAnsi="Times New Roman" w:cs="Times New Roman"/>
          <w:sz w:val="28"/>
          <w:szCs w:val="28"/>
        </w:rPr>
      </w:pPr>
      <w:r w:rsidRPr="00990F7C">
        <w:rPr>
          <w:rFonts w:ascii="Times New Roman" w:hAnsi="Times New Roman" w:cs="Times New Roman"/>
          <w:sz w:val="28"/>
          <w:szCs w:val="28"/>
        </w:rPr>
        <w:t>Щербаков В.С. Изобразительное искусство.</w:t>
      </w:r>
      <w:r>
        <w:rPr>
          <w:rFonts w:ascii="Times New Roman" w:hAnsi="Times New Roman" w:cs="Times New Roman"/>
          <w:sz w:val="28"/>
          <w:szCs w:val="28"/>
          <w:lang w:val="uk-UA"/>
        </w:rPr>
        <w:t xml:space="preserve"> </w:t>
      </w:r>
      <w:r w:rsidRPr="00990F7C">
        <w:rPr>
          <w:rFonts w:ascii="Times New Roman" w:hAnsi="Times New Roman" w:cs="Times New Roman"/>
          <w:sz w:val="28"/>
          <w:szCs w:val="28"/>
        </w:rPr>
        <w:t>Обучение и творчество. М., «Просвещение», 1969</w:t>
      </w:r>
      <w:r>
        <w:rPr>
          <w:rFonts w:ascii="Times New Roman" w:hAnsi="Times New Roman" w:cs="Times New Roman"/>
          <w:sz w:val="28"/>
          <w:szCs w:val="28"/>
        </w:rPr>
        <w:t>.</w:t>
      </w:r>
    </w:p>
    <w:p w14:paraId="54FDC80A" w14:textId="22ABD2BA" w:rsidR="00990F7C" w:rsidRPr="004D2B14" w:rsidRDefault="00990F7C" w:rsidP="004D2B14">
      <w:pPr>
        <w:spacing w:after="0" w:line="240" w:lineRule="auto"/>
        <w:jc w:val="both"/>
        <w:rPr>
          <w:rFonts w:ascii="Times New Roman" w:hAnsi="Times New Roman" w:cs="Times New Roman"/>
          <w:sz w:val="28"/>
          <w:szCs w:val="28"/>
        </w:rPr>
      </w:pPr>
    </w:p>
    <w:p w14:paraId="066C284F" w14:textId="77777777" w:rsidR="00990F7C" w:rsidRDefault="00990F7C"/>
    <w:p w14:paraId="4F814780" w14:textId="77777777" w:rsidR="00F401C3" w:rsidRDefault="00F401C3">
      <w:pPr>
        <w:sectPr w:rsidR="00F401C3" w:rsidSect="00F401C3">
          <w:type w:val="continuous"/>
          <w:pgSz w:w="11906" w:h="16838"/>
          <w:pgMar w:top="1134" w:right="567" w:bottom="1134" w:left="1701" w:header="708" w:footer="708" w:gutter="0"/>
          <w:cols w:space="708"/>
          <w:titlePg/>
          <w:docGrid w:linePitch="360"/>
        </w:sectPr>
      </w:pPr>
    </w:p>
    <w:p w14:paraId="73D01D05" w14:textId="502FA95D" w:rsidR="00990F7C" w:rsidRDefault="00990F7C"/>
    <w:p w14:paraId="4D0B1AAE" w14:textId="675FB2FE" w:rsidR="001C28DC" w:rsidRDefault="004D2B14" w:rsidP="004D2B14">
      <w:pPr>
        <w:pStyle w:val="1"/>
        <w:spacing w:line="720" w:lineRule="auto"/>
        <w:jc w:val="center"/>
        <w:rPr>
          <w:rFonts w:ascii="Times New Roman" w:hAnsi="Times New Roman" w:cs="Times New Roman"/>
          <w:color w:val="000000" w:themeColor="text1"/>
          <w:sz w:val="28"/>
          <w:szCs w:val="28"/>
        </w:rPr>
      </w:pPr>
      <w:bookmarkStart w:id="12" w:name="_Toc209451758"/>
      <w:r>
        <w:rPr>
          <w:rFonts w:ascii="Times New Roman" w:hAnsi="Times New Roman" w:cs="Times New Roman"/>
          <w:color w:val="000000" w:themeColor="text1"/>
          <w:sz w:val="28"/>
          <w:szCs w:val="28"/>
          <w:lang w:val="en-US"/>
        </w:rPr>
        <w:t xml:space="preserve">IV. </w:t>
      </w:r>
      <w:r w:rsidR="00990F7C" w:rsidRPr="00990F7C">
        <w:rPr>
          <w:rFonts w:ascii="Times New Roman" w:hAnsi="Times New Roman" w:cs="Times New Roman"/>
          <w:color w:val="000000" w:themeColor="text1"/>
          <w:sz w:val="28"/>
          <w:szCs w:val="28"/>
        </w:rPr>
        <w:t>ПРИЛОЖЕНИЕ</w:t>
      </w:r>
      <w:bookmarkEnd w:id="12"/>
    </w:p>
    <w:p w14:paraId="79E3ED94" w14:textId="35DD2AA3" w:rsidR="001C28DC" w:rsidRDefault="001C28DC" w:rsidP="001C28DC">
      <w:pPr>
        <w:jc w:val="center"/>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val="en-US"/>
        </w:rPr>
        <w:drawing>
          <wp:inline distT="0" distB="0" distL="0" distR="0" wp14:anchorId="4A0CBAAE" wp14:editId="0115A2F6">
            <wp:extent cx="5611776" cy="3764280"/>
            <wp:effectExtent l="0" t="0" r="8255"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pic:nvPicPr>
                  <pic:blipFill>
                    <a:blip r:embed="rId9">
                      <a:extLst>
                        <a:ext uri="{28A0092B-C50C-407E-A947-70E740481C1C}">
                          <a14:useLocalDpi xmlns:a14="http://schemas.microsoft.com/office/drawing/2010/main" val="0"/>
                        </a:ext>
                      </a:extLst>
                    </a:blip>
                    <a:stretch>
                      <a:fillRect/>
                    </a:stretch>
                  </pic:blipFill>
                  <pic:spPr>
                    <a:xfrm>
                      <a:off x="0" y="0"/>
                      <a:ext cx="5617273" cy="3767967"/>
                    </a:xfrm>
                    <a:prstGeom prst="rect">
                      <a:avLst/>
                    </a:prstGeom>
                  </pic:spPr>
                </pic:pic>
              </a:graphicData>
            </a:graphic>
          </wp:inline>
        </w:drawing>
      </w:r>
    </w:p>
    <w:p w14:paraId="00B98610" w14:textId="107A2241" w:rsidR="001C28DC" w:rsidRDefault="001C28DC" w:rsidP="001C28DC">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 1 – Аппарат для рисования перспективы</w:t>
      </w:r>
    </w:p>
    <w:p w14:paraId="3880D59E" w14:textId="418FE0DB" w:rsidR="001C28DC" w:rsidRDefault="001C28DC" w:rsidP="001C28DC">
      <w:pPr>
        <w:jc w:val="center"/>
        <w:rPr>
          <w:rFonts w:ascii="Times New Roman" w:hAnsi="Times New Roman" w:cs="Times New Roman"/>
          <w:color w:val="000000" w:themeColor="text1"/>
          <w:sz w:val="28"/>
          <w:szCs w:val="28"/>
        </w:rPr>
      </w:pPr>
    </w:p>
    <w:p w14:paraId="47B21A9C" w14:textId="03F9C5C5" w:rsidR="001C28DC" w:rsidRDefault="001C28DC" w:rsidP="001C28DC">
      <w:pPr>
        <w:jc w:val="center"/>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val="en-US"/>
        </w:rPr>
        <w:drawing>
          <wp:inline distT="0" distB="0" distL="0" distR="0" wp14:anchorId="2024BDC2" wp14:editId="42AEFE52">
            <wp:extent cx="5674437" cy="3406140"/>
            <wp:effectExtent l="0" t="0" r="254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pic:nvPicPr>
                  <pic:blipFill rotWithShape="1">
                    <a:blip r:embed="rId10">
                      <a:extLst>
                        <a:ext uri="{28A0092B-C50C-407E-A947-70E740481C1C}">
                          <a14:useLocalDpi xmlns:a14="http://schemas.microsoft.com/office/drawing/2010/main" val="0"/>
                        </a:ext>
                      </a:extLst>
                    </a:blip>
                    <a:srcRect l="2613" t="2418" r="1764" b="4701"/>
                    <a:stretch/>
                  </pic:blipFill>
                  <pic:spPr bwMode="auto">
                    <a:xfrm>
                      <a:off x="0" y="0"/>
                      <a:ext cx="5674964" cy="3406456"/>
                    </a:xfrm>
                    <a:prstGeom prst="rect">
                      <a:avLst/>
                    </a:prstGeom>
                    <a:ln>
                      <a:noFill/>
                    </a:ln>
                    <a:extLst>
                      <a:ext uri="{53640926-AAD7-44D8-BBD7-CCE9431645EC}">
                        <a14:shadowObscured xmlns:a14="http://schemas.microsoft.com/office/drawing/2010/main"/>
                      </a:ext>
                    </a:extLst>
                  </pic:spPr>
                </pic:pic>
              </a:graphicData>
            </a:graphic>
          </wp:inline>
        </w:drawing>
      </w:r>
    </w:p>
    <w:p w14:paraId="3F250DD4" w14:textId="77777777" w:rsidR="00F401C3" w:rsidRDefault="001C28DC" w:rsidP="00F401C3">
      <w:pPr>
        <w:jc w:val="center"/>
        <w:rPr>
          <w:rFonts w:ascii="Times New Roman" w:hAnsi="Times New Roman" w:cs="Times New Roman"/>
          <w:color w:val="000000" w:themeColor="text1"/>
          <w:sz w:val="28"/>
          <w:szCs w:val="28"/>
        </w:rPr>
        <w:sectPr w:rsidR="00F401C3" w:rsidSect="00F401C3">
          <w:pgSz w:w="11906" w:h="16838"/>
          <w:pgMar w:top="1134" w:right="567" w:bottom="1134" w:left="1701" w:header="708" w:footer="708" w:gutter="0"/>
          <w:cols w:space="708"/>
          <w:titlePg/>
          <w:docGrid w:linePitch="360"/>
        </w:sectPr>
      </w:pPr>
      <w:r>
        <w:rPr>
          <w:rFonts w:ascii="Times New Roman" w:hAnsi="Times New Roman" w:cs="Times New Roman"/>
          <w:color w:val="000000" w:themeColor="text1"/>
          <w:sz w:val="28"/>
          <w:szCs w:val="28"/>
        </w:rPr>
        <w:t>Рис. 2 – Прямая линейная перспектива</w:t>
      </w:r>
    </w:p>
    <w:p w14:paraId="7F3CA57C" w14:textId="12820822" w:rsidR="009B5520" w:rsidRPr="00A259B8" w:rsidRDefault="001C28DC" w:rsidP="001C28DC">
      <w:pPr>
        <w:spacing w:line="360" w:lineRule="auto"/>
        <w:jc w:val="right"/>
        <w:rPr>
          <w:rFonts w:ascii="Times New Roman" w:hAnsi="Times New Roman" w:cs="Times New Roman"/>
          <w:sz w:val="24"/>
          <w:szCs w:val="24"/>
        </w:rPr>
      </w:pPr>
      <w:r w:rsidRPr="00A259B8">
        <w:rPr>
          <w:rFonts w:ascii="Times New Roman" w:hAnsi="Times New Roman" w:cs="Times New Roman"/>
          <w:sz w:val="24"/>
          <w:szCs w:val="24"/>
        </w:rPr>
        <w:lastRenderedPageBreak/>
        <w:t>Продолжение приложения</w:t>
      </w:r>
    </w:p>
    <w:p w14:paraId="5A041ED8" w14:textId="4E5C65E2" w:rsidR="00990F7C" w:rsidRDefault="00990F7C" w:rsidP="00990F7C">
      <w:pPr>
        <w:jc w:val="center"/>
      </w:pPr>
      <w:r>
        <w:rPr>
          <w:noProof/>
          <w:lang w:val="en-US"/>
        </w:rPr>
        <w:drawing>
          <wp:inline distT="0" distB="0" distL="0" distR="0" wp14:anchorId="005B16B2" wp14:editId="15506F44">
            <wp:extent cx="1938020" cy="1469300"/>
            <wp:effectExtent l="0" t="0" r="508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38020" cy="1469300"/>
                    </a:xfrm>
                    <a:prstGeom prst="rect">
                      <a:avLst/>
                    </a:prstGeom>
                  </pic:spPr>
                </pic:pic>
              </a:graphicData>
            </a:graphic>
          </wp:inline>
        </w:drawing>
      </w:r>
      <w:r>
        <w:tab/>
      </w:r>
      <w:r>
        <w:tab/>
      </w:r>
      <w:r>
        <w:rPr>
          <w:noProof/>
          <w:lang w:val="en-US"/>
        </w:rPr>
        <w:drawing>
          <wp:inline distT="0" distB="0" distL="0" distR="0" wp14:anchorId="27794F97" wp14:editId="6EC02646">
            <wp:extent cx="1767034" cy="1369366"/>
            <wp:effectExtent l="19050" t="19050" r="24130" b="215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rotWithShape="1">
                    <a:blip r:embed="rId12" cstate="print">
                      <a:extLst>
                        <a:ext uri="{28A0092B-C50C-407E-A947-70E740481C1C}">
                          <a14:useLocalDpi xmlns:a14="http://schemas.microsoft.com/office/drawing/2010/main" val="0"/>
                        </a:ext>
                      </a:extLst>
                    </a:blip>
                    <a:srcRect l="12700" t="992" r="23677" b="868"/>
                    <a:stretch/>
                  </pic:blipFill>
                  <pic:spPr bwMode="auto">
                    <a:xfrm>
                      <a:off x="0" y="0"/>
                      <a:ext cx="1767034" cy="136936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1628DBFA" w14:textId="3D7DF5FF" w:rsidR="00990F7C" w:rsidRDefault="00990F7C" w:rsidP="00990F7C">
      <w:pPr>
        <w:jc w:val="center"/>
        <w:rPr>
          <w:rFonts w:ascii="Times New Roman" w:hAnsi="Times New Roman" w:cs="Times New Roman"/>
          <w:sz w:val="24"/>
          <w:szCs w:val="24"/>
        </w:rPr>
      </w:pPr>
      <w:r w:rsidRPr="00990F7C">
        <w:rPr>
          <w:rFonts w:ascii="Times New Roman" w:hAnsi="Times New Roman" w:cs="Times New Roman"/>
          <w:sz w:val="24"/>
          <w:szCs w:val="24"/>
          <w:lang w:val="uk-UA"/>
        </w:rPr>
        <w:t xml:space="preserve">Рис. </w:t>
      </w:r>
      <w:r w:rsidR="001C28DC">
        <w:rPr>
          <w:rFonts w:ascii="Times New Roman" w:hAnsi="Times New Roman" w:cs="Times New Roman"/>
          <w:sz w:val="24"/>
          <w:szCs w:val="24"/>
          <w:lang w:val="uk-UA"/>
        </w:rPr>
        <w:t>3</w:t>
      </w:r>
      <w:r w:rsidRPr="00990F7C">
        <w:rPr>
          <w:rFonts w:ascii="Times New Roman" w:hAnsi="Times New Roman" w:cs="Times New Roman"/>
          <w:sz w:val="24"/>
          <w:szCs w:val="24"/>
          <w:lang w:val="uk-UA"/>
        </w:rPr>
        <w:t xml:space="preserve"> </w:t>
      </w:r>
      <w:r w:rsidRPr="00990F7C">
        <w:rPr>
          <w:rFonts w:ascii="Times New Roman" w:hAnsi="Times New Roman" w:cs="Times New Roman"/>
          <w:sz w:val="24"/>
          <w:szCs w:val="24"/>
        </w:rPr>
        <w:t>– Схема построения прямой перспективы</w:t>
      </w:r>
    </w:p>
    <w:p w14:paraId="2180E1DF" w14:textId="77777777" w:rsidR="001C28DC" w:rsidRDefault="001C28DC" w:rsidP="00990F7C">
      <w:pPr>
        <w:jc w:val="center"/>
        <w:rPr>
          <w:rFonts w:ascii="Times New Roman" w:hAnsi="Times New Roman" w:cs="Times New Roman"/>
          <w:sz w:val="24"/>
          <w:szCs w:val="24"/>
        </w:rPr>
      </w:pPr>
    </w:p>
    <w:p w14:paraId="01EB7D2D" w14:textId="2F09EBF0" w:rsidR="00990F7C" w:rsidRDefault="00990F7C" w:rsidP="00990F7C">
      <w:pPr>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5508DC56" wp14:editId="257719B4">
            <wp:extent cx="1819910" cy="162304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rotWithShape="1">
                    <a:blip r:embed="rId13" cstate="print">
                      <a:extLst>
                        <a:ext uri="{BEBA8EAE-BF5A-486C-A8C5-ECC9F3942E4B}">
                          <a14:imgProps xmlns:a14="http://schemas.microsoft.com/office/drawing/2010/main">
                            <a14:imgLayer r:embed="rId14">
                              <a14:imgEffect>
                                <a14:backgroundRemoval t="2532" b="86257" l="4600" r="54200">
                                  <a14:foregroundMark x1="18600" y1="6691" x2="27700" y2="5967"/>
                                  <a14:foregroundMark x1="27700" y1="5967" x2="38500" y2="7233"/>
                                  <a14:foregroundMark x1="22200" y1="11754" x2="37000" y2="11212"/>
                                  <a14:foregroundMark x1="37000" y1="11212" x2="46400" y2="11212"/>
                                  <a14:foregroundMark x1="46400" y1="11212" x2="46400" y2="11212"/>
                                  <a14:foregroundMark x1="12600" y1="18626" x2="38700" y2="18807"/>
                                  <a14:foregroundMark x1="38700" y1="18807" x2="48700" y2="18264"/>
                                  <a14:foregroundMark x1="48700" y1="18264" x2="48700" y2="18264"/>
                                  <a14:foregroundMark x1="8500" y1="28571" x2="36200" y2="28933"/>
                                  <a14:foregroundMark x1="36200" y1="28933" x2="51800" y2="28210"/>
                                  <a14:foregroundMark x1="8800" y1="39421" x2="24300" y2="40145"/>
                                  <a14:foregroundMark x1="24300" y1="40145" x2="46900" y2="39241"/>
                                  <a14:foregroundMark x1="46900" y1="39241" x2="47100" y2="38698"/>
                                  <a14:foregroundMark x1="9500" y1="51537" x2="34500" y2="51718"/>
                                  <a14:foregroundMark x1="6800" y1="80289" x2="38100" y2="68535"/>
                                  <a14:foregroundMark x1="38100" y1="68535" x2="40200" y2="66004"/>
                                  <a14:foregroundMark x1="39000" y1="57324" x2="53400" y2="29114"/>
                                  <a14:foregroundMark x1="29100" y1="16637" x2="11300" y2="71067"/>
                                  <a14:foregroundMark x1="11300" y1="71067" x2="11000" y2="75226"/>
                                  <a14:foregroundMark x1="28800" y1="25678" x2="29600" y2="75949"/>
                                  <a14:foregroundMark x1="35100" y1="35805" x2="34500" y2="66908"/>
                                  <a14:foregroundMark x1="30800" y1="33273" x2="21900" y2="73599"/>
                                  <a14:foregroundMark x1="36400" y1="41591" x2="35600" y2="57685"/>
                                  <a14:foregroundMark x1="28000" y1="62387" x2="44100" y2="54069"/>
                                  <a14:foregroundMark x1="5600" y1="62749" x2="23800" y2="56058"/>
                                  <a14:foregroundMark x1="8600" y1="77939" x2="23000" y2="77396"/>
                                  <a14:foregroundMark x1="23000" y1="77396" x2="37900" y2="77396"/>
                                  <a14:foregroundMark x1="22800" y1="77939" x2="25400" y2="86257"/>
                                  <a14:foregroundMark x1="23200" y1="13743" x2="23200" y2="13743"/>
                                  <a14:foregroundMark x1="16700" y1="10307" x2="22000" y2="11935"/>
                                  <a14:foregroundMark x1="41200" y1="8499" x2="35700" y2="14647"/>
                                  <a14:foregroundMark x1="35500" y1="6148" x2="42000" y2="7233"/>
                                  <a14:foregroundMark x1="15700" y1="11031" x2="21800" y2="2532"/>
                                  <a14:foregroundMark x1="10100" y1="33092" x2="6200" y2="74684"/>
                                  <a14:foregroundMark x1="6200" y1="74684" x2="6500" y2="82640"/>
                                  <a14:foregroundMark x1="6500" y1="82640" x2="6500" y2="82640"/>
                                  <a14:foregroundMark x1="9100" y1="83002" x2="20800" y2="83183"/>
                                  <a14:foregroundMark x1="20800" y1="83183" x2="30400" y2="82640"/>
                                  <a14:foregroundMark x1="50500" y1="21338" x2="51300" y2="43038"/>
                                  <a14:foregroundMark x1="52400" y1="22061" x2="51500" y2="35081"/>
                                  <a14:foregroundMark x1="54200" y1="25136" x2="51200" y2="34358"/>
                                  <a14:foregroundMark x1="53800" y1="26401" x2="54300" y2="32911"/>
                                  <a14:foregroundMark x1="53700" y1="32188" x2="34400" y2="80289"/>
                                  <a14:foregroundMark x1="6600" y1="84268" x2="22000" y2="84268"/>
                                  <a14:foregroundMark x1="22000" y1="84268" x2="31900" y2="82821"/>
                                  <a14:foregroundMark x1="31900" y1="82821" x2="34900" y2="80289"/>
                                  <a14:foregroundMark x1="9200" y1="33635" x2="6200" y2="80108"/>
                                  <a14:foregroundMark x1="9000" y1="35805" x2="6200" y2="50090"/>
                                  <a14:foregroundMark x1="6200" y1="50090" x2="8000" y2="74503"/>
                                  <a14:foregroundMark x1="5500" y1="41410" x2="9300" y2="35081"/>
                                  <a14:foregroundMark x1="7800" y1="35262" x2="4600" y2="40325"/>
                                  <a14:foregroundMark x1="6000" y1="40506" x2="6200" y2="78843"/>
                                </a14:backgroundRemoval>
                              </a14:imgEffect>
                            </a14:imgLayer>
                          </a14:imgProps>
                        </a:ext>
                        <a:ext uri="{28A0092B-C50C-407E-A947-70E740481C1C}">
                          <a14:useLocalDpi xmlns:a14="http://schemas.microsoft.com/office/drawing/2010/main" val="0"/>
                        </a:ext>
                      </a:extLst>
                    </a:blip>
                    <a:srcRect l="3735" t="2927" r="44470" b="13546"/>
                    <a:stretch/>
                  </pic:blipFill>
                  <pic:spPr bwMode="auto">
                    <a:xfrm>
                      <a:off x="0" y="0"/>
                      <a:ext cx="1830768" cy="1632729"/>
                    </a:xfrm>
                    <a:prstGeom prst="rect">
                      <a:avLst/>
                    </a:prstGeom>
                    <a:ln>
                      <a:noFill/>
                    </a:ln>
                    <a:extLst>
                      <a:ext uri="{53640926-AAD7-44D8-BBD7-CCE9431645EC}">
                        <a14:shadowObscured xmlns:a14="http://schemas.microsoft.com/office/drawing/2010/main"/>
                      </a:ext>
                    </a:extLst>
                  </pic:spPr>
                </pic:pic>
              </a:graphicData>
            </a:graphic>
          </wp:inline>
        </w:drawing>
      </w:r>
      <w:r w:rsidR="001C28DC">
        <w:rPr>
          <w:rFonts w:ascii="Times New Roman" w:hAnsi="Times New Roman" w:cs="Times New Roman"/>
          <w:sz w:val="24"/>
          <w:szCs w:val="24"/>
        </w:rPr>
        <w:tab/>
      </w:r>
      <w:r w:rsidR="001C28DC">
        <w:rPr>
          <w:rFonts w:ascii="Times New Roman" w:hAnsi="Times New Roman" w:cs="Times New Roman"/>
          <w:sz w:val="24"/>
          <w:szCs w:val="24"/>
        </w:rPr>
        <w:tab/>
      </w:r>
      <w:r w:rsidR="001C28DC">
        <w:rPr>
          <w:rFonts w:ascii="Times New Roman" w:hAnsi="Times New Roman" w:cs="Times New Roman"/>
          <w:sz w:val="24"/>
          <w:szCs w:val="24"/>
        </w:rPr>
        <w:tab/>
      </w:r>
      <w:r>
        <w:rPr>
          <w:rFonts w:ascii="Times New Roman" w:hAnsi="Times New Roman" w:cs="Times New Roman"/>
          <w:noProof/>
          <w:sz w:val="24"/>
          <w:szCs w:val="24"/>
          <w:lang w:val="en-US"/>
        </w:rPr>
        <w:drawing>
          <wp:inline distT="0" distB="0" distL="0" distR="0" wp14:anchorId="1AFE4800" wp14:editId="0360E7A2">
            <wp:extent cx="1737360" cy="158518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rotWithShape="1">
                    <a:blip r:embed="rId15" cstate="print">
                      <a:extLst>
                        <a:ext uri="{BEBA8EAE-BF5A-486C-A8C5-ECC9F3942E4B}">
                          <a14:imgProps xmlns:a14="http://schemas.microsoft.com/office/drawing/2010/main">
                            <a14:imgLayer r:embed="rId14">
                              <a14:imgEffect>
                                <a14:backgroundRemoval t="2532" b="88788" l="47400" r="97200">
                                  <a14:foregroundMark x1="71600" y1="9765" x2="52200" y2="49729"/>
                                  <a14:foregroundMark x1="52200" y1="49729" x2="48400" y2="64557"/>
                                  <a14:foregroundMark x1="48400" y1="64557" x2="46900" y2="82640"/>
                                  <a14:foregroundMark x1="46900" y1="82640" x2="58200" y2="85172"/>
                                  <a14:foregroundMark x1="58200" y1="85172" x2="88400" y2="77758"/>
                                  <a14:foregroundMark x1="88400" y1="77758" x2="94900" y2="69078"/>
                                  <a14:foregroundMark x1="94900" y1="69078" x2="99100" y2="26401"/>
                                  <a14:foregroundMark x1="99100" y1="26401" x2="98100" y2="9946"/>
                                  <a14:foregroundMark x1="98100" y1="9946" x2="90900" y2="2712"/>
                                  <a14:foregroundMark x1="90900" y1="2712" x2="71700" y2="9222"/>
                                  <a14:foregroundMark x1="70300" y1="16275" x2="94500" y2="79928"/>
                                  <a14:foregroundMark x1="94500" y1="79928" x2="94900" y2="81917"/>
                                  <a14:foregroundMark x1="82300" y1="9946" x2="83900" y2="40145"/>
                                  <a14:foregroundMark x1="83900" y1="40145" x2="79600" y2="62206"/>
                                  <a14:foregroundMark x1="96000" y1="6691" x2="95400" y2="66184"/>
                                  <a14:foregroundMark x1="53800" y1="66004" x2="47400" y2="87161"/>
                                  <a14:foregroundMark x1="93800" y1="44304" x2="91500" y2="59855"/>
                                  <a14:foregroundMark x1="69200" y1="63291" x2="82800" y2="58228"/>
                                  <a14:foregroundMark x1="97200" y1="53888" x2="95000" y2="78843"/>
                                  <a14:foregroundMark x1="78300" y1="25859" x2="62500" y2="74684"/>
                                  <a14:foregroundMark x1="51400" y1="81193" x2="47900" y2="88788"/>
                                  <a14:foregroundMark x1="93800" y1="9403" x2="94500" y2="16637"/>
                                  <a14:foregroundMark x1="48300" y1="88065" x2="55200" y2="84629"/>
                                  <a14:backgroundMark x1="46000" y1="15552" x2="49700" y2="44485"/>
                                  <a14:backgroundMark x1="49700" y1="44485" x2="45500" y2="52803"/>
                                  <a14:backgroundMark x1="56100" y1="25316" x2="47800" y2="41410"/>
                                </a14:backgroundRemoval>
                              </a14:imgEffect>
                            </a14:imgLayer>
                          </a14:imgProps>
                        </a:ext>
                        <a:ext uri="{28A0092B-C50C-407E-A947-70E740481C1C}">
                          <a14:useLocalDpi xmlns:a14="http://schemas.microsoft.com/office/drawing/2010/main" val="0"/>
                        </a:ext>
                      </a:extLst>
                    </a:blip>
                    <a:srcRect l="46192" t="3602" r="2635" b="11971"/>
                    <a:stretch/>
                  </pic:blipFill>
                  <pic:spPr bwMode="auto">
                    <a:xfrm>
                      <a:off x="0" y="0"/>
                      <a:ext cx="1757357" cy="1603429"/>
                    </a:xfrm>
                    <a:prstGeom prst="rect">
                      <a:avLst/>
                    </a:prstGeom>
                    <a:ln>
                      <a:noFill/>
                    </a:ln>
                    <a:extLst>
                      <a:ext uri="{53640926-AAD7-44D8-BBD7-CCE9431645EC}">
                        <a14:shadowObscured xmlns:a14="http://schemas.microsoft.com/office/drawing/2010/main"/>
                      </a:ext>
                    </a:extLst>
                  </pic:spPr>
                </pic:pic>
              </a:graphicData>
            </a:graphic>
          </wp:inline>
        </w:drawing>
      </w:r>
    </w:p>
    <w:p w14:paraId="138785F3" w14:textId="30F8D579" w:rsidR="001C28DC" w:rsidRDefault="001C28DC" w:rsidP="001C28DC">
      <w:pPr>
        <w:jc w:val="center"/>
        <w:rPr>
          <w:rFonts w:ascii="Times New Roman" w:hAnsi="Times New Roman" w:cs="Times New Roman"/>
          <w:sz w:val="24"/>
          <w:szCs w:val="24"/>
        </w:rPr>
      </w:pPr>
      <w:r w:rsidRPr="001C28DC">
        <w:rPr>
          <w:rFonts w:ascii="Times New Roman" w:hAnsi="Times New Roman" w:cs="Times New Roman"/>
          <w:noProof/>
          <w:sz w:val="24"/>
          <w:szCs w:val="24"/>
          <w:lang w:val="en-US"/>
        </w:rPr>
        <mc:AlternateContent>
          <mc:Choice Requires="wps">
            <w:drawing>
              <wp:anchor distT="45720" distB="45720" distL="114300" distR="114300" simplePos="0" relativeHeight="251659264" behindDoc="0" locked="0" layoutInCell="1" allowOverlap="1" wp14:anchorId="6BA77456" wp14:editId="77A07774">
                <wp:simplePos x="0" y="0"/>
                <wp:positionH relativeFrom="margin">
                  <wp:posOffset>345440</wp:posOffset>
                </wp:positionH>
                <wp:positionV relativeFrom="paragraph">
                  <wp:posOffset>7620</wp:posOffset>
                </wp:positionV>
                <wp:extent cx="2360930" cy="1404620"/>
                <wp:effectExtent l="0" t="0" r="9525" b="3810"/>
                <wp:wrapSquare wrapText="bothSides"/>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35D0184A" w14:textId="21F1E592" w:rsidR="001C28DC" w:rsidRPr="001C28DC" w:rsidRDefault="001C28DC" w:rsidP="00886E77">
                            <w:pPr>
                              <w:spacing w:line="240" w:lineRule="auto"/>
                              <w:jc w:val="center"/>
                              <w:rPr>
                                <w:rFonts w:ascii="Times New Roman" w:hAnsi="Times New Roman" w:cs="Times New Roman"/>
                                <w:sz w:val="24"/>
                                <w:szCs w:val="24"/>
                              </w:rPr>
                            </w:pPr>
                            <w:r w:rsidRPr="001C28DC">
                              <w:rPr>
                                <w:rFonts w:ascii="Times New Roman" w:hAnsi="Times New Roman" w:cs="Times New Roman"/>
                                <w:sz w:val="24"/>
                                <w:szCs w:val="24"/>
                              </w:rPr>
                              <w:t xml:space="preserve">Рис. </w:t>
                            </w:r>
                            <w:r>
                              <w:rPr>
                                <w:rFonts w:ascii="Times New Roman" w:hAnsi="Times New Roman" w:cs="Times New Roman"/>
                                <w:sz w:val="24"/>
                                <w:szCs w:val="24"/>
                              </w:rPr>
                              <w:t>4</w:t>
                            </w:r>
                            <w:r w:rsidRPr="001C28DC">
                              <w:rPr>
                                <w:rFonts w:ascii="Times New Roman" w:hAnsi="Times New Roman" w:cs="Times New Roman"/>
                                <w:sz w:val="24"/>
                                <w:szCs w:val="24"/>
                              </w:rPr>
                              <w:t xml:space="preserve"> – Схема построения</w:t>
                            </w:r>
                          </w:p>
                          <w:p w14:paraId="6DDE91C6" w14:textId="3DB3CD19" w:rsidR="001C28DC" w:rsidRPr="001C28DC" w:rsidRDefault="001C28DC" w:rsidP="00886E77">
                            <w:pPr>
                              <w:spacing w:line="240" w:lineRule="auto"/>
                              <w:jc w:val="center"/>
                              <w:rPr>
                                <w:rFonts w:ascii="Times New Roman" w:hAnsi="Times New Roman" w:cs="Times New Roman"/>
                                <w:sz w:val="24"/>
                                <w:szCs w:val="24"/>
                              </w:rPr>
                            </w:pPr>
                            <w:r w:rsidRPr="001C28DC">
                              <w:rPr>
                                <w:rFonts w:ascii="Times New Roman" w:hAnsi="Times New Roman" w:cs="Times New Roman"/>
                                <w:sz w:val="24"/>
                                <w:szCs w:val="24"/>
                              </w:rPr>
                              <w:t>прямой перспективы</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BA77456" id="_x0000_t202" coordsize="21600,21600" o:spt="202" path="m,l,21600r21600,l21600,xe">
                <v:stroke joinstyle="miter"/>
                <v:path gradientshapeok="t" o:connecttype="rect"/>
              </v:shapetype>
              <v:shape id="Надпись 2" o:spid="_x0000_s1026" type="#_x0000_t202" style="position:absolute;left:0;text-align:left;margin-left:27.2pt;margin-top:.6pt;width:185.9pt;height:110.6pt;z-index:251659264;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" stroked="f">
                <v:textbox style="mso-fit-shape-to-text:t">
                  <w:txbxContent>
                    <w:p w14:paraId="35D0184A" w14:textId="21F1E592" w:rsidR="001C28DC" w:rsidRPr="001C28DC" w:rsidRDefault="001C28DC" w:rsidP="00886E77">
                      <w:pPr>
                        <w:spacing w:line="240" w:lineRule="auto"/>
                        <w:jc w:val="center"/>
                        <w:rPr>
                          <w:rFonts w:ascii="Times New Roman" w:hAnsi="Times New Roman" w:cs="Times New Roman"/>
                          <w:sz w:val="24"/>
                          <w:szCs w:val="24"/>
                        </w:rPr>
                      </w:pPr>
                      <w:r w:rsidRPr="001C28DC">
                        <w:rPr>
                          <w:rFonts w:ascii="Times New Roman" w:hAnsi="Times New Roman" w:cs="Times New Roman"/>
                          <w:sz w:val="24"/>
                          <w:szCs w:val="24"/>
                        </w:rPr>
                        <w:t xml:space="preserve">Рис. </w:t>
                      </w:r>
                      <w:r>
                        <w:rPr>
                          <w:rFonts w:ascii="Times New Roman" w:hAnsi="Times New Roman" w:cs="Times New Roman"/>
                          <w:sz w:val="24"/>
                          <w:szCs w:val="24"/>
                        </w:rPr>
                        <w:t>4</w:t>
                      </w:r>
                      <w:r w:rsidRPr="001C28DC">
                        <w:rPr>
                          <w:rFonts w:ascii="Times New Roman" w:hAnsi="Times New Roman" w:cs="Times New Roman"/>
                          <w:sz w:val="24"/>
                          <w:szCs w:val="24"/>
                        </w:rPr>
                        <w:t xml:space="preserve"> – Схема построения</w:t>
                      </w:r>
                    </w:p>
                    <w:p w14:paraId="6DDE91C6" w14:textId="3DB3CD19" w:rsidR="001C28DC" w:rsidRPr="001C28DC" w:rsidRDefault="001C28DC" w:rsidP="00886E77">
                      <w:pPr>
                        <w:spacing w:line="240" w:lineRule="auto"/>
                        <w:jc w:val="center"/>
                        <w:rPr>
                          <w:rFonts w:ascii="Times New Roman" w:hAnsi="Times New Roman" w:cs="Times New Roman"/>
                          <w:sz w:val="24"/>
                          <w:szCs w:val="24"/>
                        </w:rPr>
                      </w:pPr>
                      <w:r w:rsidRPr="001C28DC">
                        <w:rPr>
                          <w:rFonts w:ascii="Times New Roman" w:hAnsi="Times New Roman" w:cs="Times New Roman"/>
                          <w:sz w:val="24"/>
                          <w:szCs w:val="24"/>
                        </w:rPr>
                        <w:t>прямой перспективы</w:t>
                      </w:r>
                    </w:p>
                  </w:txbxContent>
                </v:textbox>
                <w10:wrap type="square" anchorx="margin"/>
              </v:shape>
            </w:pict>
          </mc:Fallback>
        </mc:AlternateContent>
      </w:r>
      <w:r w:rsidRPr="001C28DC">
        <w:rPr>
          <w:rFonts w:ascii="Times New Roman" w:hAnsi="Times New Roman" w:cs="Times New Roman"/>
          <w:noProof/>
          <w:sz w:val="24"/>
          <w:szCs w:val="24"/>
          <w:lang w:val="en-US"/>
        </w:rPr>
        <mc:AlternateContent>
          <mc:Choice Requires="wps">
            <w:drawing>
              <wp:anchor distT="45720" distB="45720" distL="114300" distR="114300" simplePos="0" relativeHeight="251661312" behindDoc="0" locked="0" layoutInCell="1" allowOverlap="1" wp14:anchorId="6AE134E1" wp14:editId="4CBDBCFC">
                <wp:simplePos x="0" y="0"/>
                <wp:positionH relativeFrom="margin">
                  <wp:posOffset>3306445</wp:posOffset>
                </wp:positionH>
                <wp:positionV relativeFrom="paragraph">
                  <wp:posOffset>6985</wp:posOffset>
                </wp:positionV>
                <wp:extent cx="2360930" cy="1404620"/>
                <wp:effectExtent l="0" t="0" r="9525" b="3810"/>
                <wp:wrapSquare wrapText="bothSides"/>
                <wp:docPr id="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6B643D8D" w14:textId="35495537" w:rsidR="001C28DC" w:rsidRPr="001C28DC" w:rsidRDefault="001C28DC" w:rsidP="00886E77">
                            <w:pPr>
                              <w:spacing w:line="240" w:lineRule="auto"/>
                              <w:jc w:val="center"/>
                              <w:rPr>
                                <w:rFonts w:ascii="Times New Roman" w:hAnsi="Times New Roman" w:cs="Times New Roman"/>
                                <w:sz w:val="24"/>
                                <w:szCs w:val="24"/>
                              </w:rPr>
                            </w:pPr>
                            <w:r w:rsidRPr="001C28DC">
                              <w:rPr>
                                <w:rFonts w:ascii="Times New Roman" w:hAnsi="Times New Roman" w:cs="Times New Roman"/>
                                <w:sz w:val="24"/>
                                <w:szCs w:val="24"/>
                              </w:rPr>
                              <w:t xml:space="preserve">Рис. </w:t>
                            </w:r>
                            <w:r>
                              <w:rPr>
                                <w:rFonts w:ascii="Times New Roman" w:hAnsi="Times New Roman" w:cs="Times New Roman"/>
                                <w:sz w:val="24"/>
                                <w:szCs w:val="24"/>
                              </w:rPr>
                              <w:t>5</w:t>
                            </w:r>
                            <w:r w:rsidRPr="001C28DC">
                              <w:rPr>
                                <w:rFonts w:ascii="Times New Roman" w:hAnsi="Times New Roman" w:cs="Times New Roman"/>
                                <w:sz w:val="24"/>
                                <w:szCs w:val="24"/>
                              </w:rPr>
                              <w:t xml:space="preserve"> – Схема построения</w:t>
                            </w:r>
                          </w:p>
                          <w:p w14:paraId="7F9A39F0" w14:textId="7478290B" w:rsidR="001C28DC" w:rsidRPr="001C28DC" w:rsidRDefault="001C28DC" w:rsidP="00886E77">
                            <w:pPr>
                              <w:spacing w:line="240" w:lineRule="auto"/>
                              <w:jc w:val="center"/>
                              <w:rPr>
                                <w:rFonts w:ascii="Times New Roman" w:hAnsi="Times New Roman" w:cs="Times New Roman"/>
                                <w:sz w:val="24"/>
                                <w:szCs w:val="24"/>
                              </w:rPr>
                            </w:pPr>
                            <w:r>
                              <w:rPr>
                                <w:rFonts w:ascii="Times New Roman" w:hAnsi="Times New Roman" w:cs="Times New Roman"/>
                                <w:sz w:val="24"/>
                                <w:szCs w:val="24"/>
                              </w:rPr>
                              <w:t>обратной</w:t>
                            </w:r>
                            <w:r w:rsidRPr="001C28DC">
                              <w:rPr>
                                <w:rFonts w:ascii="Times New Roman" w:hAnsi="Times New Roman" w:cs="Times New Roman"/>
                                <w:sz w:val="24"/>
                                <w:szCs w:val="24"/>
                              </w:rPr>
                              <w:t xml:space="preserve"> перспективы</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6AE134E1" id="_x0000_s1027" type="#_x0000_t202" style="position:absolute;left:0;text-align:left;margin-left:260.35pt;margin-top:.55pt;width:185.9pt;height:110.6pt;z-index:251661312;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" stroked="f">
                <v:textbox style="mso-fit-shape-to-text:t">
                  <w:txbxContent>
                    <w:p w14:paraId="6B643D8D" w14:textId="35495537" w:rsidR="001C28DC" w:rsidRPr="001C28DC" w:rsidRDefault="001C28DC" w:rsidP="00886E77">
                      <w:pPr>
                        <w:spacing w:line="240" w:lineRule="auto"/>
                        <w:jc w:val="center"/>
                        <w:rPr>
                          <w:rFonts w:ascii="Times New Roman" w:hAnsi="Times New Roman" w:cs="Times New Roman"/>
                          <w:sz w:val="24"/>
                          <w:szCs w:val="24"/>
                        </w:rPr>
                      </w:pPr>
                      <w:r w:rsidRPr="001C28DC">
                        <w:rPr>
                          <w:rFonts w:ascii="Times New Roman" w:hAnsi="Times New Roman" w:cs="Times New Roman"/>
                          <w:sz w:val="24"/>
                          <w:szCs w:val="24"/>
                        </w:rPr>
                        <w:t xml:space="preserve">Рис. </w:t>
                      </w:r>
                      <w:r>
                        <w:rPr>
                          <w:rFonts w:ascii="Times New Roman" w:hAnsi="Times New Roman" w:cs="Times New Roman"/>
                          <w:sz w:val="24"/>
                          <w:szCs w:val="24"/>
                        </w:rPr>
                        <w:t>5</w:t>
                      </w:r>
                      <w:r w:rsidRPr="001C28DC">
                        <w:rPr>
                          <w:rFonts w:ascii="Times New Roman" w:hAnsi="Times New Roman" w:cs="Times New Roman"/>
                          <w:sz w:val="24"/>
                          <w:szCs w:val="24"/>
                        </w:rPr>
                        <w:t xml:space="preserve"> – Схема построения</w:t>
                      </w:r>
                    </w:p>
                    <w:p w14:paraId="7F9A39F0" w14:textId="7478290B" w:rsidR="001C28DC" w:rsidRPr="001C28DC" w:rsidRDefault="001C28DC" w:rsidP="00886E77">
                      <w:pPr>
                        <w:spacing w:line="240" w:lineRule="auto"/>
                        <w:jc w:val="center"/>
                        <w:rPr>
                          <w:rFonts w:ascii="Times New Roman" w:hAnsi="Times New Roman" w:cs="Times New Roman"/>
                          <w:sz w:val="24"/>
                          <w:szCs w:val="24"/>
                        </w:rPr>
                      </w:pPr>
                      <w:r>
                        <w:rPr>
                          <w:rFonts w:ascii="Times New Roman" w:hAnsi="Times New Roman" w:cs="Times New Roman"/>
                          <w:sz w:val="24"/>
                          <w:szCs w:val="24"/>
                        </w:rPr>
                        <w:t>обратной</w:t>
                      </w:r>
                      <w:r w:rsidRPr="001C28DC">
                        <w:rPr>
                          <w:rFonts w:ascii="Times New Roman" w:hAnsi="Times New Roman" w:cs="Times New Roman"/>
                          <w:sz w:val="24"/>
                          <w:szCs w:val="24"/>
                        </w:rPr>
                        <w:t xml:space="preserve"> перспективы</w:t>
                      </w:r>
                    </w:p>
                  </w:txbxContent>
                </v:textbox>
                <w10:wrap type="square" anchorx="margin"/>
              </v:shape>
            </w:pict>
          </mc:Fallback>
        </mc:AlternateContent>
      </w:r>
    </w:p>
    <w:p w14:paraId="59B98B84" w14:textId="3E2A3998" w:rsidR="001C28DC" w:rsidRDefault="001C28DC" w:rsidP="001C28DC">
      <w:pPr>
        <w:jc w:val="center"/>
        <w:rPr>
          <w:rFonts w:ascii="Times New Roman" w:hAnsi="Times New Roman" w:cs="Times New Roman"/>
          <w:sz w:val="24"/>
          <w:szCs w:val="24"/>
        </w:rPr>
      </w:pPr>
    </w:p>
    <w:p w14:paraId="74F0529C" w14:textId="13D2284D" w:rsidR="001C28DC" w:rsidRDefault="001C28DC" w:rsidP="001C28DC">
      <w:pPr>
        <w:jc w:val="center"/>
        <w:rPr>
          <w:rFonts w:ascii="Times New Roman" w:hAnsi="Times New Roman" w:cs="Times New Roman"/>
          <w:sz w:val="24"/>
          <w:szCs w:val="24"/>
        </w:rPr>
      </w:pPr>
    </w:p>
    <w:p w14:paraId="459B2AAE" w14:textId="710137D4" w:rsidR="001C28DC" w:rsidRDefault="001C28DC" w:rsidP="001C28DC">
      <w:pPr>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9E09F45" wp14:editId="2D9BC58A">
            <wp:extent cx="5928360" cy="1085043"/>
            <wp:effectExtent l="0" t="0" r="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pic:nvPicPr>
                  <pic:blipFill rotWithShape="1">
                    <a:blip r:embed="rId16" cstate="print">
                      <a:extLst>
                        <a:ext uri="{28A0092B-C50C-407E-A947-70E740481C1C}">
                          <a14:useLocalDpi xmlns:a14="http://schemas.microsoft.com/office/drawing/2010/main" val="0"/>
                        </a:ext>
                      </a:extLst>
                    </a:blip>
                    <a:srcRect t="37349" b="20741"/>
                    <a:stretch/>
                  </pic:blipFill>
                  <pic:spPr bwMode="auto">
                    <a:xfrm>
                      <a:off x="0" y="0"/>
                      <a:ext cx="5994319" cy="1097115"/>
                    </a:xfrm>
                    <a:prstGeom prst="rect">
                      <a:avLst/>
                    </a:prstGeom>
                    <a:ln>
                      <a:noFill/>
                    </a:ln>
                    <a:extLst>
                      <a:ext uri="{53640926-AAD7-44D8-BBD7-CCE9431645EC}">
                        <a14:shadowObscured xmlns:a14="http://schemas.microsoft.com/office/drawing/2010/main"/>
                      </a:ext>
                    </a:extLst>
                  </pic:spPr>
                </pic:pic>
              </a:graphicData>
            </a:graphic>
          </wp:inline>
        </w:drawing>
      </w:r>
    </w:p>
    <w:p w14:paraId="56C7B5A7" w14:textId="1E6721AD" w:rsidR="001C28DC" w:rsidRDefault="001C28DC" w:rsidP="001C28DC">
      <w:pPr>
        <w:ind w:firstLine="708"/>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4F2B7C4D" wp14:editId="410B91D4">
            <wp:extent cx="1368458" cy="1059180"/>
            <wp:effectExtent l="0" t="0" r="3175"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pic:nvPicPr>
                  <pic:blipFill rotWithShape="1">
                    <a:blip r:embed="rId17" cstate="print">
                      <a:extLst>
                        <a:ext uri="{28A0092B-C50C-407E-A947-70E740481C1C}">
                          <a14:useLocalDpi xmlns:a14="http://schemas.microsoft.com/office/drawing/2010/main" val="0"/>
                        </a:ext>
                      </a:extLst>
                    </a:blip>
                    <a:srcRect l="8839" t="8300" r="10730" b="8701"/>
                    <a:stretch/>
                  </pic:blipFill>
                  <pic:spPr bwMode="auto">
                    <a:xfrm>
                      <a:off x="0" y="0"/>
                      <a:ext cx="1380280" cy="1068330"/>
                    </a:xfrm>
                    <a:prstGeom prst="rect">
                      <a:avLst/>
                    </a:prstGeom>
                    <a:ln>
                      <a:noFill/>
                    </a:ln>
                    <a:extLst>
                      <a:ext uri="{53640926-AAD7-44D8-BBD7-CCE9431645EC}">
                        <a14:shadowObscured xmlns:a14="http://schemas.microsoft.com/office/drawing/2010/main"/>
                      </a:ext>
                    </a:extLst>
                  </pic:spPr>
                </pic:pic>
              </a:graphicData>
            </a:graphic>
          </wp:inline>
        </w:drawing>
      </w:r>
    </w:p>
    <w:p w14:paraId="7583A377" w14:textId="139AC661" w:rsidR="001C28DC" w:rsidRDefault="001C28DC" w:rsidP="001C28DC">
      <w:pPr>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62456204" wp14:editId="0EF25C6A">
            <wp:extent cx="5991827" cy="118618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rotWithShape="1">
                    <a:blip r:embed="rId18">
                      <a:extLst>
                        <a:ext uri="{28A0092B-C50C-407E-A947-70E740481C1C}">
                          <a14:useLocalDpi xmlns:a14="http://schemas.microsoft.com/office/drawing/2010/main" val="0"/>
                        </a:ext>
                      </a:extLst>
                    </a:blip>
                    <a:srcRect t="3855" b="8582"/>
                    <a:stretch/>
                  </pic:blipFill>
                  <pic:spPr bwMode="auto">
                    <a:xfrm>
                      <a:off x="0" y="0"/>
                      <a:ext cx="6022001" cy="1192153"/>
                    </a:xfrm>
                    <a:prstGeom prst="rect">
                      <a:avLst/>
                    </a:prstGeom>
                    <a:ln>
                      <a:noFill/>
                    </a:ln>
                    <a:extLst>
                      <a:ext uri="{53640926-AAD7-44D8-BBD7-CCE9431645EC}">
                        <a14:shadowObscured xmlns:a14="http://schemas.microsoft.com/office/drawing/2010/main"/>
                      </a:ext>
                    </a:extLst>
                  </pic:spPr>
                </pic:pic>
              </a:graphicData>
            </a:graphic>
          </wp:inline>
        </w:drawing>
      </w:r>
    </w:p>
    <w:p w14:paraId="0540A301" w14:textId="77777777" w:rsidR="00F401C3" w:rsidRDefault="001C28DC" w:rsidP="001C28DC">
      <w:pPr>
        <w:jc w:val="center"/>
        <w:rPr>
          <w:rFonts w:ascii="Times New Roman" w:hAnsi="Times New Roman" w:cs="Times New Roman"/>
          <w:sz w:val="24"/>
          <w:szCs w:val="24"/>
        </w:rPr>
        <w:sectPr w:rsidR="00F401C3" w:rsidSect="00F401C3">
          <w:type w:val="continuous"/>
          <w:pgSz w:w="11906" w:h="16838"/>
          <w:pgMar w:top="1134" w:right="567" w:bottom="1134" w:left="1701" w:header="708" w:footer="708" w:gutter="0"/>
          <w:cols w:space="708"/>
          <w:titlePg/>
          <w:docGrid w:linePitch="360"/>
        </w:sectPr>
      </w:pPr>
      <w:r>
        <w:rPr>
          <w:rFonts w:ascii="Times New Roman" w:hAnsi="Times New Roman" w:cs="Times New Roman"/>
          <w:sz w:val="24"/>
          <w:szCs w:val="24"/>
        </w:rPr>
        <w:t>Рис. 6 – Пример панорамной перспективы</w:t>
      </w:r>
    </w:p>
    <w:p w14:paraId="0DB5EA85" w14:textId="2DD8E1D4" w:rsidR="001C28DC" w:rsidRDefault="001C28DC" w:rsidP="001C28DC">
      <w:pPr>
        <w:jc w:val="right"/>
        <w:rPr>
          <w:rFonts w:ascii="Times New Roman" w:hAnsi="Times New Roman" w:cs="Times New Roman"/>
          <w:sz w:val="28"/>
          <w:szCs w:val="28"/>
        </w:rPr>
      </w:pPr>
      <w:r w:rsidRPr="00A259B8">
        <w:rPr>
          <w:rFonts w:ascii="Times New Roman" w:hAnsi="Times New Roman" w:cs="Times New Roman"/>
          <w:sz w:val="24"/>
          <w:szCs w:val="24"/>
        </w:rPr>
        <w:lastRenderedPageBreak/>
        <w:t>Продолжения приложения</w:t>
      </w:r>
      <w:r w:rsidR="00A259B8">
        <w:rPr>
          <w:rFonts w:ascii="Times New Roman" w:hAnsi="Times New Roman" w:cs="Times New Roman"/>
          <w:sz w:val="28"/>
          <w:szCs w:val="28"/>
        </w:rPr>
        <w:t xml:space="preserve"> </w:t>
      </w:r>
      <w:bookmarkStart w:id="13" w:name="_GoBack"/>
      <w:bookmarkEnd w:id="13"/>
    </w:p>
    <w:p w14:paraId="3C4E51EA" w14:textId="13B13E5E" w:rsidR="001C28DC" w:rsidRDefault="001C28DC" w:rsidP="001C28DC">
      <w:pPr>
        <w:jc w:val="center"/>
        <w:rPr>
          <w:rFonts w:ascii="Times New Roman" w:hAnsi="Times New Roman" w:cs="Times New Roman"/>
          <w:sz w:val="28"/>
          <w:szCs w:val="28"/>
        </w:rPr>
      </w:pPr>
      <w:r>
        <w:rPr>
          <w:rFonts w:ascii="Times New Roman" w:hAnsi="Times New Roman" w:cs="Times New Roman"/>
          <w:noProof/>
          <w:sz w:val="28"/>
          <w:szCs w:val="28"/>
          <w:lang w:val="en-US"/>
        </w:rPr>
        <w:drawing>
          <wp:inline distT="0" distB="0" distL="0" distR="0" wp14:anchorId="7E70E52E" wp14:editId="0970C963">
            <wp:extent cx="4868545" cy="3311246"/>
            <wp:effectExtent l="0" t="0" r="8255"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pic:nvPicPr>
                  <pic:blipFill rotWithShape="1">
                    <a:blip r:embed="rId19">
                      <a:extLst>
                        <a:ext uri="{28A0092B-C50C-407E-A947-70E740481C1C}">
                          <a14:useLocalDpi xmlns:a14="http://schemas.microsoft.com/office/drawing/2010/main" val="0"/>
                        </a:ext>
                      </a:extLst>
                    </a:blip>
                    <a:srcRect l="2241" t="14017" r="1888"/>
                    <a:stretch/>
                  </pic:blipFill>
                  <pic:spPr bwMode="auto">
                    <a:xfrm>
                      <a:off x="0" y="0"/>
                      <a:ext cx="4868545" cy="3311246"/>
                    </a:xfrm>
                    <a:prstGeom prst="rect">
                      <a:avLst/>
                    </a:prstGeom>
                    <a:ln>
                      <a:noFill/>
                    </a:ln>
                    <a:extLst>
                      <a:ext uri="{53640926-AAD7-44D8-BBD7-CCE9431645EC}">
                        <a14:shadowObscured xmlns:a14="http://schemas.microsoft.com/office/drawing/2010/main"/>
                      </a:ext>
                    </a:extLst>
                  </pic:spPr>
                </pic:pic>
              </a:graphicData>
            </a:graphic>
          </wp:inline>
        </w:drawing>
      </w:r>
    </w:p>
    <w:p w14:paraId="11B24969" w14:textId="565B4C47" w:rsidR="001C28DC" w:rsidRDefault="00886E77" w:rsidP="001C28DC">
      <w:pPr>
        <w:jc w:val="center"/>
        <w:rPr>
          <w:rFonts w:ascii="Times New Roman" w:hAnsi="Times New Roman" w:cs="Times New Roman"/>
          <w:sz w:val="28"/>
          <w:szCs w:val="28"/>
        </w:rPr>
      </w:pPr>
      <w:r w:rsidRPr="00886E77">
        <w:rPr>
          <w:rFonts w:ascii="Times New Roman" w:hAnsi="Times New Roman" w:cs="Times New Roman"/>
          <w:sz w:val="24"/>
          <w:szCs w:val="24"/>
          <w:lang w:val="uk-UA"/>
        </w:rPr>
        <w:t xml:space="preserve">Рис. 7 </w:t>
      </w:r>
      <w:r>
        <w:rPr>
          <w:rFonts w:ascii="Times New Roman" w:hAnsi="Times New Roman" w:cs="Times New Roman"/>
          <w:sz w:val="28"/>
          <w:szCs w:val="28"/>
          <w:lang w:val="uk-UA"/>
        </w:rPr>
        <w:t xml:space="preserve">- </w:t>
      </w:r>
      <w:r w:rsidRPr="00886E77">
        <w:rPr>
          <w:rFonts w:ascii="Times New Roman" w:hAnsi="Times New Roman" w:cs="Times New Roman"/>
          <w:sz w:val="24"/>
          <w:szCs w:val="24"/>
        </w:rPr>
        <w:t>Воздушная перспектива. Акварель А.П. Брюллова «Рим». Пример изображения архитектурных сооружений в мелком масштабе средствами передачи дальних перспективных планов. Резкие на близком расстоянии очерчивания предметов смягчаются, собственные цвета переходят в обусловленные, светотеневые контрасты стираются, чувствуемая предметность сменяется воздушной призрачностью</w:t>
      </w:r>
      <w:r w:rsidRPr="00886E77">
        <w:rPr>
          <w:rFonts w:ascii="Times New Roman" w:hAnsi="Times New Roman" w:cs="Times New Roman"/>
          <w:sz w:val="28"/>
          <w:szCs w:val="28"/>
        </w:rPr>
        <w:t>.</w:t>
      </w:r>
    </w:p>
    <w:p w14:paraId="078A1B22" w14:textId="77777777" w:rsidR="00886E77" w:rsidRPr="00886E77" w:rsidRDefault="00886E77" w:rsidP="001C28DC">
      <w:pPr>
        <w:jc w:val="center"/>
        <w:rPr>
          <w:rFonts w:ascii="Times New Roman" w:hAnsi="Times New Roman" w:cs="Times New Roman"/>
          <w:sz w:val="28"/>
          <w:szCs w:val="28"/>
        </w:rPr>
      </w:pPr>
    </w:p>
    <w:p w14:paraId="7397E50D" w14:textId="2080EAD2" w:rsidR="001C28DC" w:rsidRDefault="001C28DC" w:rsidP="00886E77">
      <w:pPr>
        <w:jc w:val="center"/>
        <w:rPr>
          <w:rFonts w:ascii="Times New Roman" w:hAnsi="Times New Roman" w:cs="Times New Roman"/>
          <w:sz w:val="28"/>
          <w:szCs w:val="28"/>
        </w:rPr>
      </w:pPr>
      <w:r>
        <w:rPr>
          <w:rFonts w:ascii="Times New Roman" w:hAnsi="Times New Roman" w:cs="Times New Roman"/>
          <w:noProof/>
          <w:sz w:val="28"/>
          <w:szCs w:val="28"/>
          <w:lang w:val="en-US"/>
        </w:rPr>
        <w:drawing>
          <wp:inline distT="0" distB="0" distL="0" distR="0" wp14:anchorId="0A273B75" wp14:editId="3A27B614">
            <wp:extent cx="4769674" cy="3106136"/>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pic:nvPicPr>
                  <pic:blipFill rotWithShape="1">
                    <a:blip r:embed="rId20">
                      <a:extLst>
                        <a:ext uri="{28A0092B-C50C-407E-A947-70E740481C1C}">
                          <a14:useLocalDpi xmlns:a14="http://schemas.microsoft.com/office/drawing/2010/main" val="0"/>
                        </a:ext>
                      </a:extLst>
                    </a:blip>
                    <a:srcRect l="3735" t="6638" r="4876" b="9882"/>
                    <a:stretch/>
                  </pic:blipFill>
                  <pic:spPr bwMode="auto">
                    <a:xfrm>
                      <a:off x="0" y="0"/>
                      <a:ext cx="4780306" cy="3113060"/>
                    </a:xfrm>
                    <a:prstGeom prst="rect">
                      <a:avLst/>
                    </a:prstGeom>
                    <a:ln>
                      <a:noFill/>
                    </a:ln>
                    <a:extLst>
                      <a:ext uri="{53640926-AAD7-44D8-BBD7-CCE9431645EC}">
                        <a14:shadowObscured xmlns:a14="http://schemas.microsoft.com/office/drawing/2010/main"/>
                      </a:ext>
                    </a:extLst>
                  </pic:spPr>
                </pic:pic>
              </a:graphicData>
            </a:graphic>
          </wp:inline>
        </w:drawing>
      </w:r>
    </w:p>
    <w:p w14:paraId="4EEA884B" w14:textId="7445ABE0" w:rsidR="00886E77" w:rsidRPr="00886E77" w:rsidRDefault="00886E77" w:rsidP="00886E77">
      <w:pPr>
        <w:jc w:val="center"/>
        <w:rPr>
          <w:rFonts w:ascii="Times New Roman" w:hAnsi="Times New Roman" w:cs="Times New Roman"/>
          <w:sz w:val="24"/>
          <w:szCs w:val="24"/>
        </w:rPr>
      </w:pPr>
      <w:r w:rsidRPr="00886E77">
        <w:rPr>
          <w:rFonts w:ascii="Times New Roman" w:hAnsi="Times New Roman" w:cs="Times New Roman"/>
          <w:sz w:val="24"/>
          <w:szCs w:val="24"/>
          <w:lang w:val="uk-UA"/>
        </w:rPr>
        <w:t xml:space="preserve">Рис. 8 - </w:t>
      </w:r>
      <w:r w:rsidRPr="00886E77">
        <w:rPr>
          <w:rFonts w:ascii="Times New Roman" w:hAnsi="Times New Roman" w:cs="Times New Roman"/>
          <w:sz w:val="24"/>
          <w:szCs w:val="24"/>
        </w:rPr>
        <w:t>Средства изображения перспективных планов. Картина И. И. Шишкина «Корабельная роща».</w:t>
      </w:r>
      <w:r w:rsidRPr="00CA4FE7">
        <w:rPr>
          <w:rFonts w:ascii="Times New Roman" w:hAnsi="Times New Roman" w:cs="Times New Roman"/>
          <w:sz w:val="24"/>
          <w:szCs w:val="24"/>
        </w:rPr>
        <w:t xml:space="preserve"> </w:t>
      </w:r>
      <w:r w:rsidRPr="00886E77">
        <w:rPr>
          <w:rFonts w:ascii="Times New Roman" w:hAnsi="Times New Roman" w:cs="Times New Roman"/>
          <w:sz w:val="24"/>
          <w:szCs w:val="24"/>
        </w:rPr>
        <w:t>Ощущение глубины дремучего леса образуют освещенные и затененные сосновые стволы, чередующиеся друг с другом.</w:t>
      </w:r>
    </w:p>
    <w:sectPr w:rsidR="00886E77" w:rsidRPr="00886E77" w:rsidSect="00F401C3">
      <w:type w:val="continuous"/>
      <w:pgSz w:w="11906" w:h="16838"/>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2E1C4E" w14:textId="77777777" w:rsidR="00F30AE7" w:rsidRDefault="00F30AE7" w:rsidP="00F401C3">
      <w:pPr>
        <w:spacing w:after="0" w:line="240" w:lineRule="auto"/>
      </w:pPr>
      <w:r>
        <w:separator/>
      </w:r>
    </w:p>
  </w:endnote>
  <w:endnote w:type="continuationSeparator" w:id="0">
    <w:p w14:paraId="6A955D43" w14:textId="77777777" w:rsidR="00F30AE7" w:rsidRDefault="00F30AE7" w:rsidP="00F401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8218DA" w14:textId="77777777" w:rsidR="00F30AE7" w:rsidRDefault="00F30AE7" w:rsidP="00F401C3">
      <w:pPr>
        <w:spacing w:after="0" w:line="240" w:lineRule="auto"/>
      </w:pPr>
      <w:r>
        <w:separator/>
      </w:r>
    </w:p>
  </w:footnote>
  <w:footnote w:type="continuationSeparator" w:id="0">
    <w:p w14:paraId="529C2CB3" w14:textId="77777777" w:rsidR="00F30AE7" w:rsidRDefault="00F30AE7" w:rsidP="00F401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3580068"/>
      <w:docPartObj>
        <w:docPartGallery w:val="Page Numbers (Top of Page)"/>
        <w:docPartUnique/>
      </w:docPartObj>
    </w:sdtPr>
    <w:sdtEndPr/>
    <w:sdtContent>
      <w:p w14:paraId="76C15D4D" w14:textId="053E4775" w:rsidR="00F401C3" w:rsidRDefault="00F401C3">
        <w:pPr>
          <w:pStyle w:val="a5"/>
          <w:jc w:val="center"/>
        </w:pPr>
        <w:r>
          <w:fldChar w:fldCharType="begin"/>
        </w:r>
        <w:r>
          <w:instrText>PAGE   \* MERGEFORMAT</w:instrText>
        </w:r>
        <w:r>
          <w:fldChar w:fldCharType="separate"/>
        </w:r>
        <w:r w:rsidR="00A259B8">
          <w:rPr>
            <w:noProof/>
          </w:rPr>
          <w:t>16</w:t>
        </w:r>
        <w:r>
          <w:fldChar w:fldCharType="end"/>
        </w:r>
      </w:p>
    </w:sdtContent>
  </w:sdt>
  <w:p w14:paraId="1E1B3178" w14:textId="77777777" w:rsidR="00F401C3" w:rsidRDefault="00F401C3">
    <w:pPr>
      <w:pStyle w:val="a5"/>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D82BD9"/>
    <w:multiLevelType w:val="hybridMultilevel"/>
    <w:tmpl w:val="DD861C92"/>
    <w:lvl w:ilvl="0" w:tplc="E882728A">
      <w:start w:val="1"/>
      <w:numFmt w:val="decimal"/>
      <w:lvlText w:val="%1)"/>
      <w:lvlJc w:val="left"/>
      <w:pPr>
        <w:ind w:left="1104" w:hanging="384"/>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2B61726C"/>
    <w:multiLevelType w:val="hybridMultilevel"/>
    <w:tmpl w:val="B2DE8AEE"/>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1C4454E"/>
    <w:multiLevelType w:val="hybridMultilevel"/>
    <w:tmpl w:val="0FF47E34"/>
    <w:lvl w:ilvl="0" w:tplc="703AD020">
      <w:start w:val="1"/>
      <w:numFmt w:val="upperRoman"/>
      <w:lvlText w:val="%1."/>
      <w:lvlJc w:val="left"/>
      <w:pPr>
        <w:ind w:left="1080" w:hanging="72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86F1222"/>
    <w:multiLevelType w:val="hybridMultilevel"/>
    <w:tmpl w:val="17C071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BFB1D3D"/>
    <w:multiLevelType w:val="multilevel"/>
    <w:tmpl w:val="144284DE"/>
    <w:lvl w:ilvl="0">
      <w:start w:val="1"/>
      <w:numFmt w:val="decimal"/>
      <w:lvlText w:val="%1."/>
      <w:lvlJc w:val="left"/>
      <w:pPr>
        <w:ind w:left="720" w:hanging="360"/>
      </w:pPr>
      <w:rPr>
        <w:rFonts w:hint="default"/>
      </w:rPr>
    </w:lvl>
    <w:lvl w:ilvl="1">
      <w:start w:val="3"/>
      <w:numFmt w:val="decimal"/>
      <w:isLgl/>
      <w:lvlText w:val="%1.%2."/>
      <w:lvlJc w:val="left"/>
      <w:pPr>
        <w:ind w:left="852" w:hanging="49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4C8842B3"/>
    <w:multiLevelType w:val="multilevel"/>
    <w:tmpl w:val="2BBC10E6"/>
    <w:lvl w:ilvl="0">
      <w:start w:val="1"/>
      <w:numFmt w:val="decimal"/>
      <w:lvlText w:val="%1."/>
      <w:lvlJc w:val="left"/>
      <w:pPr>
        <w:ind w:left="492" w:hanging="492"/>
      </w:pPr>
      <w:rPr>
        <w:rFonts w:hint="default"/>
      </w:rPr>
    </w:lvl>
    <w:lvl w:ilvl="1">
      <w:start w:val="1"/>
      <w:numFmt w:val="decimal"/>
      <w:lvlText w:val="%1.%2."/>
      <w:lvlJc w:val="left"/>
      <w:pPr>
        <w:ind w:left="1201" w:hanging="492"/>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6" w15:restartNumberingAfterBreak="0">
    <w:nsid w:val="4E8F0DF7"/>
    <w:multiLevelType w:val="hybridMultilevel"/>
    <w:tmpl w:val="495E0E80"/>
    <w:lvl w:ilvl="0" w:tplc="0F8E182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46C6A69"/>
    <w:multiLevelType w:val="hybridMultilevel"/>
    <w:tmpl w:val="94668DF4"/>
    <w:lvl w:ilvl="0" w:tplc="E882728A">
      <w:start w:val="1"/>
      <w:numFmt w:val="decimal"/>
      <w:lvlText w:val="%1)"/>
      <w:lvlJc w:val="left"/>
      <w:pPr>
        <w:ind w:left="744" w:hanging="38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7521244"/>
    <w:multiLevelType w:val="hybridMultilevel"/>
    <w:tmpl w:val="C5F619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C61133B"/>
    <w:multiLevelType w:val="hybridMultilevel"/>
    <w:tmpl w:val="2598AFF2"/>
    <w:lvl w:ilvl="0" w:tplc="190C55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4"/>
  </w:num>
  <w:num w:numId="2">
    <w:abstractNumId w:val="1"/>
  </w:num>
  <w:num w:numId="3">
    <w:abstractNumId w:val="3"/>
  </w:num>
  <w:num w:numId="4">
    <w:abstractNumId w:val="7"/>
  </w:num>
  <w:num w:numId="5">
    <w:abstractNumId w:val="0"/>
  </w:num>
  <w:num w:numId="6">
    <w:abstractNumId w:val="5"/>
  </w:num>
  <w:num w:numId="7">
    <w:abstractNumId w:val="8"/>
  </w:num>
  <w:num w:numId="8">
    <w:abstractNumId w:val="9"/>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0479"/>
    <w:rsid w:val="000B1AFC"/>
    <w:rsid w:val="00136AB3"/>
    <w:rsid w:val="001A7918"/>
    <w:rsid w:val="001C28DC"/>
    <w:rsid w:val="001F0CCB"/>
    <w:rsid w:val="00423E08"/>
    <w:rsid w:val="004B2ED7"/>
    <w:rsid w:val="004D2B14"/>
    <w:rsid w:val="00500AEE"/>
    <w:rsid w:val="005374DD"/>
    <w:rsid w:val="0054380E"/>
    <w:rsid w:val="0056106E"/>
    <w:rsid w:val="00574D96"/>
    <w:rsid w:val="006036E8"/>
    <w:rsid w:val="006A7218"/>
    <w:rsid w:val="0077662C"/>
    <w:rsid w:val="00786855"/>
    <w:rsid w:val="00871A26"/>
    <w:rsid w:val="00883F11"/>
    <w:rsid w:val="00886E77"/>
    <w:rsid w:val="008C47E8"/>
    <w:rsid w:val="00903271"/>
    <w:rsid w:val="00990F7C"/>
    <w:rsid w:val="009B5520"/>
    <w:rsid w:val="00A259B8"/>
    <w:rsid w:val="00B95067"/>
    <w:rsid w:val="00BC6AC8"/>
    <w:rsid w:val="00CA4FE7"/>
    <w:rsid w:val="00CF1B4F"/>
    <w:rsid w:val="00D42BF5"/>
    <w:rsid w:val="00DD0479"/>
    <w:rsid w:val="00DD46D3"/>
    <w:rsid w:val="00DE6178"/>
    <w:rsid w:val="00F30AE7"/>
    <w:rsid w:val="00F40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D5C39B"/>
  <w15:chartTrackingRefBased/>
  <w15:docId w15:val="{9DF2DF40-4F63-42C5-9DEA-388284075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CF1B4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DD46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F1B4F"/>
    <w:rPr>
      <w:rFonts w:asciiTheme="majorHAnsi" w:eastAsiaTheme="majorEastAsia" w:hAnsiTheme="majorHAnsi" w:cstheme="majorBidi"/>
      <w:color w:val="2F5496" w:themeColor="accent1" w:themeShade="BF"/>
      <w:sz w:val="32"/>
      <w:szCs w:val="32"/>
    </w:rPr>
  </w:style>
  <w:style w:type="character" w:customStyle="1" w:styleId="20">
    <w:name w:val="Заголовок 2 Знак"/>
    <w:basedOn w:val="a0"/>
    <w:link w:val="2"/>
    <w:uiPriority w:val="9"/>
    <w:rsid w:val="00DD46D3"/>
    <w:rPr>
      <w:rFonts w:asciiTheme="majorHAnsi" w:eastAsiaTheme="majorEastAsia" w:hAnsiTheme="majorHAnsi" w:cstheme="majorBidi"/>
      <w:color w:val="2F5496" w:themeColor="accent1" w:themeShade="BF"/>
      <w:sz w:val="26"/>
      <w:szCs w:val="26"/>
    </w:rPr>
  </w:style>
  <w:style w:type="paragraph" w:styleId="a3">
    <w:name w:val="List Paragraph"/>
    <w:basedOn w:val="a"/>
    <w:uiPriority w:val="34"/>
    <w:qFormat/>
    <w:rsid w:val="00DD46D3"/>
    <w:pPr>
      <w:ind w:left="720"/>
      <w:contextualSpacing/>
    </w:pPr>
  </w:style>
  <w:style w:type="character" w:styleId="a4">
    <w:name w:val="Strong"/>
    <w:basedOn w:val="a0"/>
    <w:uiPriority w:val="22"/>
    <w:qFormat/>
    <w:rsid w:val="00574D96"/>
    <w:rPr>
      <w:b/>
      <w:bCs/>
    </w:rPr>
  </w:style>
  <w:style w:type="paragraph" w:styleId="a5">
    <w:name w:val="header"/>
    <w:basedOn w:val="a"/>
    <w:link w:val="a6"/>
    <w:uiPriority w:val="99"/>
    <w:unhideWhenUsed/>
    <w:rsid w:val="00F401C3"/>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F401C3"/>
  </w:style>
  <w:style w:type="paragraph" w:styleId="a7">
    <w:name w:val="footer"/>
    <w:basedOn w:val="a"/>
    <w:link w:val="a8"/>
    <w:uiPriority w:val="99"/>
    <w:unhideWhenUsed/>
    <w:rsid w:val="00F401C3"/>
    <w:pPr>
      <w:tabs>
        <w:tab w:val="center" w:pos="4677"/>
        <w:tab w:val="right" w:pos="9355"/>
      </w:tabs>
      <w:spacing w:after="0" w:line="240" w:lineRule="auto"/>
    </w:pPr>
  </w:style>
  <w:style w:type="character" w:customStyle="1" w:styleId="a8">
    <w:name w:val="Нижний колонтитул Знак"/>
    <w:basedOn w:val="a0"/>
    <w:link w:val="a7"/>
    <w:uiPriority w:val="99"/>
    <w:rsid w:val="00F401C3"/>
  </w:style>
  <w:style w:type="paragraph" w:styleId="a9">
    <w:name w:val="TOC Heading"/>
    <w:basedOn w:val="1"/>
    <w:next w:val="a"/>
    <w:uiPriority w:val="39"/>
    <w:unhideWhenUsed/>
    <w:qFormat/>
    <w:rsid w:val="00F401C3"/>
    <w:pPr>
      <w:outlineLvl w:val="9"/>
    </w:pPr>
    <w:rPr>
      <w:lang w:eastAsia="ru-RU"/>
    </w:rPr>
  </w:style>
  <w:style w:type="paragraph" w:styleId="11">
    <w:name w:val="toc 1"/>
    <w:basedOn w:val="a"/>
    <w:next w:val="a"/>
    <w:autoRedefine/>
    <w:uiPriority w:val="39"/>
    <w:unhideWhenUsed/>
    <w:rsid w:val="00F401C3"/>
    <w:pPr>
      <w:spacing w:after="100"/>
    </w:pPr>
  </w:style>
  <w:style w:type="paragraph" w:styleId="21">
    <w:name w:val="toc 2"/>
    <w:basedOn w:val="a"/>
    <w:next w:val="a"/>
    <w:autoRedefine/>
    <w:uiPriority w:val="39"/>
    <w:unhideWhenUsed/>
    <w:rsid w:val="00F401C3"/>
    <w:pPr>
      <w:spacing w:after="100"/>
      <w:ind w:left="220"/>
    </w:pPr>
  </w:style>
  <w:style w:type="character" w:styleId="aa">
    <w:name w:val="Hyperlink"/>
    <w:basedOn w:val="a0"/>
    <w:uiPriority w:val="99"/>
    <w:unhideWhenUsed/>
    <w:rsid w:val="00F401C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9.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2.jpg"/><Relationship Id="rId19" Type="http://schemas.openxmlformats.org/officeDocument/2006/relationships/image" Target="media/image10.jpg"/><Relationship Id="rId4" Type="http://schemas.openxmlformats.org/officeDocument/2006/relationships/settings" Target="settings.xml"/><Relationship Id="rId9" Type="http://schemas.openxmlformats.org/officeDocument/2006/relationships/image" Target="media/image1.png"/><Relationship Id="rId14" Type="http://schemas.microsoft.com/office/2007/relationships/hdphoto" Target="media/hdphoto1.wdp"/><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EE1CD7-D373-413D-B1DE-E22579203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20</Pages>
  <Words>4771</Words>
  <Characters>27201</Characters>
  <Application>Microsoft Office Word</Application>
  <DocSecurity>0</DocSecurity>
  <Lines>226</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Компьютер</dc:creator>
  <cp:keywords/>
  <dc:description/>
  <cp:lastModifiedBy>Владимир</cp:lastModifiedBy>
  <cp:revision>17</cp:revision>
  <dcterms:created xsi:type="dcterms:W3CDTF">2025-09-22T12:15:00Z</dcterms:created>
  <dcterms:modified xsi:type="dcterms:W3CDTF">2025-09-22T16:34:00Z</dcterms:modified>
</cp:coreProperties>
</file>