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632CD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rFonts w:hint="default"/>
          <w:bCs/>
          <w:sz w:val="18"/>
          <w:szCs w:val="18"/>
          <w:lang w:val="ru-RU"/>
        </w:rPr>
      </w:pPr>
      <w:r>
        <w:rPr>
          <w:rStyle w:val="15"/>
          <w:bCs/>
          <w:sz w:val="18"/>
          <w:szCs w:val="18"/>
          <w:lang w:val="ru-RU"/>
        </w:rPr>
        <w:t>Муниципальное</w:t>
      </w:r>
      <w:r>
        <w:rPr>
          <w:rStyle w:val="15"/>
          <w:rFonts w:hint="default"/>
          <w:bCs/>
          <w:sz w:val="18"/>
          <w:szCs w:val="18"/>
          <w:lang w:val="ru-RU"/>
        </w:rPr>
        <w:t xml:space="preserve"> бюджетное дошкольное учреждение</w:t>
      </w:r>
    </w:p>
    <w:p w14:paraId="09571BEF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rFonts w:hint="default"/>
          <w:bCs/>
          <w:lang w:val="ru-RU"/>
        </w:rPr>
      </w:pPr>
      <w:r>
        <w:rPr>
          <w:rStyle w:val="15"/>
          <w:rFonts w:hint="default"/>
          <w:bCs/>
          <w:sz w:val="18"/>
          <w:szCs w:val="18"/>
          <w:lang w:val="ru-RU"/>
        </w:rPr>
        <w:t xml:space="preserve"> «Детский сад «Малыш» п. Головино»</w:t>
      </w:r>
    </w:p>
    <w:p w14:paraId="03BED131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14D985DF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2BAA138C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68868CA6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78A352F6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4AAF51CB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28515A32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13A2E1B6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37E89FE2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22AE90F5">
      <w:pPr>
        <w:pStyle w:val="14"/>
        <w:shd w:val="clear" w:color="auto" w:fill="FFFFFF"/>
        <w:spacing w:before="0" w:beforeAutospacing="0" w:after="0" w:afterAutospacing="0" w:line="360" w:lineRule="auto"/>
        <w:jc w:val="center"/>
        <w:rPr>
          <w:rStyle w:val="15"/>
          <w:b/>
          <w:bCs/>
          <w:sz w:val="28"/>
          <w:szCs w:val="28"/>
        </w:rPr>
      </w:pPr>
      <w:r>
        <w:rPr>
          <w:rStyle w:val="15"/>
          <w:b/>
          <w:bCs/>
          <w:sz w:val="28"/>
          <w:szCs w:val="28"/>
        </w:rPr>
        <w:t>КОНСПЕКТ</w:t>
      </w:r>
    </w:p>
    <w:p w14:paraId="555C1EBE">
      <w:pPr>
        <w:pStyle w:val="14"/>
        <w:shd w:val="clear" w:color="auto" w:fill="FFFFFF"/>
        <w:spacing w:before="0" w:beforeAutospacing="0" w:after="0" w:afterAutospacing="0" w:line="360" w:lineRule="auto"/>
        <w:jc w:val="center"/>
        <w:rPr>
          <w:rStyle w:val="15"/>
          <w:b/>
          <w:bCs/>
          <w:sz w:val="28"/>
          <w:szCs w:val="28"/>
        </w:rPr>
      </w:pPr>
      <w:r>
        <w:rPr>
          <w:rStyle w:val="15"/>
          <w:b/>
          <w:bCs/>
          <w:sz w:val="28"/>
          <w:szCs w:val="28"/>
        </w:rPr>
        <w:t xml:space="preserve"> непосредственной образовательной деятельности</w:t>
      </w:r>
      <w:r>
        <w:t xml:space="preserve"> </w:t>
      </w:r>
      <w:r>
        <w:rPr>
          <w:rStyle w:val="15"/>
          <w:b/>
          <w:bCs/>
          <w:sz w:val="28"/>
          <w:szCs w:val="28"/>
        </w:rPr>
        <w:t>для детей 4-5 лет</w:t>
      </w:r>
    </w:p>
    <w:p w14:paraId="7823E6C3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/>
          <w:bCs/>
          <w:sz w:val="28"/>
          <w:szCs w:val="28"/>
        </w:rPr>
      </w:pPr>
      <w:r>
        <w:rPr>
          <w:rStyle w:val="15"/>
          <w:b/>
          <w:bCs/>
          <w:sz w:val="28"/>
          <w:szCs w:val="28"/>
        </w:rPr>
        <w:t xml:space="preserve"> </w:t>
      </w:r>
    </w:p>
    <w:p w14:paraId="654225EA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  <w:sz w:val="28"/>
          <w:szCs w:val="28"/>
        </w:rPr>
      </w:pPr>
      <w:r>
        <w:rPr>
          <w:rStyle w:val="15"/>
          <w:bCs/>
          <w:sz w:val="28"/>
          <w:szCs w:val="28"/>
        </w:rPr>
        <w:t>Образовательные области:</w:t>
      </w:r>
    </w:p>
    <w:p w14:paraId="1D46948F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  <w:sz w:val="28"/>
          <w:szCs w:val="28"/>
        </w:rPr>
      </w:pPr>
      <w:r>
        <w:rPr>
          <w:rStyle w:val="15"/>
          <w:bCs/>
          <w:sz w:val="28"/>
          <w:szCs w:val="28"/>
        </w:rPr>
        <w:t xml:space="preserve"> «Художественно-эстетическое развитие» (модуль «ИЗО»)</w:t>
      </w:r>
    </w:p>
    <w:p w14:paraId="28B7D5A4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  <w:sz w:val="28"/>
          <w:szCs w:val="28"/>
        </w:rPr>
      </w:pPr>
      <w:r>
        <w:rPr>
          <w:rStyle w:val="15"/>
          <w:bCs/>
          <w:sz w:val="28"/>
          <w:szCs w:val="28"/>
        </w:rPr>
        <w:t>«Познавательное развитие»</w:t>
      </w:r>
    </w:p>
    <w:p w14:paraId="7772578D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  <w:sz w:val="28"/>
          <w:szCs w:val="28"/>
        </w:rPr>
      </w:pPr>
    </w:p>
    <w:p w14:paraId="3D418245">
      <w:pPr>
        <w:pStyle w:val="14"/>
        <w:shd w:val="clear" w:color="auto" w:fill="FFFFFF"/>
        <w:spacing w:before="0" w:beforeAutospacing="0" w:after="0" w:afterAutospacing="0"/>
        <w:jc w:val="center"/>
        <w:rPr>
          <w:sz w:val="28"/>
        </w:rPr>
      </w:pPr>
      <w:r>
        <w:rPr>
          <w:sz w:val="28"/>
        </w:rPr>
        <w:t>( в рамках реализации тематического плана «Золотая осень»)</w:t>
      </w:r>
    </w:p>
    <w:p w14:paraId="31FDF2E8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  <w:sz w:val="28"/>
          <w:szCs w:val="28"/>
        </w:rPr>
      </w:pPr>
    </w:p>
    <w:p w14:paraId="4550A38D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  <w:sz w:val="28"/>
          <w:szCs w:val="28"/>
        </w:rPr>
      </w:pPr>
      <w:r>
        <w:rPr>
          <w:rStyle w:val="15"/>
          <w:bCs/>
          <w:sz w:val="28"/>
          <w:szCs w:val="28"/>
        </w:rPr>
        <w:t>Тема НОД:  «</w:t>
      </w:r>
      <w:r>
        <w:rPr>
          <w:rStyle w:val="15"/>
          <w:bCs/>
          <w:sz w:val="28"/>
          <w:szCs w:val="28"/>
          <w:lang w:val="ru-RU"/>
        </w:rPr>
        <w:t>Красавица</w:t>
      </w:r>
      <w:r>
        <w:rPr>
          <w:rStyle w:val="15"/>
          <w:rFonts w:hint="default"/>
          <w:bCs/>
          <w:sz w:val="28"/>
          <w:szCs w:val="28"/>
          <w:lang w:val="ru-RU"/>
        </w:rPr>
        <w:t xml:space="preserve"> рябина</w:t>
      </w:r>
      <w:r>
        <w:rPr>
          <w:rStyle w:val="15"/>
          <w:bCs/>
          <w:sz w:val="28"/>
          <w:szCs w:val="28"/>
        </w:rPr>
        <w:t>»</w:t>
      </w:r>
    </w:p>
    <w:p w14:paraId="1A70C2B1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  <w:sz w:val="28"/>
          <w:szCs w:val="28"/>
        </w:rPr>
      </w:pPr>
      <w:r>
        <w:rPr>
          <w:rStyle w:val="15"/>
          <w:bCs/>
          <w:sz w:val="28"/>
          <w:szCs w:val="28"/>
        </w:rPr>
        <w:t>Форма НОД: рисование в смешанной технике.</w:t>
      </w:r>
    </w:p>
    <w:p w14:paraId="07DCFAED">
      <w:pPr>
        <w:pStyle w:val="14"/>
        <w:shd w:val="clear" w:color="auto" w:fill="FFFFFF"/>
        <w:spacing w:before="0" w:beforeAutospacing="0" w:after="0" w:afterAutospacing="0" w:line="360" w:lineRule="auto"/>
        <w:jc w:val="center"/>
        <w:rPr>
          <w:rStyle w:val="15"/>
          <w:bCs/>
        </w:rPr>
      </w:pPr>
    </w:p>
    <w:p w14:paraId="7A5DAAE4">
      <w:pPr>
        <w:pStyle w:val="14"/>
        <w:shd w:val="clear" w:color="auto" w:fill="FFFFFF"/>
        <w:spacing w:before="0" w:beforeAutospacing="0" w:after="0" w:afterAutospacing="0" w:line="360" w:lineRule="auto"/>
        <w:jc w:val="center"/>
        <w:rPr>
          <w:rStyle w:val="15"/>
          <w:bCs/>
          <w:sz w:val="28"/>
          <w:szCs w:val="28"/>
        </w:rPr>
      </w:pPr>
    </w:p>
    <w:p w14:paraId="1AA511F9">
      <w:pPr>
        <w:pStyle w:val="14"/>
        <w:shd w:val="clear" w:color="auto" w:fill="FFFFFF"/>
        <w:spacing w:before="0" w:beforeAutospacing="0" w:after="0" w:afterAutospacing="0" w:line="360" w:lineRule="auto"/>
        <w:jc w:val="center"/>
        <w:rPr>
          <w:rStyle w:val="15"/>
          <w:bCs/>
          <w:sz w:val="28"/>
          <w:szCs w:val="28"/>
        </w:rPr>
      </w:pPr>
    </w:p>
    <w:p w14:paraId="119C4977">
      <w:pPr>
        <w:pStyle w:val="14"/>
        <w:shd w:val="clear" w:color="auto" w:fill="FFFFFF"/>
        <w:spacing w:before="0" w:beforeAutospacing="0" w:after="0" w:afterAutospacing="0" w:line="360" w:lineRule="auto"/>
        <w:jc w:val="center"/>
        <w:rPr>
          <w:rStyle w:val="15"/>
          <w:bCs/>
          <w:sz w:val="28"/>
          <w:szCs w:val="28"/>
        </w:rPr>
      </w:pPr>
    </w:p>
    <w:p w14:paraId="06AB5D4E">
      <w:pPr>
        <w:pStyle w:val="14"/>
        <w:shd w:val="clear" w:color="auto" w:fill="FFFFFF"/>
        <w:spacing w:before="0" w:beforeAutospacing="0" w:after="0" w:afterAutospacing="0" w:line="360" w:lineRule="auto"/>
        <w:jc w:val="center"/>
        <w:rPr>
          <w:rStyle w:val="15"/>
          <w:bCs/>
          <w:sz w:val="28"/>
          <w:szCs w:val="28"/>
        </w:rPr>
      </w:pPr>
    </w:p>
    <w:p w14:paraId="38BE720C">
      <w:pPr>
        <w:pStyle w:val="14"/>
        <w:shd w:val="clear" w:color="auto" w:fill="FFFFFF"/>
        <w:spacing w:before="0" w:beforeAutospacing="0" w:after="0" w:afterAutospacing="0" w:line="360" w:lineRule="auto"/>
        <w:jc w:val="center"/>
        <w:rPr>
          <w:rStyle w:val="15"/>
          <w:bCs/>
          <w:sz w:val="28"/>
          <w:szCs w:val="28"/>
        </w:rPr>
      </w:pPr>
    </w:p>
    <w:p w14:paraId="197DB612">
      <w:pPr>
        <w:pStyle w:val="14"/>
        <w:shd w:val="clear" w:color="auto" w:fill="FFFFFF"/>
        <w:spacing w:before="0" w:beforeAutospacing="0" w:after="0" w:afterAutospacing="0"/>
        <w:jc w:val="right"/>
        <w:rPr>
          <w:rStyle w:val="15"/>
          <w:bCs/>
          <w:sz w:val="28"/>
          <w:szCs w:val="28"/>
        </w:rPr>
      </w:pPr>
      <w:r>
        <w:rPr>
          <w:rStyle w:val="15"/>
          <w:bCs/>
          <w:sz w:val="28"/>
          <w:szCs w:val="28"/>
        </w:rPr>
        <w:t xml:space="preserve">Забалуева Татьяна Валерьяновна  </w:t>
      </w:r>
    </w:p>
    <w:p w14:paraId="70B98AC2">
      <w:pPr>
        <w:pStyle w:val="14"/>
        <w:shd w:val="clear" w:color="auto" w:fill="FFFFFF"/>
        <w:spacing w:before="0" w:beforeAutospacing="0" w:after="0" w:afterAutospacing="0"/>
        <w:jc w:val="right"/>
        <w:rPr>
          <w:rStyle w:val="15"/>
          <w:bCs/>
          <w:sz w:val="28"/>
          <w:szCs w:val="28"/>
        </w:rPr>
      </w:pPr>
      <w:r>
        <w:rPr>
          <w:rStyle w:val="15"/>
          <w:bCs/>
          <w:sz w:val="28"/>
          <w:szCs w:val="28"/>
        </w:rPr>
        <w:t>Воспитатель первой квалификационной категории</w:t>
      </w:r>
    </w:p>
    <w:p w14:paraId="67BE93D8">
      <w:pPr>
        <w:pStyle w:val="14"/>
        <w:shd w:val="clear" w:color="auto" w:fill="FFFFFF"/>
        <w:spacing w:before="0" w:beforeAutospacing="0" w:after="0" w:afterAutospacing="0"/>
        <w:jc w:val="right"/>
        <w:rPr>
          <w:rStyle w:val="15"/>
          <w:bCs/>
          <w:sz w:val="28"/>
          <w:szCs w:val="28"/>
        </w:rPr>
      </w:pPr>
      <w:r>
        <w:rPr>
          <w:rStyle w:val="15"/>
          <w:bCs/>
          <w:sz w:val="28"/>
          <w:szCs w:val="28"/>
        </w:rPr>
        <w:t>МБДОУ  «Детский сад «</w:t>
      </w:r>
      <w:r>
        <w:rPr>
          <w:rStyle w:val="15"/>
          <w:bCs/>
          <w:sz w:val="28"/>
          <w:szCs w:val="28"/>
          <w:lang w:val="ru-RU"/>
        </w:rPr>
        <w:t>Малыш</w:t>
      </w:r>
      <w:r>
        <w:rPr>
          <w:rStyle w:val="15"/>
          <w:bCs/>
          <w:sz w:val="28"/>
          <w:szCs w:val="28"/>
        </w:rPr>
        <w:t>» п. Головино»</w:t>
      </w:r>
    </w:p>
    <w:p w14:paraId="3C6CFFB8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rFonts w:ascii="Verdana" w:hAnsi="Verdana" w:cs="Arial"/>
          <w:b/>
          <w:bCs/>
          <w:color w:val="FF0000"/>
          <w:sz w:val="28"/>
          <w:szCs w:val="28"/>
        </w:rPr>
      </w:pPr>
    </w:p>
    <w:p w14:paraId="04CA70F7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rFonts w:ascii="Verdana" w:hAnsi="Verdana" w:cs="Arial"/>
          <w:b/>
          <w:bCs/>
          <w:color w:val="FF0000"/>
          <w:sz w:val="72"/>
          <w:szCs w:val="72"/>
        </w:rPr>
      </w:pPr>
    </w:p>
    <w:p w14:paraId="4CB7F828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rFonts w:ascii="Verdana" w:hAnsi="Verdana" w:cs="Arial"/>
          <w:b/>
          <w:bCs/>
          <w:color w:val="FF0000"/>
          <w:sz w:val="72"/>
          <w:szCs w:val="72"/>
        </w:rPr>
      </w:pPr>
    </w:p>
    <w:p w14:paraId="2D061BE8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rFonts w:ascii="Verdana" w:hAnsi="Verdana" w:cs="Arial"/>
          <w:b/>
          <w:bCs/>
          <w:color w:val="FF0000"/>
          <w:sz w:val="72"/>
          <w:szCs w:val="72"/>
        </w:rPr>
      </w:pPr>
    </w:p>
    <w:p w14:paraId="70750F49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  <w:r>
        <w:rPr>
          <w:rStyle w:val="15"/>
          <w:bCs/>
          <w:lang w:val="ru-RU"/>
        </w:rPr>
        <w:t>п</w:t>
      </w:r>
      <w:r>
        <w:rPr>
          <w:rStyle w:val="15"/>
          <w:rFonts w:hint="default"/>
          <w:bCs/>
          <w:lang w:val="ru-RU"/>
        </w:rPr>
        <w:t xml:space="preserve">. </w:t>
      </w:r>
      <w:r>
        <w:rPr>
          <w:rStyle w:val="15"/>
          <w:bCs/>
          <w:lang w:val="ru-RU"/>
        </w:rPr>
        <w:t>Головино</w:t>
      </w:r>
      <w:r>
        <w:rPr>
          <w:rStyle w:val="15"/>
          <w:rFonts w:hint="default"/>
          <w:bCs/>
          <w:lang w:val="ru-RU"/>
        </w:rPr>
        <w:t xml:space="preserve"> </w:t>
      </w:r>
      <w:r>
        <w:rPr>
          <w:rStyle w:val="15"/>
          <w:bCs/>
        </w:rPr>
        <w:t>202</w:t>
      </w:r>
      <w:r>
        <w:rPr>
          <w:rStyle w:val="15"/>
          <w:rFonts w:hint="default"/>
          <w:bCs/>
          <w:lang w:val="ru-RU"/>
        </w:rPr>
        <w:t>5</w:t>
      </w:r>
      <w:r>
        <w:rPr>
          <w:rStyle w:val="15"/>
          <w:bCs/>
        </w:rPr>
        <w:t xml:space="preserve"> г.</w:t>
      </w:r>
    </w:p>
    <w:p w14:paraId="2D441BEC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4A0B1F31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738B7DBC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3A579797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2680384B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28ECF08C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01CB1BE4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1855CD6C">
      <w:pPr>
        <w:pStyle w:val="14"/>
        <w:shd w:val="clear" w:color="auto" w:fill="FFFFFF"/>
        <w:spacing w:before="0" w:beforeAutospacing="0" w:after="0" w:afterAutospacing="0"/>
        <w:jc w:val="center"/>
        <w:rPr>
          <w:rStyle w:val="15"/>
          <w:bCs/>
        </w:rPr>
      </w:pPr>
    </w:p>
    <w:p w14:paraId="7C7141B7">
      <w:pPr>
        <w:shd w:val="clear" w:color="auto" w:fill="FFFFFF"/>
        <w:spacing w:before="100" w:beforeAutospacing="1" w:after="100" w:afterAutospacing="1" w:line="240" w:lineRule="auto"/>
        <w:rPr>
          <w:rStyle w:val="15"/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Цель: </w:t>
      </w:r>
      <w:r>
        <w:rPr>
          <w:rStyle w:val="15"/>
          <w:rFonts w:ascii="Times New Roman" w:hAnsi="Times New Roman" w:cs="Times New Roman"/>
          <w:bCs/>
          <w:sz w:val="28"/>
          <w:szCs w:val="28"/>
        </w:rPr>
        <w:t xml:space="preserve">создание условий для развития у дошкольников познавательных, конструктивных, творческих и художественных способностей при рисовании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смешанной технике: примакивание,  рисование кончиком кисти, рисование ватными палочками, тычок</w:t>
      </w:r>
      <w:r>
        <w:rPr>
          <w:rStyle w:val="15"/>
          <w:rFonts w:ascii="Times New Roman" w:hAnsi="Times New Roman" w:cs="Times New Roman"/>
          <w:bCs/>
          <w:sz w:val="28"/>
          <w:szCs w:val="28"/>
        </w:rPr>
        <w:t>.</w:t>
      </w:r>
    </w:p>
    <w:p w14:paraId="24F6E1E2">
      <w:p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</w:rPr>
        <w:t>Воспитательные задачи:</w:t>
      </w:r>
    </w:p>
    <w:p w14:paraId="4906B8C8">
      <w:pPr>
        <w:pStyle w:val="16"/>
        <w:numPr>
          <w:ilvl w:val="0"/>
          <w:numId w:val="1"/>
        </w:numPr>
        <w:shd w:val="clear" w:color="auto" w:fill="FFFFFF"/>
        <w:spacing w:after="0" w:line="240" w:lineRule="auto"/>
        <w:rPr>
          <w:rStyle w:val="15"/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Воспитывать умение замечать и отражать в рисунке красоту природы.</w:t>
      </w:r>
    </w:p>
    <w:p w14:paraId="2EED043A">
      <w:pPr>
        <w:pStyle w:val="16"/>
        <w:numPr>
          <w:ilvl w:val="0"/>
          <w:numId w:val="2"/>
        </w:numPr>
        <w:rPr>
          <w:rStyle w:val="15"/>
          <w:rFonts w:ascii="Times New Roman" w:hAnsi="Times New Roman" w:cs="Times New Roman"/>
          <w:bCs/>
          <w:sz w:val="28"/>
          <w:szCs w:val="28"/>
        </w:rPr>
      </w:pPr>
      <w:r>
        <w:rPr>
          <w:rStyle w:val="15"/>
          <w:rFonts w:ascii="Times New Roman" w:hAnsi="Times New Roman" w:cs="Times New Roman"/>
          <w:bCs/>
          <w:sz w:val="28"/>
          <w:szCs w:val="28"/>
        </w:rPr>
        <w:t>Воспитывать умение слушать взрослого и сверстника не перебивая, доводить начатое дело до конца.</w:t>
      </w:r>
    </w:p>
    <w:p w14:paraId="72B22FD7">
      <w:pPr>
        <w:pStyle w:val="16"/>
        <w:numPr>
          <w:ilvl w:val="0"/>
          <w:numId w:val="2"/>
        </w:numPr>
        <w:shd w:val="clear" w:color="auto" w:fill="FFFFFF"/>
        <w:spacing w:after="0" w:line="240" w:lineRule="auto"/>
        <w:rPr>
          <w:rStyle w:val="15"/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</w:pPr>
      <w:r>
        <w:rPr>
          <w:rStyle w:val="15"/>
          <w:rFonts w:ascii="Times New Roman" w:hAnsi="Times New Roman" w:cs="Times New Roman"/>
          <w:bCs/>
          <w:sz w:val="28"/>
          <w:szCs w:val="28"/>
        </w:rPr>
        <w:t>Воспитывать аккуратность при выполнении работы  и уважительное отношение к работам своих товарищей.</w:t>
      </w:r>
    </w:p>
    <w:p w14:paraId="2596A7D1">
      <w:pPr>
        <w:pStyle w:val="16"/>
        <w:shd w:val="clear" w:color="auto" w:fill="FFFFFF"/>
        <w:spacing w:after="0" w:line="240" w:lineRule="auto"/>
        <w:ind w:left="0"/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111111"/>
          <w:sz w:val="28"/>
          <w:szCs w:val="28"/>
          <w:lang w:eastAsia="ru-RU"/>
        </w:rPr>
        <w:t>Развивающие задачи:</w:t>
      </w:r>
    </w:p>
    <w:p w14:paraId="06D7C8B5">
      <w:pPr>
        <w:pStyle w:val="16"/>
        <w:numPr>
          <w:ilvl w:val="0"/>
          <w:numId w:val="1"/>
        </w:numPr>
        <w:shd w:val="clear" w:color="auto" w:fill="FFFFFF"/>
        <w:spacing w:after="0" w:line="240" w:lineRule="auto"/>
        <w:rPr>
          <w:rStyle w:val="15"/>
          <w:rFonts w:ascii="Times New Roman" w:hAnsi="Times New Roman" w:cs="Times New Roman"/>
          <w:bCs/>
          <w:sz w:val="28"/>
          <w:szCs w:val="28"/>
        </w:rPr>
      </w:pPr>
      <w:r>
        <w:rPr>
          <w:rStyle w:val="15"/>
          <w:rFonts w:ascii="Times New Roman" w:hAnsi="Times New Roman" w:cs="Times New Roman"/>
          <w:bCs/>
          <w:sz w:val="28"/>
          <w:szCs w:val="28"/>
        </w:rPr>
        <w:t>Развивать эстетическое восприятие окружающего мира, наблюдательность, обратить внимание на красоту окружающей природы.</w:t>
      </w:r>
    </w:p>
    <w:p w14:paraId="61E9C00C">
      <w:pPr>
        <w:pStyle w:val="16"/>
        <w:numPr>
          <w:ilvl w:val="0"/>
          <w:numId w:val="3"/>
        </w:numPr>
        <w:shd w:val="clear" w:color="auto" w:fill="FFFFFF"/>
        <w:spacing w:after="0" w:line="240" w:lineRule="auto"/>
        <w:rPr>
          <w:rStyle w:val="15"/>
          <w:rFonts w:ascii="Times New Roman" w:hAnsi="Times New Roman" w:cs="Times New Roman"/>
          <w:bCs/>
          <w:sz w:val="28"/>
          <w:szCs w:val="28"/>
        </w:rPr>
      </w:pPr>
      <w:r>
        <w:rPr>
          <w:rStyle w:val="15"/>
          <w:rFonts w:ascii="Times New Roman" w:hAnsi="Times New Roman" w:cs="Times New Roman"/>
          <w:bCs/>
          <w:sz w:val="28"/>
          <w:szCs w:val="28"/>
        </w:rPr>
        <w:t xml:space="preserve">Развивать активную речь. </w:t>
      </w:r>
    </w:p>
    <w:p w14:paraId="52C2FF0D">
      <w:pPr>
        <w:pStyle w:val="16"/>
        <w:numPr>
          <w:ilvl w:val="0"/>
          <w:numId w:val="3"/>
        </w:numPr>
        <w:shd w:val="clear" w:color="auto" w:fill="FFFFFF"/>
        <w:spacing w:after="0" w:line="240" w:lineRule="auto"/>
        <w:rPr>
          <w:rStyle w:val="15"/>
          <w:rFonts w:ascii="Times New Roman" w:hAnsi="Times New Roman" w:cs="Times New Roman"/>
          <w:bCs/>
          <w:sz w:val="28"/>
          <w:szCs w:val="28"/>
        </w:rPr>
      </w:pPr>
      <w:r>
        <w:rPr>
          <w:rStyle w:val="15"/>
          <w:rFonts w:ascii="Times New Roman" w:hAnsi="Times New Roman" w:cs="Times New Roman"/>
          <w:bCs/>
          <w:sz w:val="28"/>
          <w:szCs w:val="28"/>
        </w:rPr>
        <w:t>Развивать мелкую моторику рук.</w:t>
      </w:r>
    </w:p>
    <w:p w14:paraId="1FF76732">
      <w:pPr>
        <w:pStyle w:val="16"/>
        <w:shd w:val="clear" w:color="auto" w:fill="FFFFFF"/>
        <w:spacing w:after="0" w:line="240" w:lineRule="auto"/>
        <w:rPr>
          <w:rStyle w:val="15"/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умение планировать расположение предмета на листе бумаги</w:t>
      </w:r>
    </w:p>
    <w:p w14:paraId="7CA5C915">
      <w:pPr>
        <w:pStyle w:val="14"/>
        <w:shd w:val="clear" w:color="auto" w:fill="FFFFFF"/>
        <w:spacing w:before="0" w:beforeAutospacing="0" w:after="0" w:afterAutospacing="0"/>
        <w:rPr>
          <w:rStyle w:val="15"/>
          <w:b/>
          <w:bCs/>
          <w:sz w:val="28"/>
          <w:szCs w:val="28"/>
        </w:rPr>
      </w:pPr>
      <w:r>
        <w:rPr>
          <w:rStyle w:val="15"/>
          <w:b/>
          <w:bCs/>
          <w:sz w:val="28"/>
          <w:szCs w:val="28"/>
        </w:rPr>
        <w:t xml:space="preserve">Обучающие задачи: </w:t>
      </w:r>
    </w:p>
    <w:p w14:paraId="1AF4A651">
      <w:pPr>
        <w:pStyle w:val="1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15"/>
          <w:bCs/>
          <w:sz w:val="28"/>
          <w:szCs w:val="28"/>
        </w:rPr>
      </w:pPr>
      <w:r>
        <w:rPr>
          <w:rStyle w:val="15"/>
          <w:bCs/>
          <w:sz w:val="28"/>
          <w:szCs w:val="28"/>
        </w:rPr>
        <w:t>Закреплять знания детей об осени, продолжать учить выделять характерные признаки основных периодов сезона.</w:t>
      </w:r>
    </w:p>
    <w:p w14:paraId="7115973F">
      <w:pPr>
        <w:pStyle w:val="16"/>
        <w:numPr>
          <w:ilvl w:val="0"/>
          <w:numId w:val="2"/>
        </w:numPr>
        <w:shd w:val="clear" w:color="auto" w:fill="FFFFFF"/>
        <w:spacing w:after="0" w:line="240" w:lineRule="auto"/>
        <w:rPr>
          <w:rStyle w:val="15"/>
          <w:rFonts w:ascii="Times New Roman" w:hAnsi="Times New Roman" w:cs="Times New Roman"/>
          <w:bCs/>
          <w:sz w:val="28"/>
          <w:szCs w:val="28"/>
        </w:rPr>
      </w:pPr>
      <w:r>
        <w:rPr>
          <w:rStyle w:val="15"/>
          <w:rFonts w:ascii="Times New Roman" w:hAnsi="Times New Roman" w:cs="Times New Roman"/>
          <w:bCs/>
          <w:sz w:val="28"/>
          <w:szCs w:val="28"/>
        </w:rPr>
        <w:t>Продолжать знакомство с берёзой, как  символом России.</w:t>
      </w:r>
    </w:p>
    <w:p w14:paraId="3344DF3D">
      <w:pPr>
        <w:pStyle w:val="16"/>
        <w:numPr>
          <w:ilvl w:val="0"/>
          <w:numId w:val="2"/>
        </w:numPr>
        <w:shd w:val="clear" w:color="auto" w:fill="FFFFFF"/>
        <w:spacing w:after="0" w:line="240" w:lineRule="auto"/>
        <w:rPr>
          <w:rStyle w:val="15"/>
          <w:rFonts w:ascii="Times New Roman" w:hAnsi="Times New Roman" w:cs="Times New Roman"/>
          <w:bCs/>
          <w:sz w:val="28"/>
          <w:szCs w:val="28"/>
        </w:rPr>
      </w:pPr>
      <w:r>
        <w:rPr>
          <w:rStyle w:val="15"/>
          <w:rFonts w:ascii="Times New Roman" w:hAnsi="Times New Roman" w:cs="Times New Roman"/>
          <w:bCs/>
          <w:sz w:val="28"/>
          <w:szCs w:val="28"/>
        </w:rPr>
        <w:t xml:space="preserve">Формировать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Style w:val="15"/>
          <w:rFonts w:ascii="Times New Roman" w:hAnsi="Times New Roman" w:cs="Times New Roman"/>
          <w:bCs/>
          <w:sz w:val="28"/>
          <w:szCs w:val="28"/>
        </w:rPr>
        <w:t>умение изображать ветку рябины с характерными для неё признаками, передавая особенности внешнего вида и пропорции.</w:t>
      </w:r>
    </w:p>
    <w:p w14:paraId="12999678">
      <w:pPr>
        <w:pStyle w:val="16"/>
        <w:numPr>
          <w:ilvl w:val="0"/>
          <w:numId w:val="2"/>
        </w:numPr>
        <w:shd w:val="clear" w:color="auto" w:fill="FFFFFF"/>
        <w:spacing w:after="0" w:line="240" w:lineRule="auto"/>
        <w:rPr>
          <w:rStyle w:val="15"/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правильно держать кисть, наносить гуашь методом примакивания,</w:t>
      </w:r>
      <w:r>
        <w:rPr>
          <w:rStyle w:val="15"/>
          <w:rFonts w:ascii="Times New Roman" w:hAnsi="Times New Roman" w:cs="Times New Roman"/>
          <w:bCs/>
          <w:sz w:val="28"/>
          <w:szCs w:val="28"/>
        </w:rPr>
        <w:t xml:space="preserve"> Учить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5"/>
          <w:rFonts w:ascii="Times New Roman" w:hAnsi="Times New Roman" w:cs="Times New Roman"/>
          <w:bCs/>
          <w:sz w:val="28"/>
          <w:szCs w:val="28"/>
        </w:rPr>
        <w:t>рисовать кончиком кисти,  ватными палочками (тычок).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CDEF91">
      <w:pPr>
        <w:pStyle w:val="14"/>
        <w:shd w:val="clear" w:color="auto" w:fill="FFFFFF"/>
        <w:spacing w:before="0" w:beforeAutospacing="0" w:after="0" w:afterAutospacing="0"/>
        <w:rPr>
          <w:rStyle w:val="15"/>
          <w:b/>
          <w:bCs/>
          <w:sz w:val="28"/>
          <w:szCs w:val="28"/>
        </w:rPr>
      </w:pPr>
      <w:r>
        <w:rPr>
          <w:rStyle w:val="15"/>
          <w:b/>
          <w:bCs/>
          <w:sz w:val="28"/>
          <w:szCs w:val="28"/>
        </w:rPr>
        <w:t>Материал и оборудование:</w:t>
      </w:r>
    </w:p>
    <w:p w14:paraId="014127D6">
      <w:pPr>
        <w:shd w:val="clear" w:color="auto" w:fill="FFFFFF"/>
        <w:spacing w:after="0" w:line="240" w:lineRule="auto"/>
        <w:ind w:firstLine="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Style w:val="15"/>
          <w:rFonts w:ascii="Times New Roman" w:hAnsi="Times New Roman" w:cs="Times New Roman"/>
          <w:bCs/>
          <w:sz w:val="28"/>
          <w:szCs w:val="28"/>
          <w:u w:val="single"/>
        </w:rPr>
        <w:t>Демонстрационный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: репродукции картин  Иван Иванович Шишкин  «Рябина»,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Игорь Иммануилович Грабарь «Рябинка», Василий Нестеренко «Рябина в снегу»; таблицы с вариантами этапов выполнения работы, образец работы.</w:t>
      </w:r>
    </w:p>
    <w:p w14:paraId="35B227AA">
      <w:pPr>
        <w:shd w:val="clear" w:color="auto" w:fill="FFFFFF"/>
        <w:spacing w:after="0"/>
        <w:ind w:firstLine="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Style w:val="15"/>
          <w:rFonts w:ascii="Times New Roman" w:hAnsi="Times New Roman" w:cs="Times New Roman"/>
          <w:bCs/>
          <w:sz w:val="28"/>
          <w:szCs w:val="28"/>
          <w:u w:val="single"/>
        </w:rPr>
        <w:t>Раздаточный</w:t>
      </w:r>
      <w:r>
        <w:rPr>
          <w:rStyle w:val="15"/>
          <w:rFonts w:ascii="Times New Roman" w:hAnsi="Times New Roman" w:cs="Times New Roman"/>
          <w:bCs/>
          <w:sz w:val="28"/>
          <w:szCs w:val="28"/>
        </w:rPr>
        <w:t>:  картон формата  А 4, гуашь красная, коричневая, черная,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подставка для кисточек, кисть для рисования, непроливайка с водой, ватная палочка (на каждого ребёнка).</w:t>
      </w:r>
    </w:p>
    <w:p w14:paraId="09505663">
      <w:pPr>
        <w:shd w:val="clear" w:color="auto" w:fill="FFFFFF"/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>
        <w:rPr>
          <w:rFonts w:ascii="Times New Roman" w:hAnsi="Times New Roman" w:cs="Times New Roman"/>
          <w:sz w:val="28"/>
          <w:szCs w:val="28"/>
        </w:rPr>
        <w:t>: наблюдение за рябиной во время прогулок, беседа об изменениях в природе осенью; рассматривание репродукций И. Шишкин  «Рябина», И. Грабарь «Рябинка», В. Нестеренко «Рябина в снегу»;  слушание музыки А. Глазунов  «Времена года - Осень»;</w:t>
      </w:r>
      <w:r>
        <w:rPr>
          <w:rFonts w:ascii="Times New Roman" w:hAnsi="Times New Roman" w:cs="Times New Roman"/>
          <w:color w:val="303F5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знакомство с понятием «пейзаж».</w:t>
      </w:r>
    </w:p>
    <w:p w14:paraId="47E0E491">
      <w:pPr>
        <w:shd w:val="clear" w:color="auto" w:fill="FFFFFF"/>
        <w:spacing w:after="0"/>
        <w:ind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с другими видами деятельности:</w:t>
      </w:r>
    </w:p>
    <w:p w14:paraId="16E2DA99">
      <w:pPr>
        <w:shd w:val="clear" w:color="auto" w:fill="FFFFFF"/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 НОД: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рассматривание иллюстраций;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загадывание загадок;  </w:t>
      </w:r>
      <w:r>
        <w:rPr>
          <w:rFonts w:ascii="Times New Roman" w:hAnsi="Times New Roman" w:cs="Times New Roman"/>
          <w:sz w:val="28"/>
          <w:szCs w:val="28"/>
        </w:rPr>
        <w:t>сбор природного материала (листья, веточки, семена) и наблюдения в природе.</w:t>
      </w:r>
    </w:p>
    <w:p w14:paraId="6AEA5B01">
      <w:pPr>
        <w:shd w:val="clear" w:color="auto" w:fill="FFFFFF"/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После НОД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 </w:t>
      </w:r>
      <w:r>
        <w:rPr>
          <w:rFonts w:ascii="Times New Roman" w:hAnsi="Times New Roman" w:cs="Times New Roman"/>
          <w:sz w:val="28"/>
          <w:szCs w:val="28"/>
        </w:rPr>
        <w:t>дидактические игры «Угадай, что в мешочке», «Что лишнее», речевые игры «Пять листочков» , «Скажи, какой? (какая, какое).</w:t>
      </w:r>
    </w:p>
    <w:p w14:paraId="1E5E801C">
      <w:pPr>
        <w:shd w:val="clear" w:color="auto" w:fill="FFFFFF"/>
        <w:spacing w:after="0"/>
        <w:ind w:firstLine="284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Взаимодействие с семьями воспитанников: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1) Вовлечение в совместную деятельность по изучению темы недели.</w:t>
      </w:r>
    </w:p>
    <w:p w14:paraId="0A368EE2">
      <w:pPr>
        <w:shd w:val="clear" w:color="auto" w:fill="FFFFFF"/>
        <w:spacing w:after="0" w:line="240" w:lineRule="auto"/>
        <w:ind w:firstLine="284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2)Рекомендовать родителям: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помочь ребенку найти на прогулке листья клена, дуба, березы, тополя, осины, рябины. Рассмотреть их. Нарисовать вместе листья в альбоме. </w:t>
      </w:r>
    </w:p>
    <w:p w14:paraId="2E9D007E">
      <w:pPr>
        <w:shd w:val="clear" w:color="auto" w:fill="FFFFFF"/>
        <w:spacing w:after="0" w:line="240" w:lineRule="auto"/>
        <w:ind w:firstLine="284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3)Сбор природного материала (шишки, желуди, семена и т.д.) для экологического уголка.</w:t>
      </w:r>
    </w:p>
    <w:p w14:paraId="3CBE55E7">
      <w:pPr>
        <w:pStyle w:val="14"/>
        <w:shd w:val="clear" w:color="auto" w:fill="FFFFFF" w:themeFill="background1"/>
        <w:spacing w:before="0" w:beforeAutospacing="0" w:after="0" w:afterAutospacing="0"/>
        <w:ind w:firstLine="284"/>
        <w:rPr>
          <w:color w:val="000000"/>
          <w:sz w:val="28"/>
          <w:szCs w:val="28"/>
          <w:shd w:val="clear" w:color="auto" w:fill="F4F7F8"/>
        </w:rPr>
      </w:pPr>
      <w:r>
        <w:rPr>
          <w:b/>
          <w:color w:val="000000"/>
          <w:sz w:val="28"/>
          <w:szCs w:val="28"/>
        </w:rPr>
        <w:t xml:space="preserve">Предполагаемый результат: </w:t>
      </w:r>
      <w:r>
        <w:rPr>
          <w:color w:val="000000"/>
          <w:sz w:val="28"/>
          <w:szCs w:val="28"/>
        </w:rPr>
        <w:t xml:space="preserve">использование на практике смешанную технику рисования;  </w:t>
      </w:r>
      <w:r>
        <w:rPr>
          <w:sz w:val="28"/>
          <w:szCs w:val="28"/>
        </w:rPr>
        <w:t xml:space="preserve">выставка  совместных работ по теме </w:t>
      </w:r>
      <w:r>
        <w:rPr>
          <w:rStyle w:val="15"/>
          <w:bCs/>
          <w:sz w:val="28"/>
          <w:szCs w:val="28"/>
        </w:rPr>
        <w:t>«Огонь рябины красной».</w:t>
      </w:r>
      <w:r>
        <w:rPr>
          <w:color w:val="000000"/>
          <w:sz w:val="28"/>
          <w:szCs w:val="28"/>
          <w:shd w:val="clear" w:color="auto" w:fill="F4F7F8"/>
        </w:rPr>
        <w:t xml:space="preserve"> </w:t>
      </w:r>
    </w:p>
    <w:p w14:paraId="25EFB6BB">
      <w:pPr>
        <w:pStyle w:val="14"/>
        <w:shd w:val="clear" w:color="auto" w:fill="FFFFFF" w:themeFill="background1"/>
        <w:spacing w:before="0" w:beforeAutospacing="0" w:after="0" w:afterAutospacing="0"/>
        <w:ind w:firstLine="284"/>
        <w:rPr>
          <w:sz w:val="28"/>
          <w:szCs w:val="28"/>
        </w:rPr>
      </w:pPr>
    </w:p>
    <w:p w14:paraId="4D506BE7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Ход НОД</w:t>
      </w:r>
    </w:p>
    <w:tbl>
      <w:tblPr>
        <w:tblStyle w:val="11"/>
        <w:tblW w:w="1116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7512"/>
        <w:gridCol w:w="1522"/>
      </w:tblGrid>
      <w:tr w14:paraId="6F38F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AEFB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Содержание деятельности</w:t>
            </w:r>
          </w:p>
        </w:tc>
      </w:tr>
      <w:tr w14:paraId="5185B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27" w:type="dxa"/>
            <w:tcBorders>
              <w:top w:val="single" w:color="auto" w:sz="4" w:space="0"/>
            </w:tcBorders>
          </w:tcPr>
          <w:p w14:paraId="51DC7E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Этапы</w:t>
            </w:r>
          </w:p>
        </w:tc>
        <w:tc>
          <w:tcPr>
            <w:tcW w:w="7512" w:type="dxa"/>
            <w:tcBorders>
              <w:top w:val="single" w:color="auto" w:sz="4" w:space="0"/>
            </w:tcBorders>
          </w:tcPr>
          <w:p w14:paraId="37D2D9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Содержание</w:t>
            </w:r>
          </w:p>
        </w:tc>
        <w:tc>
          <w:tcPr>
            <w:tcW w:w="1522" w:type="dxa"/>
            <w:tcBorders>
              <w:top w:val="single" w:color="auto" w:sz="4" w:space="0"/>
            </w:tcBorders>
          </w:tcPr>
          <w:p w14:paraId="2490D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Время проведения</w:t>
            </w:r>
          </w:p>
        </w:tc>
      </w:tr>
      <w:tr w14:paraId="3D0CF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127" w:type="dxa"/>
          </w:tcPr>
          <w:p w14:paraId="632369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Вовлечение в деятельность</w:t>
            </w:r>
          </w:p>
        </w:tc>
        <w:tc>
          <w:tcPr>
            <w:tcW w:w="7512" w:type="dxa"/>
          </w:tcPr>
          <w:p w14:paraId="40F990F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Дети сидят в игровой зоне в кружочке. </w:t>
            </w:r>
          </w:p>
          <w:p w14:paraId="136AD9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Педагог: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Сегодня утром, когда  я шла на работу, мне повстречался   хозяин леса – мишка -медведь. Он просил меня передать вам от него подарок из леса.  Посмотрите – это ветви осенних деревьев. Скажите, ветви каких деревьев он передал? (ответы детей).  Как вы думаете, зачем он их вам передал? (ответы детей). Миша-медведь  попросил   сказать вам, чтобы вы не опоздали посмотреть волшебное превращение природы, когда она меняет свой наряд, дарит нам свои плоды. И позвал всех вас в лес , чтобы вы погуляли  там и насладились красотой осеннего леса, красочного убранства природы, собрали листья для будущих ваших работ. </w:t>
            </w:r>
          </w:p>
          <w:p w14:paraId="62D9E7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72CA6A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Style w:val="8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Краса земли рябинушка…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 рябинушки ладошки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Зацелованы дождями.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Ягод пламенная крошка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ветвях и под ногами.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 рябинушки дорожка.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Кто пройдет – спасибо скажет.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 тепло и нрав хороший.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Нет её сегодня краше.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Рябина — великолепное украшение лесов.</w:t>
            </w:r>
          </w:p>
          <w:p w14:paraId="7843F4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Во всех уголках нашей необъятной Родины можно встретить рябину. Её воспевают в песнях, ей посвящают удивительные стихи.</w:t>
            </w:r>
          </w:p>
          <w:p w14:paraId="3F1FC2F1">
            <w:pPr>
              <w:pStyle w:val="10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Педагог: Художники пишут картины с изображением рябины в разное время года, посмотрите, как хороша она, изображенные на картинах разных художников. Это картина художника Иван Иванович Шишкин  «Рябина»,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Игорь Иммануилович Грабарь «Рябинка», Василий Нестеренко «Рябина в снегу».</w:t>
            </w:r>
          </w:p>
        </w:tc>
        <w:tc>
          <w:tcPr>
            <w:tcW w:w="1522" w:type="dxa"/>
          </w:tcPr>
          <w:p w14:paraId="5F88F2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минуты</w:t>
            </w:r>
          </w:p>
        </w:tc>
      </w:tr>
      <w:tr w14:paraId="311A6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</w:trPr>
        <w:tc>
          <w:tcPr>
            <w:tcW w:w="2127" w:type="dxa"/>
          </w:tcPr>
          <w:p w14:paraId="229F6E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Процесс целеполагания</w:t>
            </w:r>
          </w:p>
        </w:tc>
        <w:tc>
          <w:tcPr>
            <w:tcW w:w="7512" w:type="dxa"/>
          </w:tcPr>
          <w:p w14:paraId="6939C3AA">
            <w:pPr>
              <w:pStyle w:val="10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Педагог: ребята, к нам пришло волшебное время года.</w:t>
            </w:r>
            <w:r>
              <w:rPr>
                <w:sz w:val="28"/>
                <w:szCs w:val="28"/>
              </w:rPr>
              <w:t xml:space="preserve"> Раз, два, три закрываем глазки и окажемся с ней в сказке, подарила яркой краски, разукрасила листки, кто же это назови!</w:t>
            </w:r>
            <w:r>
              <w:rPr>
                <w:sz w:val="28"/>
                <w:szCs w:val="28"/>
                <w:shd w:val="clear" w:color="auto" w:fill="FFFFFF"/>
              </w:rPr>
              <w:t xml:space="preserve"> (</w:t>
            </w:r>
            <w:r>
              <w:rPr>
                <w:i/>
                <w:sz w:val="28"/>
                <w:szCs w:val="28"/>
              </w:rPr>
              <w:t>ответ детей:</w:t>
            </w:r>
            <w:r>
              <w:rPr>
                <w:i/>
                <w:sz w:val="28"/>
                <w:szCs w:val="28"/>
                <w:shd w:val="clear" w:color="auto" w:fill="FFFFFF"/>
              </w:rPr>
              <w:t xml:space="preserve"> осень</w:t>
            </w:r>
            <w:r>
              <w:rPr>
                <w:sz w:val="28"/>
                <w:szCs w:val="28"/>
                <w:shd w:val="clear" w:color="auto" w:fill="FFFFFF"/>
              </w:rPr>
              <w:t>).</w:t>
            </w:r>
            <w:r>
              <w:rPr>
                <w:sz w:val="28"/>
                <w:szCs w:val="28"/>
              </w:rPr>
              <w:t xml:space="preserve"> Почему Вы решили, что это осень, а не другое время года? (</w:t>
            </w:r>
            <w:r>
              <w:rPr>
                <w:i/>
                <w:sz w:val="28"/>
                <w:szCs w:val="28"/>
              </w:rPr>
              <w:t xml:space="preserve">ответ детей: </w:t>
            </w:r>
            <w:r>
              <w:rPr>
                <w:sz w:val="28"/>
                <w:szCs w:val="28"/>
              </w:rPr>
              <w:t>Потому что на деревьях желтые и красные, зеленые листочки.). Осень любит раскрашивать все деревья, но одно дерево любит больше всех.  Это изящное дерево, сказочно красиво в любое время года. Осенью это дерево становится волшебно красивым и гроздья окрашиваются в красные цвет (рябина)</w:t>
            </w:r>
          </w:p>
          <w:p w14:paraId="1287755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Педагог: что можно сказать о наряде рябины, какой он? 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 детей: красный</w:t>
            </w: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делают выводы о характерном осеннем наряде рябины. </w:t>
            </w:r>
          </w:p>
          <w:p w14:paraId="7D5BC69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Педагог: ребята, а  когда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наступает зима, и белый искристый снег украсит ветви. Но грустить и скучать рябинке зимой не придется. Ведь полезные и вкусные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рябиновые ягоды будут спасать птиц от голода долгой морозной зимой. В народном календаре есть день, Петр-Павел Рябинник, приходящийся на конец сентября, время созревания плодов рябины. В этот день ветки рябины связывали в пучки и развешивали под крышами домов, сараев, различных хозяйственных построек. Этот обычай связан с представлениями о рябине как о дереве, способном защитить от всяких бед. Рябина считалась символом счастья и мира в семье, поэтому возле дома всегда старались посадить рябиновое деревце.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Мне и мишке-медведю очень хотелось, чтобы у вас тоже была веточка рябины. Что же мы сможем сделать для этого? Как нам быть? (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Дети предлагают варианты, сделать самим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Педагог приглашает  детей воплотить задуманное.</w:t>
            </w:r>
          </w:p>
          <w:p w14:paraId="593FAA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A602A4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  <w14:shadow w14:blurRad="60007" w14:dist="310007" w14:dir="7680000" w14:sx="100000" w14:sy="30000" w14:kx="1300200" w14:ky="0" w14:algn="ctr">
                  <w14:srgbClr w14:val="000000">
                    <w14:alpha w14:val="68000"/>
                  </w14:srgbClr>
                </w14:shadow>
              </w:rPr>
              <w:pict>
                <v:shape id="_x0000_i1025" o:spt="75" type="#_x0000_t75" style="height:124.5pt;width:78pt;" filled="f" o:preferrelative="t" stroked="f" coordsize="21600,21600">
                  <v:path/>
                  <v:fill on="f" focussize="0,0"/>
                  <v:stroke on="f" joinstyle="miter"/>
                  <v:imagedata r:id="rId6" o:title="11"/>
                  <o:lock v:ext="edit" aspectratio="t"/>
                  <w10:wrap type="none"/>
                  <w10:anchorlock/>
                </v:shape>
              </w:pict>
            </w:r>
          </w:p>
          <w:p w14:paraId="7DD1312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22" w:type="dxa"/>
          </w:tcPr>
          <w:p w14:paraId="1AD2B0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минуты</w:t>
            </w:r>
          </w:p>
        </w:tc>
      </w:tr>
      <w:tr w14:paraId="0B21B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6" w:hRule="atLeast"/>
        </w:trPr>
        <w:tc>
          <w:tcPr>
            <w:tcW w:w="2127" w:type="dxa"/>
          </w:tcPr>
          <w:p w14:paraId="511413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Планирование деятельности</w:t>
            </w:r>
          </w:p>
        </w:tc>
        <w:tc>
          <w:tcPr>
            <w:tcW w:w="7512" w:type="dxa"/>
          </w:tcPr>
          <w:p w14:paraId="6C7EE9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«Много ягодок – огней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Будет осенью на ней.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подарит для Марины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Бусы красная…..Рябина»</w:t>
            </w:r>
          </w:p>
          <w:p w14:paraId="2CF3634C">
            <w:pPr>
              <w:pStyle w:val="10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Педагог: давайте рассмотрим с вами веточку рябины.</w:t>
            </w:r>
            <w:r>
              <w:rPr>
                <w:sz w:val="28"/>
                <w:szCs w:val="28"/>
              </w:rPr>
              <w:br w:type="textWrapping"/>
            </w:r>
            <w:r>
              <w:rPr>
                <w:sz w:val="28"/>
                <w:szCs w:val="28"/>
              </w:rPr>
              <w:t> Посмотрите ветка у рябины тонкая, слегка изогнутая под тяжестью ягод. Ягоды рябины собраны вместе в кисти, гроздья. Они расположены близко друг к другу.Ребята, давайте вспомним,  из каких частей состоит рябина?</w:t>
            </w:r>
            <w:r>
              <w:rPr>
                <w:i/>
                <w:sz w:val="28"/>
                <w:szCs w:val="28"/>
              </w:rPr>
              <w:t xml:space="preserve"> (ответы детей: ветка, гроздья рябины)</w:t>
            </w:r>
            <w:r>
              <w:rPr>
                <w:sz w:val="28"/>
                <w:szCs w:val="28"/>
              </w:rPr>
              <w:t>. Какие краски нам понадобятся для изображения ветки рябины? (</w:t>
            </w:r>
            <w:r>
              <w:rPr>
                <w:i/>
                <w:color w:val="000000"/>
                <w:sz w:val="28"/>
                <w:szCs w:val="28"/>
              </w:rPr>
              <w:t>ответы детей: коричневая, красная, черная</w:t>
            </w:r>
            <w:r>
              <w:rPr>
                <w:sz w:val="28"/>
                <w:szCs w:val="28"/>
              </w:rPr>
              <w:t>).</w:t>
            </w:r>
            <w:r>
              <w:rPr>
                <w:color w:val="000000"/>
                <w:sz w:val="28"/>
                <w:szCs w:val="28"/>
              </w:rPr>
              <w:t xml:space="preserve"> Как называются черные точки на ягодах? (</w:t>
            </w:r>
            <w:r>
              <w:rPr>
                <w:i/>
                <w:color w:val="000000"/>
                <w:sz w:val="28"/>
                <w:szCs w:val="28"/>
              </w:rPr>
              <w:t xml:space="preserve">ответы детей: это семечки). </w:t>
            </w:r>
            <w:r>
              <w:rPr>
                <w:color w:val="000000"/>
                <w:sz w:val="28"/>
                <w:szCs w:val="28"/>
              </w:rPr>
              <w:t>Как мы будем изображать ветку</w:t>
            </w:r>
            <w:r>
              <w:rPr>
                <w:sz w:val="28"/>
                <w:szCs w:val="28"/>
              </w:rPr>
              <w:t>? (</w:t>
            </w:r>
            <w:r>
              <w:rPr>
                <w:i/>
                <w:color w:val="000000"/>
                <w:sz w:val="28"/>
                <w:szCs w:val="28"/>
              </w:rPr>
              <w:t xml:space="preserve">ответы детей: </w:t>
            </w:r>
            <w:r>
              <w:rPr>
                <w:i/>
                <w:sz w:val="28"/>
                <w:szCs w:val="28"/>
              </w:rPr>
              <w:t>нарисовать красками, гуашью</w:t>
            </w:r>
            <w:r>
              <w:rPr>
                <w:sz w:val="28"/>
                <w:szCs w:val="28"/>
              </w:rPr>
              <w:t>).</w:t>
            </w:r>
          </w:p>
          <w:p w14:paraId="37E0331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napToGrid w:val="0"/>
                <w:color w:val="000000"/>
                <w:w w:val="0"/>
                <w:sz w:val="28"/>
                <w:szCs w:val="28"/>
                <w:u w:color="000000"/>
                <w:shd w:val="clear" w:color="000000" w:fill="000000"/>
                <w:lang w:eastAsia="zh-CN" w:bidi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pict>
                <v:shape id="_x0000_i1026" o:spt="75" type="#_x0000_t75" style="height:63.75pt;width:105pt;" filled="f" o:preferrelative="t" stroked="f" coordsize="21600,21600">
                  <v:path/>
                  <v:fill on="f" focussize="0,0"/>
                  <v:stroke on="f" joinstyle="miter"/>
                  <v:imagedata r:id="rId7" o:title="3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1362075" cy="824230"/>
                  <wp:effectExtent l="0" t="0" r="0" b="0"/>
                  <wp:docPr id="5" name="Рисунок 5" descr="C:\Users\Татьяна\AppData\Local\Microsoft\Windows\INetCache\Content.Word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 descr="C:\Users\Татьяна\AppData\Local\Microsoft\Windows\INetCache\Content.Word\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6087" cy="833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1487805" cy="824865"/>
                  <wp:effectExtent l="0" t="0" r="0" b="0"/>
                  <wp:docPr id="3" name="Рисунок 3" descr="C:\Users\Татьяна\AppData\Local\Microsoft\Windows\INetCache\Content.Word\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C:\Users\Татьяна\AppData\Local\Microsoft\Windows\INetCache\Content.Word\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7909" cy="825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2" w:type="dxa"/>
          </w:tcPr>
          <w:p w14:paraId="2F7C9F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минут </w:t>
            </w:r>
          </w:p>
        </w:tc>
      </w:tr>
      <w:tr w14:paraId="7F107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</w:trPr>
        <w:tc>
          <w:tcPr>
            <w:tcW w:w="2127" w:type="dxa"/>
          </w:tcPr>
          <w:p w14:paraId="2C1127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Осуществление деятельности</w:t>
            </w:r>
          </w:p>
        </w:tc>
        <w:tc>
          <w:tcPr>
            <w:tcW w:w="7512" w:type="dxa"/>
          </w:tcPr>
          <w:p w14:paraId="6A20CEC6">
            <w:pPr>
              <w:pStyle w:val="10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Педагог: Давайте нарисуем веточку рябины. А пред тем как приступим к рисованию немножко разомнемся.</w:t>
            </w:r>
          </w:p>
          <w:p w14:paraId="6BA1265F">
            <w:pPr>
              <w:pStyle w:val="1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Физ. Минутка. «Осень»</w:t>
            </w:r>
          </w:p>
          <w:p w14:paraId="526EA389">
            <w:pPr>
              <w:pStyle w:val="1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Осень в гости к нам пришла, (ходьба на месте)</w:t>
            </w:r>
          </w:p>
          <w:p w14:paraId="7B1321F6">
            <w:pPr>
              <w:pStyle w:val="1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Дождь и ветер принесла,( вращения руками)</w:t>
            </w:r>
          </w:p>
          <w:p w14:paraId="7702870D">
            <w:pPr>
              <w:pStyle w:val="1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Ветер дует, задувает,</w:t>
            </w:r>
          </w:p>
          <w:p w14:paraId="43300594">
            <w:pPr>
              <w:pStyle w:val="1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веточек листву срывает, (хлопки над головой)</w:t>
            </w:r>
          </w:p>
          <w:p w14:paraId="106C21BA">
            <w:pPr>
              <w:pStyle w:val="1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Листья по ветру кружатся, (покрутится вокруг себя)</w:t>
            </w:r>
          </w:p>
          <w:p w14:paraId="2FD96145">
            <w:pPr>
              <w:pStyle w:val="1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под ноги нам ложатся,</w:t>
            </w:r>
          </w:p>
          <w:p w14:paraId="4C003DB6">
            <w:pPr>
              <w:pStyle w:val="1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Ну, а мы гулять пойдем все листочки соберем. (наклоны вперед)</w:t>
            </w:r>
          </w:p>
          <w:p w14:paraId="77A0BEEA">
            <w:pPr>
              <w:pStyle w:val="10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Педагог: .: Дети предлагаю стать на время художниками, как Золотая Осень и сесть для рисования за парты.</w:t>
            </w:r>
          </w:p>
          <w:p w14:paraId="0E4BAF0A">
            <w:pPr>
              <w:pStyle w:val="10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садятся за столы.</w:t>
            </w:r>
          </w:p>
          <w:p w14:paraId="7AB3E8E1">
            <w:pPr>
              <w:pStyle w:val="10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Педагог: Дети перед вами лежат  кисточка для рисования веточек коричневой краской.  Ватные палочки для рисования плодов рябины ягод красным  цветом. Ветка и гроздь рябины будет располагаться на середине листа. Покажите (</w:t>
            </w:r>
            <w:r>
              <w:rPr>
                <w:i/>
                <w:sz w:val="28"/>
                <w:szCs w:val="28"/>
              </w:rPr>
              <w:t>Дети прикладывают ладошку в центр листа</w:t>
            </w:r>
            <w:r>
              <w:rPr>
                <w:sz w:val="28"/>
                <w:szCs w:val="28"/>
              </w:rPr>
              <w:t xml:space="preserve">).Взяли  кисточку набрали коричневой краски. Педагог: Ветка рисуются концом кисти. Проводим небольшие полоски с разрывами с верху вниз легким движением, слегка закругленную линию, кончик кисти смотрит вверх, третья полоска направлена вверх. Так, теперь их соединяем. От главной ветки проводим еще несколько  закругленных линий. </w:t>
            </w:r>
          </w:p>
          <w:p w14:paraId="651B31CE">
            <w:pPr>
              <w:pStyle w:val="10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дети закончили рисовать переходим к следующему этапу.</w:t>
            </w:r>
          </w:p>
          <w:p w14:paraId="7A700393">
            <w:pPr>
              <w:pStyle w:val="10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Педагог: Ягодки мы будем рисовать не кисточкой, а ватными палочками. Смачиваем в нужный цвет краски. Обмакнув в красную краску, ставим отпечаток рядом с маленькими веточками и т. д. Отпечатки можно накладывать друг на друга. А когда подсохнут ягоды рябины, кончиком  кисти дорисовать точки – тычинки ягод и мелкие веточки.</w:t>
            </w:r>
          </w:p>
          <w:p w14:paraId="557FFB2B">
            <w:pPr>
              <w:shd w:val="clear" w:color="auto" w:fill="FFFFFF"/>
              <w:spacing w:after="15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Во время выполнения детьми работы педагог оказывает индивидуальную помощь детям. Если требуется, напоминает о последовательности и способов рисования. Во время детской деятельности воспитатель дает рекомендации по выполнению работы. Во время деятельности детей следит за их осанкой. Постепенно готовые работы оформляются в выставку.</w:t>
            </w:r>
          </w:p>
          <w:p w14:paraId="49940D4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>
              <w:rPr>
                <w:rStyle w:val="8"/>
                <w:rFonts w:ascii="Times New Roman" w:hAnsi="Times New Roman" w:cs="Times New Roman"/>
                <w:b w:val="0"/>
                <w:i/>
                <w:sz w:val="28"/>
                <w:szCs w:val="28"/>
                <w:shd w:val="clear" w:color="auto" w:fill="FFFFFF"/>
              </w:rPr>
              <w:t>Пальчиковая гимнастика.</w:t>
            </w:r>
          </w:p>
          <w:p w14:paraId="0453D7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</w:p>
          <w:p w14:paraId="622DDA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3583940" cy="1666875"/>
                  <wp:effectExtent l="0" t="0" r="0" b="0"/>
                  <wp:docPr id="6" name="Рисунок 6" descr="C:\Users\Татьяна\AppData\Local\Microsoft\Windows\INetCache\Content.Word\IMG_20211027_1018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 descr="C:\Users\Татьяна\AppData\Local\Microsoft\Windows\INetCache\Content.Word\IMG_20211027_1018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6044" cy="166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2" w:type="dxa"/>
          </w:tcPr>
          <w:p w14:paraId="55C7A8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минут</w:t>
            </w:r>
          </w:p>
        </w:tc>
      </w:tr>
      <w:tr w14:paraId="1F5EB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2127" w:type="dxa"/>
          </w:tcPr>
          <w:p w14:paraId="39C2B7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Рефлексия </w:t>
            </w:r>
          </w:p>
        </w:tc>
        <w:tc>
          <w:tcPr>
            <w:tcW w:w="7512" w:type="dxa"/>
          </w:tcPr>
          <w:p w14:paraId="2A8C1B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Посмотрите, как у нас красиво получилось. Какие мы с вами молодцы нарисовали веточку  и ягодки рябины . Понравилось вам ребята? А что вам больше понравилось?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Веточку какого дерева мы рисовали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ответы детей: рябина, нам понравилось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мне очень понравились, вы сегодня постарались. Молодцы!</w:t>
            </w:r>
          </w:p>
          <w:p w14:paraId="72FEE4A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конце занятия  дети выкладывают свои работы на отдельные столы, для полного высыхания. Они их рассматривают Обсуждают, обмениваются мнениями по поводу работ своих товарищей. Наводят порядок на рабочих местах.</w:t>
            </w:r>
          </w:p>
        </w:tc>
        <w:tc>
          <w:tcPr>
            <w:tcW w:w="1522" w:type="dxa"/>
          </w:tcPr>
          <w:p w14:paraId="091A95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 минуты</w:t>
            </w:r>
          </w:p>
        </w:tc>
      </w:tr>
      <w:tr w14:paraId="5AA70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61" w:type="dxa"/>
            <w:gridSpan w:val="3"/>
          </w:tcPr>
          <w:p w14:paraId="10C1CA92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После НОД проводится организация выставка «Краски осени», выставка творческих работ детей  по теме «Красавица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рябина</w:t>
            </w: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».</w:t>
            </w:r>
          </w:p>
          <w:p w14:paraId="14456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DC75E55">
      <w:pPr>
        <w:shd w:val="clear" w:color="auto" w:fill="FFFFFF"/>
        <w:spacing w:before="90" w:after="90" w:line="315" w:lineRule="atLeas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Список ресурсов:</w:t>
      </w:r>
    </w:p>
    <w:p w14:paraId="1A0AF362">
      <w:pPr>
        <w:pStyle w:val="16"/>
        <w:numPr>
          <w:ilvl w:val="0"/>
          <w:numId w:val="5"/>
        </w:numPr>
        <w:shd w:val="clear" w:color="auto" w:fill="FFFFFF"/>
        <w:spacing w:before="90" w:after="90" w:line="315" w:lineRule="atLeast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</w:pPr>
      <w:r>
        <w:fldChar w:fldCharType="begin"/>
      </w:r>
      <w:r>
        <w:instrText xml:space="preserve"> HYPERLINK "https://ped-kopilka.ru/blogs/natalija-valentinovna-kuznecova/konspekt-od-v-srednei-grupe-po-risovaniyu-s-ispolzovaniem-netradicionoi-tehniki.html" \t "_blank" </w:instrText>
      </w:r>
      <w:r>
        <w:fldChar w:fldCharType="separate"/>
      </w:r>
      <w:r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ped-kopilka.ru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›blogs…konspekt…grupe-po-risovaniyu…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fldChar w:fldCharType="end"/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 xml:space="preserve"> </w:t>
      </w:r>
    </w:p>
    <w:p w14:paraId="19498788">
      <w:pPr>
        <w:pStyle w:val="16"/>
        <w:numPr>
          <w:ilvl w:val="0"/>
          <w:numId w:val="5"/>
        </w:numPr>
        <w:shd w:val="clear" w:color="auto" w:fill="FFFFFF"/>
        <w:spacing w:before="90" w:after="90" w:line="315" w:lineRule="atLeast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</w:pPr>
      <w:r>
        <w:fldChar w:fldCharType="begin"/>
      </w:r>
      <w:r>
        <w:instrText xml:space="preserve"> HYPERLINK "https://nsportal.ru/detskiy-sad/risovanie/2018/12/08/konspekt-po-risovaniyu-s-natury-v-podgotovitelnoy-k-shkole-gruppe" \t "_blank" </w:instrText>
      </w:r>
      <w:r>
        <w:fldChar w:fldCharType="separate"/>
      </w:r>
      <w:r>
        <w:rPr>
          <w:rFonts w:ascii="Times New Roman" w:hAnsi="Times New Roman" w:cs="Times New Roman"/>
          <w:bCs/>
          <w:sz w:val="28"/>
          <w:szCs w:val="28"/>
          <w:shd w:val="clear" w:color="auto" w:fill="FBFBFB"/>
          <w:lang w:val="en-US"/>
        </w:rPr>
        <w:t>nsportal.ru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t>›…sad…konspekt…s-natury-v…shkole-gruppe</w:t>
      </w:r>
      <w:r>
        <w:rPr>
          <w:rFonts w:ascii="Times New Roman" w:hAnsi="Times New Roman" w:cs="Times New Roman"/>
          <w:sz w:val="28"/>
          <w:szCs w:val="28"/>
          <w:shd w:val="clear" w:color="auto" w:fill="FBFBFB"/>
          <w:lang w:val="en-US"/>
        </w:rPr>
        <w:fldChar w:fldCharType="end"/>
      </w:r>
    </w:p>
    <w:p w14:paraId="277744CF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en-US"/>
        </w:rPr>
      </w:pPr>
    </w:p>
    <w:sectPr>
      <w:type w:val="continuous"/>
      <w:pgSz w:w="11906" w:h="16838"/>
      <w:pgMar w:top="426" w:right="850" w:bottom="284" w:left="709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F74AB4"/>
    <w:multiLevelType w:val="multilevel"/>
    <w:tmpl w:val="24F74AB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35C6616"/>
    <w:multiLevelType w:val="multilevel"/>
    <w:tmpl w:val="435C661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43AF4BD1"/>
    <w:multiLevelType w:val="multilevel"/>
    <w:tmpl w:val="43AF4BD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D9D3842"/>
    <w:multiLevelType w:val="multilevel"/>
    <w:tmpl w:val="7D9D384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7E333B45"/>
    <w:multiLevelType w:val="multilevel"/>
    <w:tmpl w:val="7E333B4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/>
        <w:i w:val="0"/>
        <w:color w:val="auto"/>
        <w:sz w:val="22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69D"/>
    <w:rsid w:val="00006BA2"/>
    <w:rsid w:val="00030B2E"/>
    <w:rsid w:val="00052BFB"/>
    <w:rsid w:val="000749CC"/>
    <w:rsid w:val="0009279A"/>
    <w:rsid w:val="000A7F47"/>
    <w:rsid w:val="000B3F1B"/>
    <w:rsid w:val="000C6B42"/>
    <w:rsid w:val="000F2BB7"/>
    <w:rsid w:val="000F4CDF"/>
    <w:rsid w:val="00151701"/>
    <w:rsid w:val="00176884"/>
    <w:rsid w:val="00185570"/>
    <w:rsid w:val="001E4EBF"/>
    <w:rsid w:val="00206AE5"/>
    <w:rsid w:val="00211446"/>
    <w:rsid w:val="00256A27"/>
    <w:rsid w:val="002B496C"/>
    <w:rsid w:val="002B54C9"/>
    <w:rsid w:val="002B63E9"/>
    <w:rsid w:val="002D29CC"/>
    <w:rsid w:val="002F552F"/>
    <w:rsid w:val="00314FAE"/>
    <w:rsid w:val="0032574C"/>
    <w:rsid w:val="00325A5B"/>
    <w:rsid w:val="00341B7C"/>
    <w:rsid w:val="00376136"/>
    <w:rsid w:val="00394FA4"/>
    <w:rsid w:val="003E1468"/>
    <w:rsid w:val="003E5E53"/>
    <w:rsid w:val="003E7566"/>
    <w:rsid w:val="00412189"/>
    <w:rsid w:val="00413A64"/>
    <w:rsid w:val="004200D2"/>
    <w:rsid w:val="004348C8"/>
    <w:rsid w:val="00446B28"/>
    <w:rsid w:val="004A7EA5"/>
    <w:rsid w:val="004B0897"/>
    <w:rsid w:val="004B7B4F"/>
    <w:rsid w:val="004E18A9"/>
    <w:rsid w:val="004E6A50"/>
    <w:rsid w:val="00512B95"/>
    <w:rsid w:val="005162EC"/>
    <w:rsid w:val="00550C32"/>
    <w:rsid w:val="00553797"/>
    <w:rsid w:val="00591EDB"/>
    <w:rsid w:val="005B6F64"/>
    <w:rsid w:val="005C5418"/>
    <w:rsid w:val="005E47E5"/>
    <w:rsid w:val="005E7C56"/>
    <w:rsid w:val="006139CD"/>
    <w:rsid w:val="00655DFB"/>
    <w:rsid w:val="00667CDD"/>
    <w:rsid w:val="006768A2"/>
    <w:rsid w:val="006B0C7C"/>
    <w:rsid w:val="006C3FD3"/>
    <w:rsid w:val="006F74B9"/>
    <w:rsid w:val="00711D9F"/>
    <w:rsid w:val="00714139"/>
    <w:rsid w:val="00743621"/>
    <w:rsid w:val="0074532F"/>
    <w:rsid w:val="007463EF"/>
    <w:rsid w:val="00762DEE"/>
    <w:rsid w:val="00780BCB"/>
    <w:rsid w:val="00793B89"/>
    <w:rsid w:val="007A168C"/>
    <w:rsid w:val="007A6870"/>
    <w:rsid w:val="007B6611"/>
    <w:rsid w:val="007F1968"/>
    <w:rsid w:val="007F51AB"/>
    <w:rsid w:val="007F5F21"/>
    <w:rsid w:val="00840050"/>
    <w:rsid w:val="0084255E"/>
    <w:rsid w:val="008725B5"/>
    <w:rsid w:val="008A1C92"/>
    <w:rsid w:val="008C0BE0"/>
    <w:rsid w:val="008D43A1"/>
    <w:rsid w:val="009124B8"/>
    <w:rsid w:val="00941312"/>
    <w:rsid w:val="00954A6B"/>
    <w:rsid w:val="00961937"/>
    <w:rsid w:val="0097570F"/>
    <w:rsid w:val="00997515"/>
    <w:rsid w:val="009E0735"/>
    <w:rsid w:val="009E6404"/>
    <w:rsid w:val="009F289D"/>
    <w:rsid w:val="00A2069D"/>
    <w:rsid w:val="00A40F8D"/>
    <w:rsid w:val="00A508D2"/>
    <w:rsid w:val="00A51247"/>
    <w:rsid w:val="00A848BD"/>
    <w:rsid w:val="00A95356"/>
    <w:rsid w:val="00AA2EFB"/>
    <w:rsid w:val="00AA471A"/>
    <w:rsid w:val="00AC4C2A"/>
    <w:rsid w:val="00AD6938"/>
    <w:rsid w:val="00AF1776"/>
    <w:rsid w:val="00B56294"/>
    <w:rsid w:val="00B70A19"/>
    <w:rsid w:val="00B74C21"/>
    <w:rsid w:val="00B8536E"/>
    <w:rsid w:val="00B91601"/>
    <w:rsid w:val="00B92F85"/>
    <w:rsid w:val="00BA475F"/>
    <w:rsid w:val="00BA705E"/>
    <w:rsid w:val="00BD011F"/>
    <w:rsid w:val="00BD2ADE"/>
    <w:rsid w:val="00BF3372"/>
    <w:rsid w:val="00BF6B26"/>
    <w:rsid w:val="00C216FF"/>
    <w:rsid w:val="00C4568F"/>
    <w:rsid w:val="00C710D5"/>
    <w:rsid w:val="00C90D48"/>
    <w:rsid w:val="00CD58E9"/>
    <w:rsid w:val="00CD6621"/>
    <w:rsid w:val="00CF7937"/>
    <w:rsid w:val="00D04CFF"/>
    <w:rsid w:val="00D16FD0"/>
    <w:rsid w:val="00D26134"/>
    <w:rsid w:val="00D370CC"/>
    <w:rsid w:val="00D52DF5"/>
    <w:rsid w:val="00D6343C"/>
    <w:rsid w:val="00D855F7"/>
    <w:rsid w:val="00D93069"/>
    <w:rsid w:val="00D9752F"/>
    <w:rsid w:val="00DA51BE"/>
    <w:rsid w:val="00DB0396"/>
    <w:rsid w:val="00DC1651"/>
    <w:rsid w:val="00DF18F4"/>
    <w:rsid w:val="00E12E2F"/>
    <w:rsid w:val="00E91FA2"/>
    <w:rsid w:val="00EB13A3"/>
    <w:rsid w:val="00EF17D7"/>
    <w:rsid w:val="00F233DF"/>
    <w:rsid w:val="00F265DA"/>
    <w:rsid w:val="00F306A5"/>
    <w:rsid w:val="00F438F1"/>
    <w:rsid w:val="00F8482C"/>
    <w:rsid w:val="00F93677"/>
    <w:rsid w:val="00F93C0C"/>
    <w:rsid w:val="00FA72A6"/>
    <w:rsid w:val="00FB2459"/>
    <w:rsid w:val="00FC01F3"/>
    <w:rsid w:val="00FC4987"/>
    <w:rsid w:val="00FD3761"/>
    <w:rsid w:val="1C1B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3"/>
    <w:basedOn w:val="1"/>
    <w:link w:val="12"/>
    <w:qFormat/>
    <w:uiPriority w:val="9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3">
    <w:name w:val="heading 4"/>
    <w:basedOn w:val="1"/>
    <w:link w:val="13"/>
    <w:qFormat/>
    <w:uiPriority w:val="9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basedOn w:val="4"/>
    <w:qFormat/>
    <w:uiPriority w:val="20"/>
    <w:rPr>
      <w:i/>
      <w:iCs/>
    </w:rPr>
  </w:style>
  <w:style w:type="character" w:styleId="7">
    <w:name w:val="Hyperlink"/>
    <w:basedOn w:val="4"/>
    <w:semiHidden/>
    <w:unhideWhenUsed/>
    <w:uiPriority w:val="99"/>
    <w:rPr>
      <w:color w:val="0000FF"/>
      <w:u w:val="single"/>
    </w:rPr>
  </w:style>
  <w:style w:type="character" w:styleId="8">
    <w:name w:val="Strong"/>
    <w:basedOn w:val="4"/>
    <w:qFormat/>
    <w:uiPriority w:val="22"/>
    <w:rPr>
      <w:b/>
      <w:bCs/>
    </w:rPr>
  </w:style>
  <w:style w:type="paragraph" w:styleId="9">
    <w:name w:val="Balloon Text"/>
    <w:basedOn w:val="1"/>
    <w:link w:val="1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1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Заголовок 3 Знак"/>
    <w:basedOn w:val="4"/>
    <w:link w:val="2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customStyle="1" w:styleId="13">
    <w:name w:val="Заголовок 4 Знак"/>
    <w:basedOn w:val="4"/>
    <w:link w:val="3"/>
    <w:uiPriority w:val="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14">
    <w:name w:val="c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5">
    <w:name w:val="c2"/>
    <w:basedOn w:val="4"/>
    <w:uiPriority w:val="0"/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character" w:customStyle="1" w:styleId="17">
    <w:name w:val="Текст выноски Знак"/>
    <w:basedOn w:val="4"/>
    <w:link w:val="9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1511</Words>
  <Characters>8616</Characters>
  <Lines>71</Lines>
  <Paragraphs>20</Paragraphs>
  <TotalTime>1826</TotalTime>
  <ScaleCrop>false</ScaleCrop>
  <LinksUpToDate>false</LinksUpToDate>
  <CharactersWithSpaces>10107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2020-05-21T18:27:00Z</dcterms:created>
  <dc:creator>user</dc:creator>
  <cp:lastModifiedBy>user</cp:lastModifiedBy>
  <dcterms:modified xsi:type="dcterms:W3CDTF">2025-09-24T18:24:53Z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BDA1188F7AB14B90950545C52CD4BFD9_12</vt:lpwstr>
  </property>
</Properties>
</file>