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1D5D5" w14:textId="77777777" w:rsidR="00377B40" w:rsidRPr="00377B40" w:rsidRDefault="00377B40" w:rsidP="00377B40">
      <w:pPr>
        <w:widowControl w:val="0"/>
        <w:tabs>
          <w:tab w:val="left" w:pos="426"/>
        </w:tabs>
        <w:spacing w:after="0" w:line="360" w:lineRule="auto"/>
        <w:ind w:firstLine="284"/>
        <w:jc w:val="center"/>
        <w:rPr>
          <w:rFonts w:ascii="Times New Roman" w:eastAsia="Times New Roman" w:hAnsi="Times New Roman" w:cs="Times New Roman"/>
          <w:b/>
          <w:noProof/>
          <w:sz w:val="28"/>
          <w:szCs w:val="28"/>
        </w:rPr>
      </w:pPr>
      <w:r w:rsidRPr="00377B40">
        <w:rPr>
          <w:rFonts w:ascii="Times New Roman" w:eastAsia="Times New Roman" w:hAnsi="Times New Roman" w:cs="Times New Roman"/>
          <w:b/>
          <w:noProof/>
          <w:sz w:val="28"/>
          <w:szCs w:val="28"/>
        </w:rPr>
        <w:t>Особенности социального развития детей дошкольного</w:t>
      </w:r>
    </w:p>
    <w:p w14:paraId="415A12C3" w14:textId="758ACBF7" w:rsidR="00377B40" w:rsidRDefault="00377B40" w:rsidP="00377B40">
      <w:pPr>
        <w:widowControl w:val="0"/>
        <w:tabs>
          <w:tab w:val="left" w:pos="426"/>
        </w:tabs>
        <w:spacing w:after="0" w:line="360" w:lineRule="auto"/>
        <w:ind w:firstLine="284"/>
        <w:jc w:val="center"/>
        <w:rPr>
          <w:rFonts w:ascii="Times New Roman" w:eastAsia="Times New Roman" w:hAnsi="Times New Roman" w:cs="Times New Roman"/>
          <w:b/>
          <w:noProof/>
          <w:sz w:val="28"/>
          <w:szCs w:val="28"/>
        </w:rPr>
      </w:pPr>
      <w:r w:rsidRPr="00377B40">
        <w:rPr>
          <w:rFonts w:ascii="Times New Roman" w:eastAsia="Times New Roman" w:hAnsi="Times New Roman" w:cs="Times New Roman"/>
          <w:b/>
          <w:noProof/>
          <w:sz w:val="28"/>
          <w:szCs w:val="28"/>
        </w:rPr>
        <w:t>возраста</w:t>
      </w:r>
    </w:p>
    <w:p w14:paraId="5DAFA062" w14:textId="0E8C8F17" w:rsidR="00A63D21" w:rsidRDefault="00377B40" w:rsidP="00377B40">
      <w:pPr>
        <w:widowControl w:val="0"/>
        <w:tabs>
          <w:tab w:val="left" w:pos="426"/>
        </w:tabs>
        <w:spacing w:after="0" w:line="360" w:lineRule="auto"/>
        <w:ind w:firstLine="284"/>
        <w:jc w:val="right"/>
        <w:rPr>
          <w:rFonts w:ascii="Times New Roman" w:eastAsia="Times New Roman" w:hAnsi="Times New Roman" w:cs="Times New Roman"/>
          <w:b/>
          <w:noProof/>
          <w:sz w:val="28"/>
          <w:szCs w:val="28"/>
        </w:rPr>
      </w:pPr>
      <w:r>
        <w:rPr>
          <w:rFonts w:ascii="Times New Roman" w:eastAsia="Times New Roman" w:hAnsi="Times New Roman" w:cs="Times New Roman"/>
          <w:b/>
          <w:noProof/>
          <w:sz w:val="28"/>
          <w:szCs w:val="28"/>
        </w:rPr>
        <w:t>Терещук Елена Андреевна</w:t>
      </w:r>
    </w:p>
    <w:p w14:paraId="5295EBC3" w14:textId="2DB396DE" w:rsidR="00D77AD0" w:rsidRDefault="00084DD8" w:rsidP="00D77AD0">
      <w:pPr>
        <w:widowControl w:val="0"/>
        <w:tabs>
          <w:tab w:val="left" w:pos="426"/>
        </w:tabs>
        <w:spacing w:after="0" w:line="360" w:lineRule="auto"/>
        <w:ind w:firstLine="284"/>
        <w:jc w:val="right"/>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магистрант</w:t>
      </w:r>
    </w:p>
    <w:p w14:paraId="5C8269E3" w14:textId="1BAB4072" w:rsidR="00D77AD0" w:rsidRDefault="00A63D21" w:rsidP="00D77AD0">
      <w:pPr>
        <w:widowControl w:val="0"/>
        <w:tabs>
          <w:tab w:val="left" w:pos="426"/>
        </w:tabs>
        <w:spacing w:after="0" w:line="360" w:lineRule="auto"/>
        <w:jc w:val="right"/>
        <w:rPr>
          <w:rFonts w:ascii="Times New Roman" w:eastAsia="Times New Roman" w:hAnsi="Times New Roman" w:cs="Times New Roman"/>
          <w:bCs/>
          <w:noProof/>
          <w:sz w:val="28"/>
          <w:szCs w:val="28"/>
        </w:rPr>
      </w:pPr>
      <w:r w:rsidRPr="00A63D21">
        <w:rPr>
          <w:rFonts w:ascii="Times New Roman" w:eastAsia="Times New Roman" w:hAnsi="Times New Roman" w:cs="Times New Roman"/>
          <w:bCs/>
          <w:noProof/>
          <w:sz w:val="28"/>
          <w:szCs w:val="28"/>
        </w:rPr>
        <w:t>Международный университет психолого-педагогических инноваций</w:t>
      </w:r>
      <w:r w:rsidR="00D77AD0">
        <w:rPr>
          <w:rFonts w:ascii="Times New Roman" w:eastAsia="Times New Roman" w:hAnsi="Times New Roman" w:cs="Times New Roman"/>
          <w:bCs/>
          <w:noProof/>
          <w:sz w:val="28"/>
          <w:szCs w:val="28"/>
        </w:rPr>
        <w:t>,</w:t>
      </w:r>
    </w:p>
    <w:p w14:paraId="1224FF56" w14:textId="55162297" w:rsidR="00D77AD0" w:rsidRDefault="00D77AD0" w:rsidP="00D77AD0">
      <w:pPr>
        <w:widowControl w:val="0"/>
        <w:tabs>
          <w:tab w:val="left" w:pos="426"/>
        </w:tabs>
        <w:spacing w:after="0" w:line="360" w:lineRule="auto"/>
        <w:jc w:val="right"/>
        <w:rPr>
          <w:rFonts w:ascii="Times New Roman" w:eastAsia="Times New Roman" w:hAnsi="Times New Roman" w:cs="Times New Roman"/>
          <w:bCs/>
          <w:noProof/>
          <w:sz w:val="28"/>
          <w:szCs w:val="28"/>
        </w:rPr>
      </w:pPr>
      <w:r>
        <w:rPr>
          <w:rFonts w:ascii="Times New Roman" w:eastAsia="Times New Roman" w:hAnsi="Times New Roman" w:cs="Times New Roman"/>
          <w:bCs/>
          <w:noProof/>
          <w:sz w:val="28"/>
          <w:szCs w:val="28"/>
        </w:rPr>
        <w:t xml:space="preserve">г. </w:t>
      </w:r>
      <w:r w:rsidR="00084DD8">
        <w:rPr>
          <w:rFonts w:ascii="Times New Roman" w:eastAsia="Times New Roman" w:hAnsi="Times New Roman" w:cs="Times New Roman"/>
          <w:bCs/>
          <w:noProof/>
          <w:sz w:val="28"/>
          <w:szCs w:val="28"/>
        </w:rPr>
        <w:t>Москва</w:t>
      </w:r>
    </w:p>
    <w:p w14:paraId="556B56D5" w14:textId="77777777" w:rsidR="00E97ED0" w:rsidRPr="00084DD8" w:rsidRDefault="00E97ED0" w:rsidP="00D77AD0">
      <w:pPr>
        <w:widowControl w:val="0"/>
        <w:tabs>
          <w:tab w:val="left" w:pos="426"/>
        </w:tabs>
        <w:spacing w:after="0" w:line="360" w:lineRule="auto"/>
        <w:jc w:val="right"/>
        <w:rPr>
          <w:rFonts w:ascii="Times New Roman" w:eastAsia="Times New Roman" w:hAnsi="Times New Roman" w:cs="Times New Roman"/>
          <w:bCs/>
          <w:noProof/>
          <w:sz w:val="28"/>
          <w:szCs w:val="28"/>
        </w:rPr>
      </w:pPr>
    </w:p>
    <w:p w14:paraId="4DF8A160" w14:textId="312598FD" w:rsidR="00D77AD0" w:rsidRDefault="00D77AD0" w:rsidP="00377B40">
      <w:pPr>
        <w:widowControl w:val="0"/>
        <w:spacing w:after="0" w:line="360" w:lineRule="auto"/>
        <w:ind w:firstLine="387"/>
        <w:jc w:val="both"/>
        <w:rPr>
          <w:rFonts w:ascii="Times New Roman" w:eastAsia="Times New Roman" w:hAnsi="Times New Roman" w:cs="Times New Roman"/>
          <w:noProof/>
          <w:sz w:val="28"/>
          <w:szCs w:val="28"/>
        </w:rPr>
      </w:pPr>
      <w:r w:rsidRPr="00612A1A">
        <w:rPr>
          <w:rFonts w:ascii="Times New Roman" w:eastAsia="Times New Roman" w:hAnsi="Times New Roman" w:cs="Times New Roman"/>
          <w:b/>
          <w:noProof/>
          <w:sz w:val="28"/>
          <w:szCs w:val="28"/>
        </w:rPr>
        <w:t xml:space="preserve">Аннотация: </w:t>
      </w:r>
      <w:r w:rsidRPr="005B5CAD">
        <w:rPr>
          <w:rFonts w:ascii="Times New Roman" w:eastAsia="Times New Roman" w:hAnsi="Times New Roman" w:cs="Times New Roman"/>
          <w:bCs/>
          <w:noProof/>
          <w:sz w:val="28"/>
          <w:szCs w:val="28"/>
        </w:rPr>
        <w:t>В статье</w:t>
      </w:r>
      <w:r>
        <w:rPr>
          <w:rFonts w:ascii="Times New Roman" w:eastAsia="Times New Roman" w:hAnsi="Times New Roman" w:cs="Times New Roman"/>
          <w:bCs/>
          <w:noProof/>
          <w:sz w:val="28"/>
          <w:szCs w:val="28"/>
        </w:rPr>
        <w:t xml:space="preserve"> </w:t>
      </w:r>
      <w:r w:rsidR="00470948">
        <w:rPr>
          <w:rFonts w:ascii="Times New Roman" w:eastAsia="Times New Roman" w:hAnsi="Times New Roman" w:cs="Times New Roman"/>
          <w:noProof/>
          <w:sz w:val="28"/>
          <w:szCs w:val="28"/>
        </w:rPr>
        <w:t>исследу</w:t>
      </w:r>
      <w:r w:rsidR="00A63D21">
        <w:rPr>
          <w:rFonts w:ascii="Times New Roman" w:eastAsia="Times New Roman" w:hAnsi="Times New Roman" w:cs="Times New Roman"/>
          <w:noProof/>
          <w:sz w:val="28"/>
          <w:szCs w:val="28"/>
        </w:rPr>
        <w:t xml:space="preserve">ются </w:t>
      </w:r>
      <w:r w:rsidR="00377B40" w:rsidRPr="00377B40">
        <w:rPr>
          <w:rFonts w:ascii="Times New Roman" w:eastAsia="Times New Roman" w:hAnsi="Times New Roman" w:cs="Times New Roman"/>
          <w:noProof/>
          <w:sz w:val="28"/>
          <w:szCs w:val="28"/>
        </w:rPr>
        <w:t>Особенности социального развития детей дошкольного возраста</w:t>
      </w:r>
      <w:r w:rsidR="00A63D21">
        <w:rPr>
          <w:rFonts w:ascii="Times New Roman" w:eastAsia="Times New Roman" w:hAnsi="Times New Roman" w:cs="Times New Roman"/>
          <w:noProof/>
          <w:sz w:val="28"/>
          <w:szCs w:val="28"/>
        </w:rPr>
        <w:t xml:space="preserve">. Приведены мнения ученых-психологов, педагогов. </w:t>
      </w:r>
    </w:p>
    <w:p w14:paraId="102F7D51" w14:textId="12C53563" w:rsidR="00C36503" w:rsidRPr="00C36503" w:rsidRDefault="00E97ED0" w:rsidP="00C36503">
      <w:pPr>
        <w:widowControl w:val="0"/>
        <w:spacing w:after="0" w:line="360" w:lineRule="auto"/>
        <w:ind w:firstLine="387"/>
        <w:jc w:val="both"/>
        <w:rPr>
          <w:rFonts w:ascii="Times New Roman" w:eastAsia="Times New Roman" w:hAnsi="Times New Roman" w:cs="Times New Roman"/>
          <w:noProof/>
          <w:sz w:val="28"/>
          <w:szCs w:val="28"/>
        </w:rPr>
      </w:pPr>
      <w:r w:rsidRPr="00C36503">
        <w:rPr>
          <w:rFonts w:ascii="Times New Roman" w:eastAsia="Times New Roman" w:hAnsi="Times New Roman" w:cs="Times New Roman"/>
          <w:b/>
          <w:bCs/>
          <w:noProof/>
          <w:sz w:val="28"/>
          <w:szCs w:val="28"/>
        </w:rPr>
        <w:t>Ключевые слова:</w:t>
      </w:r>
      <w:r>
        <w:rPr>
          <w:rFonts w:ascii="Times New Roman" w:eastAsia="Times New Roman" w:hAnsi="Times New Roman" w:cs="Times New Roman"/>
          <w:noProof/>
          <w:sz w:val="28"/>
          <w:szCs w:val="28"/>
        </w:rPr>
        <w:t xml:space="preserve"> </w:t>
      </w:r>
      <w:r w:rsidR="00A63D21">
        <w:rPr>
          <w:rFonts w:ascii="Times New Roman" w:eastAsia="Times New Roman" w:hAnsi="Times New Roman" w:cs="Times New Roman"/>
          <w:noProof/>
          <w:sz w:val="28"/>
          <w:szCs w:val="28"/>
        </w:rPr>
        <w:t>психология, педагогика, социальная психология</w:t>
      </w:r>
      <w:r w:rsidR="00377B40">
        <w:rPr>
          <w:rFonts w:ascii="Times New Roman" w:eastAsia="Times New Roman" w:hAnsi="Times New Roman" w:cs="Times New Roman"/>
          <w:noProof/>
          <w:sz w:val="28"/>
          <w:szCs w:val="28"/>
        </w:rPr>
        <w:t>, дошкольный возраст, дети, социальное развитие</w:t>
      </w:r>
    </w:p>
    <w:p w14:paraId="2F5F55EE" w14:textId="28320E9C"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Период дошкольного возраста является идеальным периодом для развития нравственных и коммуникативных качеств. Ребенок общается со всеми в своем окружении. Его деятельность постепенно усложняется, он устанавливает контакты с коллегами для участия в игре. Социальное развитие сводится к созданию педагогических условий, позволяющих всесторонне развивать личность человека. Духовная и ценностная ориентация маленького человека должна быть позитивной.</w:t>
      </w:r>
    </w:p>
    <w:p w14:paraId="7D68EF22" w14:textId="77777777"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Социальное развитие в дошкольном возрасте. Этот период характеризуется формированием моральных представлений о том, «что хорошо, а что плохо». Ребенок в этот период чрезмерен. Он не уверен в своей компетенции и очень восприимчив к усвоению правил и норм, диктуемых взрослыми. В этот период произвольный контроль над своими действиями еще не развит; следовательно, при отсутствии постоянного внешнего контроля ребенок начинает выходить за рамки правильного поведения. Здесь также следует отметить, что в этом возрасте механизм имитации очень силен. Дошкольник легко и радостно копирует различные формы поведения, хорошие и плохие.</w:t>
      </w:r>
    </w:p>
    <w:p w14:paraId="3DAAF1C6" w14:textId="47A6DDDB"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В процессе общения дети приобретают социальный опыт, который обеспечивает их непосредственное окружение: родителей, педагогов и сверстников. Социальная компетентность достигается за счет того, что ребенок </w:t>
      </w:r>
      <w:r w:rsidRPr="00377B40">
        <w:rPr>
          <w:rFonts w:ascii="Times New Roman" w:eastAsia="Times New Roman" w:hAnsi="Times New Roman" w:cs="Times New Roman"/>
          <w:noProof/>
          <w:sz w:val="28"/>
          <w:szCs w:val="28"/>
        </w:rPr>
        <w:lastRenderedPageBreak/>
        <w:t>активно общается и обменивается информацией. Социально непригодные дети чаще отвергают чужой опыт и не общаются со взрослыми и сверстниками. Это может привести к антиобщественному поведению в будущем, несмотря на усвоение культурных навыков и необходимых социальных качеств.</w:t>
      </w:r>
    </w:p>
    <w:p w14:paraId="620A0DAC" w14:textId="64F45731"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Основные принципы организации процесса социального развития дошкольников [</w:t>
      </w:r>
      <w:r>
        <w:rPr>
          <w:rFonts w:ascii="Times New Roman" w:eastAsia="Times New Roman" w:hAnsi="Times New Roman" w:cs="Times New Roman"/>
          <w:noProof/>
          <w:sz w:val="28"/>
          <w:szCs w:val="28"/>
        </w:rPr>
        <w:t>3</w:t>
      </w:r>
      <w:r w:rsidRPr="00377B40">
        <w:rPr>
          <w:rFonts w:ascii="Times New Roman" w:eastAsia="Times New Roman" w:hAnsi="Times New Roman" w:cs="Times New Roman"/>
          <w:noProof/>
          <w:sz w:val="28"/>
          <w:szCs w:val="28"/>
        </w:rPr>
        <w:t>]:</w:t>
      </w:r>
    </w:p>
    <w:p w14:paraId="36BB6A09" w14:textId="15EED081"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индивидуальная помощь в устранении конфликтов и критических ситуаций в социальном взаимодействии личности, в формировании ценности их жизненных отношений;</w:t>
      </w:r>
    </w:p>
    <w:p w14:paraId="4EDF99FC" w14:textId="05C197E5"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обучение человека навыкам и потребностям, позволяющим ему открывать и создавать себя в основных формах человеческой деятельности;</w:t>
      </w:r>
    </w:p>
    <w:p w14:paraId="732333A8" w14:textId="6EECD40D"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развитие способности узнавать друг друга в единстве с миром, в общении с ним;</w:t>
      </w:r>
    </w:p>
    <w:p w14:paraId="2881AF71" w14:textId="0E8FE8D7"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развитие способности к самоопределению, самореализации на основе воспроизводства, развития. усвоение культурного опыта саморазвития человечества;</w:t>
      </w:r>
    </w:p>
    <w:p w14:paraId="12343BD3" w14:textId="41E44C28"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формирование потребности и умения общаться с миром на основе гуманистических ценностей и идеалов, на правах свободного человека.</w:t>
      </w:r>
    </w:p>
    <w:p w14:paraId="78E7C2D9" w14:textId="6E4A8261"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Таким образом, реализация задач социального развития дошкольного возраста более эффективна, если существует целостная педагогическая система, построенная на базовых подходах общенаучного уровня педагогической методологии. Это аксиологический, культурный, гуманистический, антропологический, синергетический, мультисубъективный, структурный, системный, деятельностный, экологический подходы.</w:t>
      </w:r>
    </w:p>
    <w:p w14:paraId="6E2AFDAF" w14:textId="46227813" w:rsidR="00377B40" w:rsidRP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Л.С Выготский. подчеркивает, что социальный опыт - это опыт других людей, который является очень важным компонентом в поведении человека</w:t>
      </w:r>
      <w:r>
        <w:rPr>
          <w:rFonts w:ascii="Times New Roman" w:eastAsia="Times New Roman" w:hAnsi="Times New Roman" w:cs="Times New Roman"/>
          <w:noProof/>
          <w:sz w:val="28"/>
          <w:szCs w:val="28"/>
        </w:rPr>
        <w:t xml:space="preserve"> </w:t>
      </w:r>
      <w:r w:rsidRPr="00377B40">
        <w:rPr>
          <w:rFonts w:ascii="Times New Roman" w:eastAsia="Times New Roman" w:hAnsi="Times New Roman" w:cs="Times New Roman"/>
          <w:noProof/>
          <w:sz w:val="28"/>
          <w:szCs w:val="28"/>
        </w:rPr>
        <w:t>[</w:t>
      </w:r>
      <w:r>
        <w:rPr>
          <w:rFonts w:ascii="Times New Roman" w:eastAsia="Times New Roman" w:hAnsi="Times New Roman" w:cs="Times New Roman"/>
          <w:noProof/>
          <w:sz w:val="28"/>
          <w:szCs w:val="28"/>
        </w:rPr>
        <w:t>2</w:t>
      </w:r>
      <w:r w:rsidRPr="00377B40">
        <w:rPr>
          <w:rFonts w:ascii="Times New Roman" w:eastAsia="Times New Roman" w:hAnsi="Times New Roman" w:cs="Times New Roman"/>
          <w:noProof/>
          <w:sz w:val="28"/>
          <w:szCs w:val="28"/>
        </w:rPr>
        <w:t xml:space="preserve">]. В процессе усвоения этого опыта дети приобретают не только индивидуальные знания и навыки, но и свои навыки и формирование личности. А.А.  Бодалев утверждает, что его собственный опыт - это только один из способов, с помощью которых человек развивает качества, необходимые для успешного общения с </w:t>
      </w:r>
      <w:r w:rsidRPr="00377B40">
        <w:rPr>
          <w:rFonts w:ascii="Times New Roman" w:eastAsia="Times New Roman" w:hAnsi="Times New Roman" w:cs="Times New Roman"/>
          <w:noProof/>
          <w:sz w:val="28"/>
          <w:szCs w:val="28"/>
        </w:rPr>
        <w:lastRenderedPageBreak/>
        <w:t>другими</w:t>
      </w:r>
      <w:r>
        <w:rPr>
          <w:rFonts w:ascii="Times New Roman" w:eastAsia="Times New Roman" w:hAnsi="Times New Roman" w:cs="Times New Roman"/>
          <w:noProof/>
          <w:sz w:val="28"/>
          <w:szCs w:val="28"/>
        </w:rPr>
        <w:t xml:space="preserve"> </w:t>
      </w:r>
      <w:r w:rsidRPr="00377B40">
        <w:rPr>
          <w:rFonts w:ascii="Times New Roman" w:eastAsia="Times New Roman" w:hAnsi="Times New Roman" w:cs="Times New Roman"/>
          <w:noProof/>
          <w:sz w:val="28"/>
          <w:szCs w:val="28"/>
        </w:rPr>
        <w:t>[</w:t>
      </w:r>
      <w:r>
        <w:rPr>
          <w:rFonts w:ascii="Times New Roman" w:eastAsia="Times New Roman" w:hAnsi="Times New Roman" w:cs="Times New Roman"/>
          <w:noProof/>
          <w:sz w:val="28"/>
          <w:szCs w:val="28"/>
        </w:rPr>
        <w:t>1</w:t>
      </w:r>
      <w:r w:rsidRPr="00377B40">
        <w:rPr>
          <w:rFonts w:ascii="Times New Roman" w:eastAsia="Times New Roman" w:hAnsi="Times New Roman" w:cs="Times New Roman"/>
          <w:noProof/>
          <w:sz w:val="28"/>
          <w:szCs w:val="28"/>
        </w:rPr>
        <w:t>].</w:t>
      </w:r>
    </w:p>
    <w:p w14:paraId="23673C82" w14:textId="6B6A1AB9" w:rsidR="00377B40" w:rsidRDefault="00377B40" w:rsidP="00377B40">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Система взаимоотношений ребенка определенного возраста с обществом, исторически избранная и закрепленная в культуре, Л.С. Выготский определил как социальную ситуацию развития в определенном возрасте</w:t>
      </w:r>
      <w:r>
        <w:rPr>
          <w:rFonts w:ascii="Times New Roman" w:eastAsia="Times New Roman" w:hAnsi="Times New Roman" w:cs="Times New Roman"/>
          <w:noProof/>
          <w:sz w:val="28"/>
          <w:szCs w:val="28"/>
        </w:rPr>
        <w:t xml:space="preserve"> </w:t>
      </w:r>
      <w:r w:rsidRPr="00377B40">
        <w:rPr>
          <w:rFonts w:ascii="Times New Roman" w:eastAsia="Times New Roman" w:hAnsi="Times New Roman" w:cs="Times New Roman"/>
          <w:noProof/>
          <w:sz w:val="28"/>
          <w:szCs w:val="28"/>
        </w:rPr>
        <w:t>[</w:t>
      </w:r>
      <w:r>
        <w:rPr>
          <w:rFonts w:ascii="Times New Roman" w:eastAsia="Times New Roman" w:hAnsi="Times New Roman" w:cs="Times New Roman"/>
          <w:noProof/>
          <w:sz w:val="28"/>
          <w:szCs w:val="28"/>
        </w:rPr>
        <w:t>2</w:t>
      </w:r>
      <w:r w:rsidRPr="00377B40">
        <w:rPr>
          <w:rFonts w:ascii="Times New Roman" w:eastAsia="Times New Roman" w:hAnsi="Times New Roman" w:cs="Times New Roman"/>
          <w:noProof/>
          <w:sz w:val="28"/>
          <w:szCs w:val="28"/>
        </w:rPr>
        <w:t>]. Социальная ситуация развития является «совершенно уникальной и возрастной (5–6 лет), исключительной и уникальной взаимосвязью между ребенком и окружающей его реальностью, особенно социальной». Для каждого ребенка она включена в ее конкретные отношения с окружающей средой (родители, педагог, сверстники). Эти отношения вместе образуют межличностную ситуацию в развитии ребенка. Социальная ситуация развития ребенка индивидуальна и определяется взрослыми и индивидуальными особенностями ребенка, особенностями их поведения и деятельности, отношениями взрослого к ребенку, характером воспитания, отношением сверстников к ребенку. [</w:t>
      </w:r>
      <w:r w:rsidR="00A62CAC">
        <w:rPr>
          <w:rFonts w:ascii="Times New Roman" w:eastAsia="Times New Roman" w:hAnsi="Times New Roman" w:cs="Times New Roman"/>
          <w:noProof/>
          <w:sz w:val="28"/>
          <w:szCs w:val="28"/>
        </w:rPr>
        <w:t>3</w:t>
      </w:r>
      <w:r w:rsidRPr="00377B40">
        <w:rPr>
          <w:rFonts w:ascii="Times New Roman" w:eastAsia="Times New Roman" w:hAnsi="Times New Roman" w:cs="Times New Roman"/>
          <w:noProof/>
          <w:sz w:val="28"/>
          <w:szCs w:val="28"/>
        </w:rPr>
        <w:t>]</w:t>
      </w:r>
    </w:p>
    <w:p w14:paraId="5088FA28" w14:textId="77777777"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Средствами социального воспитания являются:</w:t>
      </w:r>
      <w:r w:rsidRPr="00377B40">
        <w:rPr>
          <w:rFonts w:ascii="Times New Roman" w:eastAsia="Times New Roman" w:hAnsi="Times New Roman" w:cs="Times New Roman"/>
          <w:noProof/>
          <w:sz w:val="28"/>
          <w:szCs w:val="28"/>
        </w:rPr>
        <w:tab/>
      </w:r>
    </w:p>
    <w:p w14:paraId="46F0E312" w14:textId="77777777"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игровая активность;</w:t>
      </w:r>
    </w:p>
    <w:p w14:paraId="780988EE" w14:textId="77777777"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 </w:t>
      </w:r>
      <w:r w:rsidRPr="00377B40">
        <w:rPr>
          <w:rFonts w:ascii="Times New Roman" w:eastAsia="Times New Roman" w:hAnsi="Times New Roman" w:cs="Times New Roman"/>
          <w:noProof/>
          <w:sz w:val="28"/>
          <w:szCs w:val="28"/>
        </w:rPr>
        <w:t>- общение;</w:t>
      </w:r>
      <w:r w:rsidRPr="00377B40">
        <w:rPr>
          <w:rFonts w:ascii="Times New Roman" w:eastAsia="Times New Roman" w:hAnsi="Times New Roman" w:cs="Times New Roman"/>
          <w:noProof/>
          <w:sz w:val="28"/>
          <w:szCs w:val="28"/>
        </w:rPr>
        <w:tab/>
      </w:r>
    </w:p>
    <w:p w14:paraId="7D0E8092" w14:textId="77777777"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организация разговоров на разные темы;</w:t>
      </w:r>
      <w:r w:rsidRPr="00377B40">
        <w:rPr>
          <w:rFonts w:ascii="Times New Roman" w:eastAsia="Times New Roman" w:hAnsi="Times New Roman" w:cs="Times New Roman"/>
          <w:noProof/>
          <w:sz w:val="28"/>
          <w:szCs w:val="28"/>
        </w:rPr>
        <w:tab/>
      </w:r>
    </w:p>
    <w:p w14:paraId="19A8C4A0" w14:textId="77777777"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обсуждение детских действий;</w:t>
      </w:r>
    </w:p>
    <w:p w14:paraId="4D7F84A0" w14:textId="6129BF9D"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 </w:t>
      </w:r>
      <w:r w:rsidRPr="00377B40">
        <w:rPr>
          <w:rFonts w:ascii="Times New Roman" w:eastAsia="Times New Roman" w:hAnsi="Times New Roman" w:cs="Times New Roman"/>
          <w:noProof/>
          <w:sz w:val="28"/>
          <w:szCs w:val="28"/>
        </w:rPr>
        <w:t>- упражнения для развития речи и расширения кругозора;</w:t>
      </w:r>
      <w:r w:rsidRPr="00377B40">
        <w:rPr>
          <w:rFonts w:ascii="Times New Roman" w:eastAsia="Times New Roman" w:hAnsi="Times New Roman" w:cs="Times New Roman"/>
          <w:noProof/>
          <w:sz w:val="28"/>
          <w:szCs w:val="28"/>
        </w:rPr>
        <w:tab/>
      </w:r>
    </w:p>
    <w:p w14:paraId="1FF2F5E7" w14:textId="300FBFA6"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чтение.</w:t>
      </w:r>
    </w:p>
    <w:p w14:paraId="421B3114" w14:textId="130F8D3A"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Формирование социальной сущности человека возможно только в обществе. А. Н. Острогорский отмечает, что игра позволяет детям обрабатывать впечатления и познания окружающего мира</w:t>
      </w:r>
      <w:r w:rsidR="00A62CAC">
        <w:rPr>
          <w:rFonts w:ascii="Times New Roman" w:eastAsia="Times New Roman" w:hAnsi="Times New Roman" w:cs="Times New Roman"/>
          <w:noProof/>
          <w:sz w:val="28"/>
          <w:szCs w:val="28"/>
        </w:rPr>
        <w:t xml:space="preserve"> </w:t>
      </w:r>
      <w:r w:rsidR="00A62CAC" w:rsidRPr="00377B40">
        <w:rPr>
          <w:rFonts w:ascii="Times New Roman" w:eastAsia="Times New Roman" w:hAnsi="Times New Roman" w:cs="Times New Roman"/>
          <w:noProof/>
          <w:sz w:val="28"/>
          <w:szCs w:val="28"/>
        </w:rPr>
        <w:t>[</w:t>
      </w:r>
      <w:r w:rsidR="00A62CAC">
        <w:rPr>
          <w:rFonts w:ascii="Times New Roman" w:eastAsia="Times New Roman" w:hAnsi="Times New Roman" w:cs="Times New Roman"/>
          <w:noProof/>
          <w:sz w:val="28"/>
          <w:szCs w:val="28"/>
        </w:rPr>
        <w:t>4</w:t>
      </w:r>
      <w:r w:rsidR="00A62CAC" w:rsidRPr="00377B40">
        <w:rPr>
          <w:rFonts w:ascii="Times New Roman" w:eastAsia="Times New Roman" w:hAnsi="Times New Roman" w:cs="Times New Roman"/>
          <w:noProof/>
          <w:sz w:val="28"/>
          <w:szCs w:val="28"/>
        </w:rPr>
        <w:t>]</w:t>
      </w:r>
      <w:r w:rsidRPr="00377B40">
        <w:rPr>
          <w:rFonts w:ascii="Times New Roman" w:eastAsia="Times New Roman" w:hAnsi="Times New Roman" w:cs="Times New Roman"/>
          <w:noProof/>
          <w:sz w:val="28"/>
          <w:szCs w:val="28"/>
        </w:rPr>
        <w:t>. Такая деятельность является для них ценной социальной практикой.</w:t>
      </w:r>
      <w:r w:rsidRPr="00377B40">
        <w:rPr>
          <w:rFonts w:ascii="Times New Roman" w:eastAsia="Times New Roman" w:hAnsi="Times New Roman" w:cs="Times New Roman"/>
          <w:noProof/>
          <w:sz w:val="28"/>
          <w:szCs w:val="28"/>
        </w:rPr>
        <w:tab/>
      </w:r>
    </w:p>
    <w:p w14:paraId="6B69D98A" w14:textId="2836A223"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С</w:t>
      </w:r>
      <w:r w:rsidRPr="00377B40">
        <w:rPr>
          <w:rFonts w:ascii="Times New Roman" w:eastAsia="Times New Roman" w:hAnsi="Times New Roman" w:cs="Times New Roman"/>
          <w:noProof/>
          <w:sz w:val="28"/>
          <w:szCs w:val="28"/>
        </w:rPr>
        <w:t>оциальная ситуация дошкольного развития способствует формированию гармоничной личности. Позитивное эмоциональное состояние отражается в способах и правилах поведения, которых пытается придерживаться ребенок. Необходимо научить студента сочувствовать и помогать людям.</w:t>
      </w:r>
    </w:p>
    <w:p w14:paraId="0438DAD2" w14:textId="77777777"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Особую роль в социальном развитии личности ребенка играет умение общаться со взрослыми и сверстниками. Развитие толерантности в общении. </w:t>
      </w:r>
      <w:r w:rsidRPr="00377B40">
        <w:rPr>
          <w:rFonts w:ascii="Times New Roman" w:eastAsia="Times New Roman" w:hAnsi="Times New Roman" w:cs="Times New Roman"/>
          <w:noProof/>
          <w:sz w:val="28"/>
          <w:szCs w:val="28"/>
        </w:rPr>
        <w:lastRenderedPageBreak/>
        <w:t>Ребенок приобретает основные навыки общения во время игры.</w:t>
      </w:r>
    </w:p>
    <w:p w14:paraId="1182D1D8" w14:textId="443333DA"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Отношения с другими людьми возникают и интенсивно развиваются в детстве. Опыт этих ранних отношений является основой для дальнейшего развития личности ребенка и во многом определяет особенности самосознания человека, отношения к миру, поведения и благополучия людей [</w:t>
      </w:r>
      <w:r w:rsidR="00A62CAC">
        <w:rPr>
          <w:rFonts w:ascii="Times New Roman" w:eastAsia="Times New Roman" w:hAnsi="Times New Roman" w:cs="Times New Roman"/>
          <w:noProof/>
          <w:sz w:val="28"/>
          <w:szCs w:val="28"/>
        </w:rPr>
        <w:t>2</w:t>
      </w:r>
      <w:r w:rsidRPr="00377B40">
        <w:rPr>
          <w:rFonts w:ascii="Times New Roman" w:eastAsia="Times New Roman" w:hAnsi="Times New Roman" w:cs="Times New Roman"/>
          <w:noProof/>
          <w:sz w:val="28"/>
          <w:szCs w:val="28"/>
        </w:rPr>
        <w:t>]</w:t>
      </w:r>
    </w:p>
    <w:p w14:paraId="0109E1F3" w14:textId="68D6BFA3"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Таким образом, социальное развитие дошкольника представляет собой двусторонний процесс, который включает, с одной стороны, усвоение старшим дошкольником социального опыта, идеалов, ценностей и культурных норм, проникновение в социальную среду, систему социальные взаимодействия с другими людьми и, с другой стороны, процесс воспроизводства активирует социальный опыт, ценности, нормы, модели поведения благодаря их активной социальной активности, личностной обработке и модификации социального опыта. </w:t>
      </w:r>
      <w:r w:rsidRPr="00377B40">
        <w:rPr>
          <w:rFonts w:ascii="Times New Roman" w:eastAsia="Times New Roman" w:hAnsi="Times New Roman" w:cs="Times New Roman"/>
          <w:noProof/>
          <w:sz w:val="28"/>
          <w:szCs w:val="28"/>
        </w:rPr>
        <w:tab/>
      </w:r>
    </w:p>
    <w:p w14:paraId="4E44A712" w14:textId="7C847859"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Новый уровень развития для этого периода в основном связан с тем, что ребенок пытается стать самостоятельным. Независимость проявляется в способности видеть различия между действиями сверстников или взрослых со своим собственным опытом и противостоять властям, действуя так, как они считают нужным. Взрослому поведение такого ребенка часто кажется простым непослушанием. И это педагогическая ошибка - полностью подавлять независимость и независимость ребенка.</w:t>
      </w:r>
    </w:p>
    <w:p w14:paraId="0FE5F1F8" w14:textId="025692A6"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На социальное развитие детей дошкольного возраста большое влияние оказывает окружающая среда, такая как улица, дом и люди, сгруппированы в соответствии с определенной системой норм и правил. Каждый человек вносит что-то новое в жизнь ребенка, определенным образом влияет на его поведение. Это очень важный аспект формирования личности, ваше восприятие мира. Взрослый пример для ребенка. Дошкольник стремится скопировать все свои действия и действия. В конце концов, взрослый - и особенно родители - это стандарт для ребенка. Развитие личности происходит только в окружающей среде. Чтобы стать полноценным человеком, ребенку нужен контакт с окружающими его людьми. Ему нужно воспринимать себя отдельно от своей </w:t>
      </w:r>
      <w:r w:rsidRPr="00377B40">
        <w:rPr>
          <w:rFonts w:ascii="Times New Roman" w:eastAsia="Times New Roman" w:hAnsi="Times New Roman" w:cs="Times New Roman"/>
          <w:noProof/>
          <w:sz w:val="28"/>
          <w:szCs w:val="28"/>
        </w:rPr>
        <w:lastRenderedPageBreak/>
        <w:t>семьи, осознавать, что он несет ответственность за свое поведение, поступки не только в кругу семьи, но и в окружающем его мире. Роль учителя в этом отношении состоит в том, чтобы правильно направлять ребенка, показывать на примере этих самых сказок - где главные герои также переживают некоторые моменты жизни, решают ситуации. Все это очень полезно для ребенка, особенно при выявлении добра и зла. На самом деле в русских народных сказках всегда есть подсказка, которая помогает ребенку понять, на чужом примере, что хорошо, а что плохо. Что нужно сделать, а что нет.</w:t>
      </w:r>
      <w:r w:rsidRPr="00377B40">
        <w:rPr>
          <w:rFonts w:ascii="Times New Roman" w:eastAsia="Times New Roman" w:hAnsi="Times New Roman" w:cs="Times New Roman"/>
          <w:noProof/>
          <w:sz w:val="28"/>
          <w:szCs w:val="28"/>
        </w:rPr>
        <w:tab/>
      </w:r>
    </w:p>
    <w:p w14:paraId="1A9AA8E7" w14:textId="55E01080"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Важнейшим источником развития личности ребенка является семья. Она - руководство, дающее ребенку знания, опыт, обучение и помощь в адаптации к неблагоприятным условиям жизни. Благоприятная семейная среда, доверие и взаимопонимание, уважение и любовь являются залогом успеха правильного развития человека. Нравится нам это или нет, ребенок всегда будет похож на родителей в одном смысле - поведение, выражение лица, движения. Этим он пытается выразить, что он самодостаточный человек, взрослый.</w:t>
      </w:r>
      <w:r w:rsidRPr="00377B40">
        <w:rPr>
          <w:rFonts w:ascii="Times New Roman" w:eastAsia="Times New Roman" w:hAnsi="Times New Roman" w:cs="Times New Roman"/>
          <w:noProof/>
          <w:sz w:val="28"/>
          <w:szCs w:val="28"/>
        </w:rPr>
        <w:tab/>
      </w:r>
    </w:p>
    <w:p w14:paraId="6B5A312F" w14:textId="77777777"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Личность ребенка формируется из самых маленьких кубиков, среди которых, помимо общения и игр, значительную роль играют различные занятия, упражнения, творчество, музыка, книги и наблюдение за миром. В дошкольном возрасте каждый ребенок глубоко понимает все, что интересно, потому что задача родителей - познакомить их с лучшими человеческими работами. Дети задают взрослым много вопросов, на которые нужно ответить полностью и честно. Это очень важно, потому что для ребенка каждое ваше слово - это неизменная истина, поэтому не позволяйте вере разрушаться в своей непогрешимости. Покажите им свою открытость и интерес, участие в них. Социальное развитие дошкольников также происходит посредством игры как одного из основных видов деятельности детей. Общение является важным элементом любой игры. Во время игры у ребенка происходит социальное, эмоциональное и психическое развитие. </w:t>
      </w:r>
      <w:r w:rsidRPr="00377B40">
        <w:rPr>
          <w:rFonts w:ascii="Times New Roman" w:eastAsia="Times New Roman" w:hAnsi="Times New Roman" w:cs="Times New Roman"/>
          <w:noProof/>
          <w:sz w:val="28"/>
          <w:szCs w:val="28"/>
        </w:rPr>
        <w:tab/>
        <w:t xml:space="preserve">Игра предлагает детям возможность воспроизвести мир взрослых и принять участие в воображаемой общественной жизни. Дети учатся разрешать конфликты, выражать эмоции и правильно </w:t>
      </w:r>
      <w:r w:rsidRPr="00377B40">
        <w:rPr>
          <w:rFonts w:ascii="Times New Roman" w:eastAsia="Times New Roman" w:hAnsi="Times New Roman" w:cs="Times New Roman"/>
          <w:noProof/>
          <w:sz w:val="28"/>
          <w:szCs w:val="28"/>
        </w:rPr>
        <w:lastRenderedPageBreak/>
        <w:t>взаимодействовать с окружающими их людьми.</w:t>
      </w:r>
    </w:p>
    <w:p w14:paraId="3C00B9E2" w14:textId="77777777"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 </w:t>
      </w:r>
      <w:r w:rsidRPr="00377B40">
        <w:rPr>
          <w:rFonts w:ascii="Times New Roman" w:eastAsia="Times New Roman" w:hAnsi="Times New Roman" w:cs="Times New Roman"/>
          <w:noProof/>
          <w:sz w:val="28"/>
          <w:szCs w:val="28"/>
        </w:rPr>
        <w:t>Однако в дополнение к играм для дошкольников важны разговор, физические упражнения, чтение, учеба, наблюдение и обсуждение. Родители должны поощрять нравственное поведение ребенка. Все это помогает ребенку в социальном развитии.</w:t>
      </w:r>
    </w:p>
    <w:p w14:paraId="49412AB7" w14:textId="253408AB"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 </w:t>
      </w:r>
      <w:r w:rsidRPr="00377B40">
        <w:rPr>
          <w:rFonts w:ascii="Times New Roman" w:eastAsia="Times New Roman" w:hAnsi="Times New Roman" w:cs="Times New Roman"/>
          <w:noProof/>
          <w:sz w:val="28"/>
          <w:szCs w:val="28"/>
        </w:rPr>
        <w:t>Ребенок очень впечатляет и восприимчив ко всему: чувствует красоту, с его помощью вы можете посетить кинотеатр, музеи, театры.</w:t>
      </w:r>
    </w:p>
    <w:p w14:paraId="4509D4C3" w14:textId="77777777" w:rsidR="00377B40"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С</w:t>
      </w:r>
      <w:r w:rsidRPr="00377B40">
        <w:rPr>
          <w:rFonts w:ascii="Times New Roman" w:eastAsia="Times New Roman" w:hAnsi="Times New Roman" w:cs="Times New Roman"/>
          <w:noProof/>
          <w:sz w:val="28"/>
          <w:szCs w:val="28"/>
        </w:rPr>
        <w:t>ледует помнить, что если взрослый чувствует себя плохо или настроен, не стоит организовывать совместные мероприятия с ребенком. Ведь он чувствует лицемерие и обман. И, следовательно, он может скопировать это поведение. Кроме того, научно доказано, что ребенок очень тонко чувствует настроение матери. В такие моменты лучше отвлечь ребенка чем-то другим; Например, дайте ей чернила, бумагу и предложите нарисовать красивую картинку на любую тему, которую вы выберете.</w:t>
      </w:r>
      <w:r w:rsidRPr="00377B40">
        <w:rPr>
          <w:rFonts w:ascii="Times New Roman" w:eastAsia="Times New Roman" w:hAnsi="Times New Roman" w:cs="Times New Roman"/>
          <w:noProof/>
          <w:sz w:val="28"/>
          <w:szCs w:val="28"/>
        </w:rPr>
        <w:tab/>
      </w:r>
    </w:p>
    <w:p w14:paraId="4A2E893A" w14:textId="6A5E770B" w:rsidR="000535ED" w:rsidRDefault="00377B40" w:rsidP="006A24DE">
      <w:pPr>
        <w:widowControl w:val="0"/>
        <w:spacing w:after="0" w:line="360" w:lineRule="auto"/>
        <w:ind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Социальное развитие детей дошкольного возраста обусловлено главным образом общением, элементы которого мы видим в выражениях лица, движениях, звуках детей.</w:t>
      </w:r>
    </w:p>
    <w:p w14:paraId="2CB525F6" w14:textId="77777777" w:rsidR="006A24DE" w:rsidRDefault="006A24DE" w:rsidP="006A24DE">
      <w:pPr>
        <w:widowControl w:val="0"/>
        <w:spacing w:after="0" w:line="360" w:lineRule="auto"/>
        <w:ind w:firstLine="567"/>
        <w:jc w:val="both"/>
        <w:rPr>
          <w:rFonts w:ascii="Times New Roman" w:eastAsia="Times New Roman" w:hAnsi="Times New Roman" w:cs="Times New Roman"/>
          <w:noProof/>
          <w:sz w:val="28"/>
          <w:szCs w:val="28"/>
        </w:rPr>
      </w:pPr>
    </w:p>
    <w:p w14:paraId="129F3950" w14:textId="56708C09" w:rsidR="00D77AD0" w:rsidRDefault="00C36503" w:rsidP="00D77AD0">
      <w:pPr>
        <w:pStyle w:val="a3"/>
        <w:spacing w:line="360" w:lineRule="auto"/>
        <w:ind w:firstLine="709"/>
        <w:jc w:val="center"/>
        <w:rPr>
          <w:rFonts w:ascii="Times New Roman" w:eastAsia="Times New Roman" w:hAnsi="Times New Roman" w:cs="Times New Roman"/>
          <w:b/>
          <w:noProof/>
          <w:sz w:val="28"/>
          <w:szCs w:val="28"/>
        </w:rPr>
      </w:pPr>
      <w:r>
        <w:rPr>
          <w:rFonts w:ascii="Times New Roman" w:eastAsia="Times New Roman" w:hAnsi="Times New Roman" w:cs="Times New Roman"/>
          <w:b/>
          <w:noProof/>
          <w:sz w:val="28"/>
          <w:szCs w:val="28"/>
        </w:rPr>
        <w:t>Л</w:t>
      </w:r>
      <w:r w:rsidR="00D77AD0" w:rsidRPr="00612A1A">
        <w:rPr>
          <w:rFonts w:ascii="Times New Roman" w:eastAsia="Times New Roman" w:hAnsi="Times New Roman" w:cs="Times New Roman"/>
          <w:b/>
          <w:noProof/>
          <w:sz w:val="28"/>
          <w:szCs w:val="28"/>
        </w:rPr>
        <w:t>итератур</w:t>
      </w:r>
      <w:r>
        <w:rPr>
          <w:rFonts w:ascii="Times New Roman" w:eastAsia="Times New Roman" w:hAnsi="Times New Roman" w:cs="Times New Roman"/>
          <w:b/>
          <w:noProof/>
          <w:sz w:val="28"/>
          <w:szCs w:val="28"/>
        </w:rPr>
        <w:t>а</w:t>
      </w:r>
    </w:p>
    <w:p w14:paraId="5ACBAFB8" w14:textId="77777777" w:rsidR="00377B40" w:rsidRDefault="00377B40" w:rsidP="00377B40">
      <w:pPr>
        <w:pStyle w:val="a6"/>
        <w:widowControl w:val="0"/>
        <w:numPr>
          <w:ilvl w:val="0"/>
          <w:numId w:val="3"/>
        </w:numPr>
        <w:spacing w:after="0" w:line="360" w:lineRule="auto"/>
        <w:ind w:left="0"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Бодалев, А. А. Личность и общение / А. А. Бодалев.– Москва: Международная педагогическая академия, 1995. – 328 с.</w:t>
      </w:r>
    </w:p>
    <w:p w14:paraId="532119E8" w14:textId="77777777" w:rsidR="00377B40" w:rsidRDefault="00377B40" w:rsidP="00377B40">
      <w:pPr>
        <w:pStyle w:val="a6"/>
        <w:widowControl w:val="0"/>
        <w:numPr>
          <w:ilvl w:val="0"/>
          <w:numId w:val="3"/>
        </w:numPr>
        <w:spacing w:after="0" w:line="360" w:lineRule="auto"/>
        <w:ind w:left="0"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Выготский, Л. С. Психология развития ребенка / Л. С. Выготский. – Москва : Эксмо, 2005. – 507 с. </w:t>
      </w:r>
    </w:p>
    <w:p w14:paraId="37EBC0FC" w14:textId="77777777" w:rsidR="00377B40" w:rsidRDefault="00377B40" w:rsidP="00377B40">
      <w:pPr>
        <w:pStyle w:val="a6"/>
        <w:widowControl w:val="0"/>
        <w:numPr>
          <w:ilvl w:val="0"/>
          <w:numId w:val="3"/>
        </w:numPr>
        <w:spacing w:after="0" w:line="360" w:lineRule="auto"/>
        <w:ind w:left="0" w:firstLine="567"/>
        <w:jc w:val="both"/>
        <w:rPr>
          <w:rFonts w:ascii="Times New Roman" w:eastAsia="Times New Roman" w:hAnsi="Times New Roman" w:cs="Times New Roman"/>
          <w:noProof/>
          <w:sz w:val="28"/>
          <w:szCs w:val="28"/>
        </w:rPr>
      </w:pPr>
      <w:r w:rsidRPr="006A24DE">
        <w:rPr>
          <w:rFonts w:ascii="Times New Roman" w:eastAsia="Times New Roman" w:hAnsi="Times New Roman" w:cs="Times New Roman"/>
          <w:noProof/>
          <w:sz w:val="28"/>
          <w:szCs w:val="28"/>
        </w:rPr>
        <w:t>Кащенко, В. П.  Педагогическая коррекция. Исправление недостатков характера у детей и подростков / В. П. Кащенко. — Москва : Издательство Юрайт, 2025. — 231 с.</w:t>
      </w:r>
    </w:p>
    <w:p w14:paraId="6A574602" w14:textId="77777777" w:rsidR="00377B40" w:rsidRPr="00377B40" w:rsidRDefault="00377B40" w:rsidP="00377B40">
      <w:pPr>
        <w:pStyle w:val="a6"/>
        <w:widowControl w:val="0"/>
        <w:numPr>
          <w:ilvl w:val="0"/>
          <w:numId w:val="3"/>
        </w:numPr>
        <w:spacing w:after="0" w:line="360" w:lineRule="auto"/>
        <w:ind w:left="0" w:firstLine="567"/>
        <w:jc w:val="both"/>
        <w:rPr>
          <w:rFonts w:ascii="Times New Roman" w:eastAsia="Times New Roman" w:hAnsi="Times New Roman" w:cs="Times New Roman"/>
          <w:noProof/>
          <w:sz w:val="28"/>
          <w:szCs w:val="28"/>
        </w:rPr>
      </w:pPr>
      <w:r w:rsidRPr="00377B40">
        <w:rPr>
          <w:rFonts w:ascii="Times New Roman" w:eastAsia="Times New Roman" w:hAnsi="Times New Roman" w:cs="Times New Roman"/>
          <w:noProof/>
          <w:sz w:val="28"/>
          <w:szCs w:val="28"/>
        </w:rPr>
        <w:t xml:space="preserve">Острогорский, А. Н. Педагогическая хрестоматия / А. Н. Острогорский. – СПб.: Издали бывш. слушатели пед. курсов И. В. Казначеев и П. С. Симонов, 1907. </w:t>
      </w:r>
      <w:r>
        <w:rPr>
          <w:rFonts w:ascii="Times New Roman" w:eastAsia="Times New Roman" w:hAnsi="Times New Roman" w:cs="Times New Roman"/>
          <w:noProof/>
          <w:sz w:val="28"/>
          <w:szCs w:val="28"/>
        </w:rPr>
        <w:t>-</w:t>
      </w:r>
      <w:r w:rsidRPr="00377B40">
        <w:rPr>
          <w:rFonts w:ascii="Times New Roman" w:eastAsia="Times New Roman" w:hAnsi="Times New Roman" w:cs="Times New Roman"/>
          <w:noProof/>
          <w:sz w:val="28"/>
          <w:szCs w:val="28"/>
        </w:rPr>
        <w:t xml:space="preserve"> VIII, 233 с.</w:t>
      </w:r>
    </w:p>
    <w:sectPr w:rsidR="00377B40" w:rsidRPr="00377B40" w:rsidSect="0047094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543F2" w14:textId="77777777" w:rsidR="0075528F" w:rsidRDefault="0075528F" w:rsidP="00612A1A">
      <w:pPr>
        <w:spacing w:after="0" w:line="240" w:lineRule="auto"/>
      </w:pPr>
      <w:r>
        <w:separator/>
      </w:r>
    </w:p>
  </w:endnote>
  <w:endnote w:type="continuationSeparator" w:id="0">
    <w:p w14:paraId="637BEA40" w14:textId="77777777" w:rsidR="0075528F" w:rsidRDefault="0075528F" w:rsidP="00612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15">
    <w:altName w:val="Times New Roman"/>
    <w:charset w:val="CC"/>
    <w:family w:val="auto"/>
    <w:pitch w:val="variable"/>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C5C16" w14:textId="77777777" w:rsidR="0075528F" w:rsidRDefault="0075528F" w:rsidP="00612A1A">
      <w:pPr>
        <w:spacing w:after="0" w:line="240" w:lineRule="auto"/>
      </w:pPr>
      <w:r>
        <w:separator/>
      </w:r>
    </w:p>
  </w:footnote>
  <w:footnote w:type="continuationSeparator" w:id="0">
    <w:p w14:paraId="03DD62B3" w14:textId="77777777" w:rsidR="0075528F" w:rsidRDefault="0075528F" w:rsidP="00612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065098"/>
    <w:multiLevelType w:val="singleLevel"/>
    <w:tmpl w:val="F4065098"/>
    <w:lvl w:ilvl="0">
      <w:start w:val="1"/>
      <w:numFmt w:val="decimal"/>
      <w:suff w:val="space"/>
      <w:lvlText w:val="%1."/>
      <w:lvlJc w:val="left"/>
      <w:pPr>
        <w:ind w:left="0" w:firstLine="0"/>
      </w:pPr>
    </w:lvl>
  </w:abstractNum>
  <w:abstractNum w:abstractNumId="1" w15:restartNumberingAfterBreak="0">
    <w:nsid w:val="0000000C"/>
    <w:multiLevelType w:val="hybridMultilevel"/>
    <w:tmpl w:val="63EEF7E2"/>
    <w:lvl w:ilvl="0" w:tplc="E0BE99C0">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000000D"/>
    <w:multiLevelType w:val="hybridMultilevel"/>
    <w:tmpl w:val="F2403E8E"/>
    <w:lvl w:ilvl="0" w:tplc="F33AB8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A85057"/>
    <w:multiLevelType w:val="hybridMultilevel"/>
    <w:tmpl w:val="5AF4CC8A"/>
    <w:lvl w:ilvl="0" w:tplc="C7020D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font315" w:hAnsi="font315" w:cs="font315" w:hint="default"/>
      </w:rPr>
    </w:lvl>
    <w:lvl w:ilvl="2" w:tplc="04190005" w:tentative="1">
      <w:start w:val="1"/>
      <w:numFmt w:val="bullet"/>
      <w:lvlText w:val=""/>
      <w:lvlJc w:val="left"/>
      <w:pPr>
        <w:ind w:left="2869" w:hanging="360"/>
      </w:pPr>
      <w:rPr>
        <w:rFonts w:ascii="Calibri" w:hAnsi="Calibri" w:hint="default"/>
      </w:rPr>
    </w:lvl>
    <w:lvl w:ilvl="3" w:tplc="04190001" w:tentative="1">
      <w:start w:val="1"/>
      <w:numFmt w:val="bullet"/>
      <w:lvlText w:val=""/>
      <w:lvlJc w:val="left"/>
      <w:pPr>
        <w:ind w:left="3589" w:hanging="360"/>
      </w:pPr>
      <w:rPr>
        <w:rFonts w:ascii="Wingdings" w:hAnsi="Wingdings" w:hint="default"/>
      </w:rPr>
    </w:lvl>
    <w:lvl w:ilvl="4" w:tplc="04190003" w:tentative="1">
      <w:start w:val="1"/>
      <w:numFmt w:val="bullet"/>
      <w:lvlText w:val="o"/>
      <w:lvlJc w:val="left"/>
      <w:pPr>
        <w:ind w:left="4309" w:hanging="360"/>
      </w:pPr>
      <w:rPr>
        <w:rFonts w:ascii="font315" w:hAnsi="font315" w:cs="font315" w:hint="default"/>
      </w:rPr>
    </w:lvl>
    <w:lvl w:ilvl="5" w:tplc="04190005" w:tentative="1">
      <w:start w:val="1"/>
      <w:numFmt w:val="bullet"/>
      <w:lvlText w:val=""/>
      <w:lvlJc w:val="left"/>
      <w:pPr>
        <w:ind w:left="5029" w:hanging="360"/>
      </w:pPr>
      <w:rPr>
        <w:rFonts w:ascii="Calibri" w:hAnsi="Calibri" w:hint="default"/>
      </w:rPr>
    </w:lvl>
    <w:lvl w:ilvl="6" w:tplc="04190001" w:tentative="1">
      <w:start w:val="1"/>
      <w:numFmt w:val="bullet"/>
      <w:lvlText w:val=""/>
      <w:lvlJc w:val="left"/>
      <w:pPr>
        <w:ind w:left="5749" w:hanging="360"/>
      </w:pPr>
      <w:rPr>
        <w:rFonts w:ascii="Wingdings" w:hAnsi="Wingdings" w:hint="default"/>
      </w:rPr>
    </w:lvl>
    <w:lvl w:ilvl="7" w:tplc="04190003" w:tentative="1">
      <w:start w:val="1"/>
      <w:numFmt w:val="bullet"/>
      <w:lvlText w:val="o"/>
      <w:lvlJc w:val="left"/>
      <w:pPr>
        <w:ind w:left="6469" w:hanging="360"/>
      </w:pPr>
      <w:rPr>
        <w:rFonts w:ascii="font315" w:hAnsi="font315" w:cs="font315" w:hint="default"/>
      </w:rPr>
    </w:lvl>
    <w:lvl w:ilvl="8" w:tplc="04190005" w:tentative="1">
      <w:start w:val="1"/>
      <w:numFmt w:val="bullet"/>
      <w:lvlText w:val=""/>
      <w:lvlJc w:val="left"/>
      <w:pPr>
        <w:ind w:left="7189" w:hanging="360"/>
      </w:pPr>
      <w:rPr>
        <w:rFonts w:ascii="Calibri" w:hAnsi="Calibri" w:hint="default"/>
      </w:rPr>
    </w:lvl>
  </w:abstractNum>
  <w:abstractNum w:abstractNumId="4" w15:restartNumberingAfterBreak="0">
    <w:nsid w:val="1BBE7228"/>
    <w:multiLevelType w:val="multilevel"/>
    <w:tmpl w:val="5B0C73E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036129"/>
    <w:multiLevelType w:val="hybridMultilevel"/>
    <w:tmpl w:val="B2E0B6C0"/>
    <w:lvl w:ilvl="0" w:tplc="8FBCB9C0">
      <w:start w:val="1"/>
      <w:numFmt w:val="decimal"/>
      <w:lvlText w:val="%1."/>
      <w:lvlJc w:val="left"/>
      <w:pPr>
        <w:ind w:left="747" w:hanging="360"/>
      </w:pPr>
      <w:rPr>
        <w:rFonts w:hint="default"/>
      </w:r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6" w15:restartNumberingAfterBreak="0">
    <w:nsid w:val="2B9C3A7A"/>
    <w:multiLevelType w:val="hybridMultilevel"/>
    <w:tmpl w:val="5622D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231B11"/>
    <w:multiLevelType w:val="singleLevel"/>
    <w:tmpl w:val="3D231B11"/>
    <w:lvl w:ilvl="0">
      <w:start w:val="1"/>
      <w:numFmt w:val="decimal"/>
      <w:suff w:val="space"/>
      <w:lvlText w:val="%1."/>
      <w:lvlJc w:val="left"/>
      <w:pPr>
        <w:ind w:left="0" w:firstLine="0"/>
      </w:pPr>
    </w:lvl>
  </w:abstractNum>
  <w:abstractNum w:abstractNumId="8" w15:restartNumberingAfterBreak="0">
    <w:nsid w:val="42530207"/>
    <w:multiLevelType w:val="singleLevel"/>
    <w:tmpl w:val="42530207"/>
    <w:lvl w:ilvl="0">
      <w:start w:val="1"/>
      <w:numFmt w:val="decimal"/>
      <w:suff w:val="space"/>
      <w:lvlText w:val="%1."/>
      <w:lvlJc w:val="left"/>
      <w:pPr>
        <w:ind w:left="0" w:firstLine="0"/>
      </w:pPr>
    </w:lvl>
  </w:abstractNum>
  <w:abstractNum w:abstractNumId="9" w15:restartNumberingAfterBreak="0">
    <w:nsid w:val="4F13521E"/>
    <w:multiLevelType w:val="hybridMultilevel"/>
    <w:tmpl w:val="04C668D6"/>
    <w:lvl w:ilvl="0" w:tplc="4FE6A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4E748CC"/>
    <w:multiLevelType w:val="multilevel"/>
    <w:tmpl w:val="0606806A"/>
    <w:lvl w:ilvl="0">
      <w:start w:val="1"/>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4"/>
  </w:num>
  <w:num w:numId="2">
    <w:abstractNumId w:val="10"/>
  </w:num>
  <w:num w:numId="3">
    <w:abstractNumId w:val="5"/>
  </w:num>
  <w:num w:numId="4">
    <w:abstractNumId w:val="0"/>
    <w:lvlOverride w:ilvl="0">
      <w:startOverride w:val="1"/>
    </w:lvlOverride>
  </w:num>
  <w:num w:numId="5">
    <w:abstractNumId w:val="7"/>
    <w:lvlOverride w:ilvl="0">
      <w:startOverride w:val="1"/>
    </w:lvlOverride>
  </w:num>
  <w:num w:numId="6">
    <w:abstractNumId w:val="8"/>
    <w:lvlOverride w:ilvl="0">
      <w:startOverride w:val="1"/>
    </w:lvlOverride>
  </w:num>
  <w:num w:numId="7">
    <w:abstractNumId w:val="3"/>
  </w:num>
  <w:num w:numId="8">
    <w:abstractNumId w:val="9"/>
  </w:num>
  <w:num w:numId="9">
    <w:abstractNumId w:val="6"/>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58B"/>
    <w:rsid w:val="00011421"/>
    <w:rsid w:val="00040021"/>
    <w:rsid w:val="000535ED"/>
    <w:rsid w:val="000655BC"/>
    <w:rsid w:val="00073F4B"/>
    <w:rsid w:val="00084DD8"/>
    <w:rsid w:val="000A03E3"/>
    <w:rsid w:val="000A06C2"/>
    <w:rsid w:val="00107E2C"/>
    <w:rsid w:val="001A6455"/>
    <w:rsid w:val="001C0001"/>
    <w:rsid w:val="001E56F6"/>
    <w:rsid w:val="002464DC"/>
    <w:rsid w:val="002A2FF0"/>
    <w:rsid w:val="002B2EAB"/>
    <w:rsid w:val="002D1642"/>
    <w:rsid w:val="00316477"/>
    <w:rsid w:val="00325303"/>
    <w:rsid w:val="00340B03"/>
    <w:rsid w:val="00377B40"/>
    <w:rsid w:val="003A61F7"/>
    <w:rsid w:val="003D2D93"/>
    <w:rsid w:val="004068F3"/>
    <w:rsid w:val="004068F9"/>
    <w:rsid w:val="00411146"/>
    <w:rsid w:val="00425890"/>
    <w:rsid w:val="0045725B"/>
    <w:rsid w:val="00470948"/>
    <w:rsid w:val="00490296"/>
    <w:rsid w:val="00492371"/>
    <w:rsid w:val="00492BAA"/>
    <w:rsid w:val="00495EFA"/>
    <w:rsid w:val="004A2008"/>
    <w:rsid w:val="00564C77"/>
    <w:rsid w:val="005B5CAD"/>
    <w:rsid w:val="005E3433"/>
    <w:rsid w:val="006038A5"/>
    <w:rsid w:val="00612A1A"/>
    <w:rsid w:val="00624A74"/>
    <w:rsid w:val="006A24DE"/>
    <w:rsid w:val="00722326"/>
    <w:rsid w:val="00752DF2"/>
    <w:rsid w:val="0075528F"/>
    <w:rsid w:val="007C5D1B"/>
    <w:rsid w:val="00845FFD"/>
    <w:rsid w:val="00854334"/>
    <w:rsid w:val="009475BB"/>
    <w:rsid w:val="009851B2"/>
    <w:rsid w:val="009F0B0D"/>
    <w:rsid w:val="00A23C9D"/>
    <w:rsid w:val="00A2458B"/>
    <w:rsid w:val="00A560BD"/>
    <w:rsid w:val="00A62CAC"/>
    <w:rsid w:val="00A63D21"/>
    <w:rsid w:val="00A71FB6"/>
    <w:rsid w:val="00AB12ED"/>
    <w:rsid w:val="00AC4B2D"/>
    <w:rsid w:val="00AD43C9"/>
    <w:rsid w:val="00B02FF5"/>
    <w:rsid w:val="00B124E2"/>
    <w:rsid w:val="00B16175"/>
    <w:rsid w:val="00B42AF0"/>
    <w:rsid w:val="00B564BF"/>
    <w:rsid w:val="00B66479"/>
    <w:rsid w:val="00B73B78"/>
    <w:rsid w:val="00BF5062"/>
    <w:rsid w:val="00BF6B80"/>
    <w:rsid w:val="00C24136"/>
    <w:rsid w:val="00C36503"/>
    <w:rsid w:val="00C56689"/>
    <w:rsid w:val="00CC2128"/>
    <w:rsid w:val="00CC4611"/>
    <w:rsid w:val="00CC55D0"/>
    <w:rsid w:val="00CF09F2"/>
    <w:rsid w:val="00D05F64"/>
    <w:rsid w:val="00D07C08"/>
    <w:rsid w:val="00D3539A"/>
    <w:rsid w:val="00D43FB5"/>
    <w:rsid w:val="00D509A2"/>
    <w:rsid w:val="00D77AD0"/>
    <w:rsid w:val="00E74A5F"/>
    <w:rsid w:val="00E77D02"/>
    <w:rsid w:val="00E97ED0"/>
    <w:rsid w:val="00EB1A8D"/>
    <w:rsid w:val="00EB4C0F"/>
    <w:rsid w:val="00ED7DA4"/>
    <w:rsid w:val="00F02D75"/>
    <w:rsid w:val="00F4015E"/>
    <w:rsid w:val="00F472B9"/>
    <w:rsid w:val="00F563C2"/>
    <w:rsid w:val="00F74222"/>
    <w:rsid w:val="00FA0FC9"/>
    <w:rsid w:val="00FB2967"/>
    <w:rsid w:val="00FF0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DCDC"/>
  <w15:chartTrackingRefBased/>
  <w15:docId w15:val="{170992AF-888C-49C6-88C9-C1B333EFA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A1A"/>
    <w:pPr>
      <w:spacing w:after="200" w:line="276" w:lineRule="auto"/>
    </w:pPr>
    <w:rPr>
      <w:rFonts w:eastAsiaTheme="minorEastAsia"/>
      <w:lang w:eastAsia="ru-RU"/>
    </w:rPr>
  </w:style>
  <w:style w:type="paragraph" w:styleId="1">
    <w:name w:val="heading 1"/>
    <w:basedOn w:val="a"/>
    <w:next w:val="a"/>
    <w:link w:val="10"/>
    <w:uiPriority w:val="9"/>
    <w:qFormat/>
    <w:rsid w:val="00612A1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2">
    <w:name w:val="heading 2"/>
    <w:basedOn w:val="a"/>
    <w:next w:val="a"/>
    <w:link w:val="20"/>
    <w:uiPriority w:val="9"/>
    <w:unhideWhenUsed/>
    <w:qFormat/>
    <w:rsid w:val="001E56F6"/>
    <w:pPr>
      <w:keepNext/>
      <w:keepLines/>
      <w:spacing w:before="40" w:after="0" w:line="259"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2A1A"/>
    <w:rPr>
      <w:rFonts w:asciiTheme="majorHAnsi" w:eastAsiaTheme="majorEastAsia" w:hAnsiTheme="majorHAnsi" w:cstheme="majorBidi"/>
      <w:color w:val="2F5496" w:themeColor="accent1" w:themeShade="BF"/>
      <w:sz w:val="32"/>
      <w:szCs w:val="32"/>
    </w:rPr>
  </w:style>
  <w:style w:type="paragraph" w:styleId="a3">
    <w:name w:val="No Spacing"/>
    <w:link w:val="a4"/>
    <w:uiPriority w:val="1"/>
    <w:qFormat/>
    <w:rsid w:val="00612A1A"/>
    <w:pPr>
      <w:spacing w:after="0" w:line="240" w:lineRule="auto"/>
    </w:pPr>
  </w:style>
  <w:style w:type="character" w:styleId="a5">
    <w:name w:val="footnote reference"/>
    <w:aliases w:val="fr,Footnote Reference/,Текст сновски,Знак сноски 1,Знак сноски-FN,Ciae niinee-FN,Referencia nota al pie,FZ,Appel note de bas de page,Ciae niinee I,Знак сноски Н,Текст сноски Знак Знак Знак Знак Знак Знак,Сноска Сергея,Footnotes refss,BVI fnr"/>
    <w:basedOn w:val="a0"/>
    <w:link w:val="11"/>
    <w:uiPriority w:val="99"/>
    <w:unhideWhenUsed/>
    <w:qFormat/>
    <w:rsid w:val="00612A1A"/>
    <w:rPr>
      <w:vertAlign w:val="superscript"/>
    </w:rPr>
  </w:style>
  <w:style w:type="paragraph" w:customStyle="1" w:styleId="12">
    <w:name w:val="Без интервала1"/>
    <w:qFormat/>
    <w:rsid w:val="00612A1A"/>
    <w:pPr>
      <w:suppressAutoHyphens/>
      <w:spacing w:after="0" w:line="240" w:lineRule="auto"/>
    </w:pPr>
    <w:rPr>
      <w:kern w:val="2"/>
      <w:lang w:bidi="hi-IN"/>
    </w:rPr>
  </w:style>
  <w:style w:type="paragraph" w:customStyle="1" w:styleId="11">
    <w:name w:val="Знак сноски1"/>
    <w:basedOn w:val="a"/>
    <w:link w:val="a5"/>
    <w:uiPriority w:val="99"/>
    <w:rsid w:val="00612A1A"/>
    <w:pPr>
      <w:spacing w:after="0" w:line="240" w:lineRule="auto"/>
    </w:pPr>
    <w:rPr>
      <w:rFonts w:eastAsiaTheme="minorHAnsi"/>
      <w:vertAlign w:val="superscript"/>
      <w:lang w:eastAsia="en-US"/>
    </w:rPr>
  </w:style>
  <w:style w:type="paragraph" w:styleId="a6">
    <w:name w:val="List Paragraph"/>
    <w:aliases w:val="Akapit z listą BS,Абзац списка основной,ПАРАГРАФ,Ссылка,ВКР!,Стрктура,Центр,Варианты ответов,A_маркированный_список,Bullet List,FooterText,numbered,List Paragraph,Подпись рисунка,Маркированный список_уровень1,Paragraphe de liste1,lp1,Тема"/>
    <w:basedOn w:val="a"/>
    <w:link w:val="a7"/>
    <w:uiPriority w:val="34"/>
    <w:qFormat/>
    <w:rsid w:val="00612A1A"/>
    <w:pPr>
      <w:ind w:left="720"/>
      <w:contextualSpacing/>
    </w:pPr>
  </w:style>
  <w:style w:type="character" w:customStyle="1" w:styleId="a4">
    <w:name w:val="Без интервала Знак"/>
    <w:link w:val="a3"/>
    <w:uiPriority w:val="1"/>
    <w:qFormat/>
    <w:locked/>
    <w:rsid w:val="009851B2"/>
  </w:style>
  <w:style w:type="table" w:styleId="a8">
    <w:name w:val="Table Grid"/>
    <w:basedOn w:val="a1"/>
    <w:uiPriority w:val="59"/>
    <w:qFormat/>
    <w:rsid w:val="009851B2"/>
    <w:pPr>
      <w:spacing w:after="0" w:line="240" w:lineRule="auto"/>
      <w:jc w:val="both"/>
    </w:pPr>
    <w:rPr>
      <w:rFonts w:ascii="Calibri" w:eastAsia="Times New Roman" w:hAnsi="Calibri" w:cs="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Hyperlink"/>
    <w:basedOn w:val="a0"/>
    <w:uiPriority w:val="99"/>
    <w:unhideWhenUsed/>
    <w:rsid w:val="00CC2128"/>
    <w:rPr>
      <w:color w:val="0563C1" w:themeColor="hyperlink"/>
      <w:u w:val="single"/>
    </w:rPr>
  </w:style>
  <w:style w:type="character" w:customStyle="1" w:styleId="20">
    <w:name w:val="Заголовок 2 Знак"/>
    <w:basedOn w:val="a0"/>
    <w:link w:val="2"/>
    <w:uiPriority w:val="9"/>
    <w:rsid w:val="001E56F6"/>
    <w:rPr>
      <w:rFonts w:asciiTheme="majorHAnsi" w:eastAsiaTheme="majorEastAsia" w:hAnsiTheme="majorHAnsi" w:cstheme="majorBidi"/>
      <w:color w:val="2F5496" w:themeColor="accent1" w:themeShade="BF"/>
      <w:sz w:val="26"/>
      <w:szCs w:val="26"/>
    </w:rPr>
  </w:style>
  <w:style w:type="paragraph" w:customStyle="1" w:styleId="21">
    <w:name w:val="Обычный (веб)2"/>
    <w:aliases w:val="Normal (Web),Знак,Знак1,Обычный (Web) Знак Знак Знак Знак,Обычный (Web) Знак Знак,Обычный (Web),Обычный (веб) Знак Знак,Обычный (веб) Знак1,Обычный (Web)1,Обычный (веб) Знак1 Знак Знак,Обычный (веб) Знак Знак Знак Знак"/>
    <w:basedOn w:val="a"/>
    <w:next w:val="aa"/>
    <w:link w:val="ab"/>
    <w:uiPriority w:val="99"/>
    <w:unhideWhenUsed/>
    <w:qFormat/>
    <w:rsid w:val="00624A74"/>
    <w:pPr>
      <w:spacing w:before="100" w:beforeAutospacing="1" w:after="100" w:afterAutospacing="1" w:line="240" w:lineRule="auto"/>
    </w:pPr>
    <w:rPr>
      <w:rFonts w:ascii="Calibri Light" w:eastAsia="Calibri Light" w:hAnsi="Calibri Light" w:cs="Calibri Light"/>
      <w:sz w:val="24"/>
      <w:szCs w:val="24"/>
    </w:rPr>
  </w:style>
  <w:style w:type="character" w:customStyle="1" w:styleId="ab">
    <w:name w:val="Обычный (веб) Знак"/>
    <w:aliases w:val="Обычный (веб)2 Знак,Знак Знак,Знак1 Знак,Обычный (Web) Знак Знак Знак Знак Знак,Обычный (Web) Знак Знак Знак,Обычный (Web) Знак,Обычный (веб) Знак Знак Знак,Обычный (веб) Знак1 Знак,Обычный (Web)1 Знак,Обычный (Интернет) Знак"/>
    <w:link w:val="21"/>
    <w:uiPriority w:val="99"/>
    <w:locked/>
    <w:rsid w:val="00624A74"/>
    <w:rPr>
      <w:rFonts w:ascii="Calibri Light" w:eastAsia="Calibri Light" w:hAnsi="Calibri Light" w:cs="Calibri Light"/>
      <w:kern w:val="0"/>
      <w:sz w:val="24"/>
      <w:szCs w:val="24"/>
      <w:lang w:eastAsia="ru-RU"/>
    </w:rPr>
  </w:style>
  <w:style w:type="paragraph" w:styleId="aa">
    <w:name w:val="Normal (Web)"/>
    <w:basedOn w:val="a"/>
    <w:uiPriority w:val="99"/>
    <w:semiHidden/>
    <w:unhideWhenUsed/>
    <w:rsid w:val="00624A74"/>
    <w:rPr>
      <w:rFonts w:ascii="Times New Roman" w:hAnsi="Times New Roman" w:cs="Times New Roman"/>
      <w:sz w:val="24"/>
      <w:szCs w:val="24"/>
    </w:rPr>
  </w:style>
  <w:style w:type="character" w:customStyle="1" w:styleId="a7">
    <w:name w:val="Абзац списка Знак"/>
    <w:aliases w:val="Akapit z listą BS Знак,Абзац списка основной Знак,ПАРАГРАФ Знак,Ссылка Знак,ВКР! Знак,Стрктура Знак,Центр Знак,Варианты ответов Знак,A_маркированный_список Знак,Bullet List Знак,FooterText Знак,numbered Знак,List Paragraph Знак"/>
    <w:link w:val="a6"/>
    <w:uiPriority w:val="34"/>
    <w:rsid w:val="00624A74"/>
    <w:rPr>
      <w:rFonts w:eastAsiaTheme="minorEastAsia"/>
      <w:lang w:eastAsia="ru-RU"/>
    </w:rPr>
  </w:style>
  <w:style w:type="paragraph" w:customStyle="1" w:styleId="13">
    <w:name w:val="Стиль1"/>
    <w:basedOn w:val="a"/>
    <w:next w:val="a"/>
    <w:qFormat/>
    <w:rsid w:val="00470948"/>
    <w:pPr>
      <w:spacing w:after="0" w:line="360" w:lineRule="auto"/>
      <w:ind w:firstLine="709"/>
      <w:jc w:val="both"/>
    </w:pPr>
    <w:rPr>
      <w:rFonts w:ascii="Times New Roman" w:eastAsia="Times New Roman" w:hAnsi="Times New Roman" w:cs="Times New Roman"/>
      <w:sz w:val="28"/>
      <w:szCs w:val="28"/>
    </w:rPr>
  </w:style>
  <w:style w:type="paragraph" w:customStyle="1" w:styleId="22">
    <w:name w:val="заг2"/>
    <w:basedOn w:val="2"/>
    <w:next w:val="a"/>
    <w:qFormat/>
    <w:rsid w:val="00470948"/>
    <w:pPr>
      <w:keepLines w:val="0"/>
      <w:spacing w:before="0" w:line="360" w:lineRule="auto"/>
      <w:ind w:firstLine="709"/>
      <w:jc w:val="both"/>
    </w:pPr>
    <w:rPr>
      <w:rFonts w:ascii="Times New Roman" w:eastAsia="Times New Roman" w:hAnsi="Times New Roman" w:cs="Times New Roman"/>
      <w:b/>
      <w:bCs/>
      <w:iCs/>
      <w:color w:val="auto"/>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077480">
      <w:bodyDiv w:val="1"/>
      <w:marLeft w:val="0"/>
      <w:marRight w:val="0"/>
      <w:marTop w:val="0"/>
      <w:marBottom w:val="0"/>
      <w:divBdr>
        <w:top w:val="none" w:sz="0" w:space="0" w:color="auto"/>
        <w:left w:val="none" w:sz="0" w:space="0" w:color="auto"/>
        <w:bottom w:val="none" w:sz="0" w:space="0" w:color="auto"/>
        <w:right w:val="none" w:sz="0" w:space="0" w:color="auto"/>
      </w:divBdr>
    </w:div>
    <w:div w:id="214611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1635</Words>
  <Characters>9322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Анисимова</dc:creator>
  <cp:keywords/>
  <dc:description/>
  <cp:lastModifiedBy>Светлана Анисимова</cp:lastModifiedBy>
  <cp:revision>6</cp:revision>
  <dcterms:created xsi:type="dcterms:W3CDTF">2025-09-25T03:39:00Z</dcterms:created>
  <dcterms:modified xsi:type="dcterms:W3CDTF">2025-09-25T15:12:00Z</dcterms:modified>
</cp:coreProperties>
</file>