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FE1941" w14:textId="77777777" w:rsidR="00290453" w:rsidRPr="00877006" w:rsidRDefault="00290453" w:rsidP="00290453">
      <w:pPr>
        <w:shd w:val="clear" w:color="auto" w:fill="FFFFFF"/>
        <w:spacing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  <w:r w:rsidRPr="0087700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Устный счет на уроках математики в начальной школе</w:t>
      </w:r>
    </w:p>
    <w:p w14:paraId="7C1BB13F" w14:textId="77777777" w:rsidR="00290453" w:rsidRPr="00877006" w:rsidRDefault="00290453" w:rsidP="00290453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Автор: </w:t>
      </w:r>
      <w:proofErr w:type="spellStart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Нитченко</w:t>
      </w:r>
      <w:proofErr w:type="spellEnd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Елена Геннадьевна</w:t>
      </w:r>
    </w:p>
    <w:p w14:paraId="4D6BA789" w14:textId="77777777" w:rsidR="00290453" w:rsidRPr="00877006" w:rsidRDefault="00290453" w:rsidP="00290453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Организация: МБОУ </w:t>
      </w:r>
      <w:proofErr w:type="gramStart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 Гимназия</w:t>
      </w:r>
      <w:proofErr w:type="gramEnd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№ 19»</w:t>
      </w:r>
    </w:p>
    <w:p w14:paraId="60E0A62C" w14:textId="77777777" w:rsidR="00290453" w:rsidRDefault="00290453" w:rsidP="002904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Населенный пункт: г. </w:t>
      </w:r>
      <w:proofErr w:type="spellStart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Ростов</w:t>
      </w:r>
      <w:proofErr w:type="spellEnd"/>
      <w:r w:rsidRPr="00877006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-на- Дону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D7B01A5" w14:textId="1DA1BD1C" w:rsidR="00BA3DE5" w:rsidRPr="00154D49" w:rsidRDefault="003D5039" w:rsidP="00290453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</w:t>
      </w:r>
      <w:r w:rsidR="0016090E" w:rsidRPr="00154D49">
        <w:rPr>
          <w:rFonts w:ascii="Times New Roman" w:hAnsi="Times New Roman" w:cs="Times New Roman"/>
          <w:b/>
          <w:sz w:val="24"/>
          <w:szCs w:val="24"/>
        </w:rPr>
        <w:t>стный счет на уроках математики в начальной школе.</w:t>
      </w:r>
    </w:p>
    <w:p w14:paraId="52FAEC35" w14:textId="77777777" w:rsidR="0016090E" w:rsidRPr="00154D49" w:rsidRDefault="00D23244" w:rsidP="00154D49">
      <w:pPr>
        <w:spacing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I</w:t>
      </w:r>
      <w:r w:rsidR="007E2B31"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. </w:t>
      </w:r>
      <w:r w:rsidR="00D729DA"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Значение устных упражнений.</w:t>
      </w:r>
    </w:p>
    <w:p w14:paraId="7F44A237" w14:textId="77777777" w:rsidR="007E2B31" w:rsidRPr="00154D49" w:rsidRDefault="001639ED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Обучение математике в начальной школе направлено на формирование представлений о целом неотрицательном числе и четырёх арифметических действиях, величинах и геометрических фигурах, элементах алгебры. Ведущая роль традиционно отводится арифметическому материалу, в изучении которого ставится задача формирования у учащихся вычислительных приемов</w:t>
      </w:r>
      <w:r w:rsidR="00D37881" w:rsidRPr="00154D49">
        <w:rPr>
          <w:rFonts w:ascii="Times New Roman" w:hAnsi="Times New Roman" w:cs="Times New Roman"/>
          <w:sz w:val="24"/>
          <w:szCs w:val="24"/>
        </w:rPr>
        <w:t>. Их</w:t>
      </w:r>
      <w:r w:rsidR="007E2B31" w:rsidRPr="00154D49">
        <w:rPr>
          <w:rFonts w:ascii="Times New Roman" w:hAnsi="Times New Roman" w:cs="Times New Roman"/>
          <w:sz w:val="24"/>
          <w:szCs w:val="24"/>
        </w:rPr>
        <w:t xml:space="preserve"> основу составляет осознанное и прочное усвоение устных и письменных приемов вычислений. В </w:t>
      </w:r>
      <w:r w:rsidR="005F3D31">
        <w:rPr>
          <w:rFonts w:ascii="Times New Roman" w:hAnsi="Times New Roman" w:cs="Times New Roman"/>
          <w:sz w:val="24"/>
          <w:szCs w:val="24"/>
        </w:rPr>
        <w:t xml:space="preserve">обновленном </w:t>
      </w:r>
      <w:r w:rsidR="007E2B31" w:rsidRPr="00154D49">
        <w:rPr>
          <w:rFonts w:ascii="Times New Roman" w:hAnsi="Times New Roman" w:cs="Times New Roman"/>
          <w:sz w:val="24"/>
          <w:szCs w:val="24"/>
        </w:rPr>
        <w:t>Федеральном государственном образовательном стандарте начального общего образования указано, что к предметным результатам освоения основной образовательной программы начального общего образования относится ум</w:t>
      </w:r>
      <w:r w:rsidR="00D37881" w:rsidRPr="00154D49">
        <w:rPr>
          <w:rFonts w:ascii="Times New Roman" w:hAnsi="Times New Roman" w:cs="Times New Roman"/>
          <w:sz w:val="24"/>
          <w:szCs w:val="24"/>
        </w:rPr>
        <w:t xml:space="preserve">ение выполнять </w:t>
      </w:r>
      <w:r w:rsidR="00D37881" w:rsidRPr="00154D49">
        <w:rPr>
          <w:rFonts w:ascii="Times New Roman" w:hAnsi="Times New Roman" w:cs="Times New Roman"/>
          <w:sz w:val="24"/>
          <w:szCs w:val="24"/>
          <w:u w:val="single"/>
        </w:rPr>
        <w:t>устно</w:t>
      </w:r>
      <w:r w:rsidR="007E2B31" w:rsidRPr="00154D49">
        <w:rPr>
          <w:rFonts w:ascii="Times New Roman" w:hAnsi="Times New Roman" w:cs="Times New Roman"/>
          <w:sz w:val="24"/>
          <w:szCs w:val="24"/>
        </w:rPr>
        <w:t xml:space="preserve"> </w:t>
      </w:r>
      <w:r w:rsidR="00D729DA" w:rsidRPr="00154D49">
        <w:rPr>
          <w:rFonts w:ascii="Times New Roman" w:hAnsi="Times New Roman" w:cs="Times New Roman"/>
          <w:sz w:val="24"/>
          <w:szCs w:val="24"/>
        </w:rPr>
        <w:t xml:space="preserve">и письменно </w:t>
      </w:r>
      <w:r w:rsidR="007E2B31" w:rsidRPr="00154D49">
        <w:rPr>
          <w:rFonts w:ascii="Times New Roman" w:hAnsi="Times New Roman" w:cs="Times New Roman"/>
          <w:sz w:val="24"/>
          <w:szCs w:val="24"/>
        </w:rPr>
        <w:t>арифметические действия с числами и числовыми выражениями.</w:t>
      </w:r>
      <w:r w:rsidRPr="00154D49">
        <w:rPr>
          <w:rFonts w:ascii="Times New Roman" w:hAnsi="Times New Roman" w:cs="Times New Roman"/>
          <w:sz w:val="24"/>
          <w:szCs w:val="24"/>
        </w:rPr>
        <w:t xml:space="preserve"> 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[5</w:t>
      </w:r>
      <w:r w:rsidR="002D5963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].</w:t>
      </w:r>
    </w:p>
    <w:p w14:paraId="07100694" w14:textId="77777777" w:rsidR="007E2B31" w:rsidRPr="00154D49" w:rsidRDefault="007E2B31" w:rsidP="00154D49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Устные упражнения важны тем, что они активизируют мыслительную деятельность учащихся; развивается память, внимание, способность воспринимать сказанное на слух, быстрота реакции. По словам Н.В. Львовой: «Считая в уме, приходится искать рациональный способ вычисления, наблюдать и сравнивать, а это способствует развитию логическо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го и нестандартного мышления» [3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, с. 9].</w:t>
      </w:r>
    </w:p>
    <w:p w14:paraId="0CD91324" w14:textId="77777777" w:rsidR="00D37881" w:rsidRPr="00154D49" w:rsidRDefault="007E2B31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На уровне начального общего образования математические знания и умения применяются обучающимся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Вычислительная культура является тем запасом знаний и умений, который находит повсеместное применение, является фундаментом изучения математики и других учебных дисциплин. </w:t>
      </w:r>
      <w:r w:rsidR="00236D0B" w:rsidRPr="00154D49">
        <w:rPr>
          <w:rFonts w:ascii="Times New Roman" w:hAnsi="Times New Roman" w:cs="Times New Roman"/>
          <w:sz w:val="24"/>
          <w:szCs w:val="24"/>
        </w:rPr>
        <w:t>Ни один пример, ни одну задачу по математике, физике, химии и т. д. нельзя решать, не обладая элементарными приемами вычислений.</w:t>
      </w:r>
    </w:p>
    <w:p w14:paraId="7EC00878" w14:textId="77777777" w:rsidR="007E2B31" w:rsidRPr="00154D49" w:rsidRDefault="007E2B31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Вычислительные приемы необходимы как в практической жизни каждого человека. </w:t>
      </w:r>
    </w:p>
    <w:p w14:paraId="2811CCDF" w14:textId="77777777" w:rsidR="00D37881" w:rsidRPr="00154D49" w:rsidRDefault="00D23244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54D49">
        <w:rPr>
          <w:rFonts w:ascii="Times New Roman" w:hAnsi="Times New Roman" w:cs="Times New Roman"/>
          <w:b/>
          <w:sz w:val="24"/>
          <w:szCs w:val="24"/>
        </w:rPr>
        <w:t>II</w:t>
      </w:r>
      <w:r w:rsidR="00D37881" w:rsidRPr="00154D49">
        <w:rPr>
          <w:rFonts w:ascii="Times New Roman" w:hAnsi="Times New Roman" w:cs="Times New Roman"/>
          <w:b/>
          <w:sz w:val="24"/>
          <w:szCs w:val="24"/>
        </w:rPr>
        <w:t>. Система работы над формированием вычислительных приемов.</w:t>
      </w:r>
    </w:p>
    <w:p w14:paraId="4DED426E" w14:textId="77777777" w:rsidR="00D37881" w:rsidRPr="00154D49" w:rsidRDefault="00D37881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Проблема формирования у учащихся вычислительных приемов всегда привлекала особое внимание психологов, методистов и учителей. В методике математики известны </w:t>
      </w:r>
      <w:r w:rsidRPr="00154D49">
        <w:rPr>
          <w:rFonts w:ascii="Times New Roman" w:hAnsi="Times New Roman" w:cs="Times New Roman"/>
          <w:sz w:val="24"/>
          <w:szCs w:val="24"/>
        </w:rPr>
        <w:lastRenderedPageBreak/>
        <w:t xml:space="preserve">исследования Е.С. </w:t>
      </w:r>
      <w:proofErr w:type="spellStart"/>
      <w:r w:rsidRPr="00154D49">
        <w:rPr>
          <w:rFonts w:ascii="Times New Roman" w:hAnsi="Times New Roman" w:cs="Times New Roman"/>
          <w:sz w:val="24"/>
          <w:szCs w:val="24"/>
        </w:rPr>
        <w:t>Дубинчук</w:t>
      </w:r>
      <w:proofErr w:type="spellEnd"/>
      <w:r w:rsidRPr="00154D49">
        <w:rPr>
          <w:rFonts w:ascii="Times New Roman" w:hAnsi="Times New Roman" w:cs="Times New Roman"/>
          <w:sz w:val="24"/>
          <w:szCs w:val="24"/>
        </w:rPr>
        <w:t>, А.А. Столяра, С.С. Минаевой, Н.Л. Стефановой, Я.Ф. Чекмарева, М.А. Бантовой, М.И. Моро, Н.Б. Истоминой, С.Е. Царевой и др.</w:t>
      </w:r>
    </w:p>
    <w:p w14:paraId="221A5160" w14:textId="77777777" w:rsidR="00D23244" w:rsidRPr="00154D49" w:rsidRDefault="005D64CA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Под вычислительным </w:t>
      </w:r>
      <w:r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умением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понимается развёрнутое осуществление действия, в котором каждая операция осознаётся и контролируется. Вычислительное умение предполагает усвоение вычислительного </w:t>
      </w:r>
      <w:r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приёма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</w:p>
    <w:p w14:paraId="66B09A6D" w14:textId="77777777" w:rsidR="005D64CA" w:rsidRPr="00154D49" w:rsidRDefault="005D64CA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Любой вычислительный приём можно представить в виде последовательности операций, выполнение каждой из которых связано с определенным математи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ческим понятием или свойством [2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с. 165]. </w:t>
      </w:r>
    </w:p>
    <w:p w14:paraId="20213D89" w14:textId="77777777" w:rsidR="00D729DA" w:rsidRPr="00154D49" w:rsidRDefault="00D729DA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Вычислительный </w:t>
      </w:r>
      <w:r w:rsidRPr="00154D49">
        <w:rPr>
          <w:rFonts w:ascii="Times New Roman" w:hAnsi="Times New Roman" w:cs="Times New Roman"/>
          <w:b/>
          <w:bCs/>
          <w:iCs/>
          <w:sz w:val="24"/>
          <w:szCs w:val="24"/>
          <w:shd w:val="clear" w:color="auto" w:fill="FFFFFF"/>
        </w:rPr>
        <w:t>навык</w:t>
      </w:r>
      <w:r w:rsidRPr="00154D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 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– это высокая степень овладения вычислительными приёмами.</w:t>
      </w:r>
    </w:p>
    <w:p w14:paraId="364286DD" w14:textId="77777777" w:rsidR="00D729DA" w:rsidRPr="00154D49" w:rsidRDefault="00D729DA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Формирование вычислительного навыка и является задачей учителя. </w:t>
      </w:r>
    </w:p>
    <w:p w14:paraId="313C9AD0" w14:textId="77777777" w:rsidR="00D729DA" w:rsidRPr="00154D49" w:rsidRDefault="00CB65DD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Байрамукова П.У. в своих лекциях подчеркивает системность работы над формированием вычислительного навыка. «В начальном курсе математики предусматривается система упражнений, направленная на выработку у учащихся вычислительных навыков. Это тренировочные упражнение различного характера: решение отдельных примеров, заполнение таблиц, подстановка числовых значений букв и нахождение значений полученных выражений и т.п. В формировании навыков предусматривается различная степень из автоматизации, навыки сложения и умножения табличных случаев и обратные по отношению к ним случаи вычитания и деления должны быть доведены до полного автоматизма». 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[1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с. 17]. </w:t>
      </w:r>
    </w:p>
    <w:p w14:paraId="7D0BDED2" w14:textId="77777777" w:rsidR="00CB65DD" w:rsidRPr="00154D49" w:rsidRDefault="00D37881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Современные общеобразовательные программы развивающего обучения реализуют более эффективный подход, при котором учащиеся знакомятся с различными вычислительными приемами иначе. Само обучение построено таким образом, что ребенок непосредственно включается в поиск путей решения возникшей проблемы (незнакомого вида примеров и т.д.) и путем проб и мыслительных логических операций формулирует «свой» способ решения. Такая форма работы намного эффективнее, она способствует не только формированию некоторых вычислительных умений, но и является мощным двигателем для всестороннего развития ребенка. </w:t>
      </w:r>
      <w:r w:rsidR="005D64C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236D0B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оэтому при создании системы работы над выработкой </w:t>
      </w:r>
      <w:r w:rsidR="005D64C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способов организации вычислительной деятельности необходимо ориентироваться на развивающий характер работы, отдавать предпочтение обучающим заданиям.</w:t>
      </w:r>
    </w:p>
    <w:p w14:paraId="4B702682" w14:textId="77777777" w:rsidR="005D64CA" w:rsidRPr="00154D49" w:rsidRDefault="00D23244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54D49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="005D64CA" w:rsidRPr="00154D49">
        <w:rPr>
          <w:rFonts w:ascii="Times New Roman" w:hAnsi="Times New Roman" w:cs="Times New Roman"/>
          <w:b/>
          <w:sz w:val="24"/>
          <w:szCs w:val="24"/>
        </w:rPr>
        <w:t>. Требования к упражнениям для устного счета.</w:t>
      </w:r>
    </w:p>
    <w:p w14:paraId="28822BC2" w14:textId="77777777" w:rsidR="00D729DA" w:rsidRPr="00154D49" w:rsidRDefault="00236D0B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Под устным счётом понимают вычисления, выполняемые в уме в логике приёмов устных вычислений. Этап урока математики, содержанием которого являются устные упражнения преимущественно вычислительного характера, также получил название «устный счёт».</w:t>
      </w:r>
      <w:r w:rsidRPr="00154D4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4D585D9" w14:textId="77777777" w:rsidR="00236D0B" w:rsidRPr="00154D49" w:rsidRDefault="00236D0B" w:rsidP="00154D49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lastRenderedPageBreak/>
        <w:t>Определенный ряд требований существует для упражнений, который учитель отбирает для устного счета на урок.</w:t>
      </w:r>
    </w:p>
    <w:p w14:paraId="2E7C9D8A" w14:textId="77777777" w:rsidR="005D64CA" w:rsidRPr="00154D49" w:rsidRDefault="00D23244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1. </w:t>
      </w:r>
      <w:r w:rsidR="005D64C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Объём и содержание устных заданий зависит от целей и задач урока (на уроке изучения нового материла учитель предлагает устные вычисления по пройденному материалу для актуализации знаний, на уроке систематизации и обобщения знаний задания для устных вычислений в классе могут готовить и учитель, и учащиеся). </w:t>
      </w:r>
    </w:p>
    <w:p w14:paraId="7DB48A73" w14:textId="77777777" w:rsidR="00D23244" w:rsidRPr="00154D49" w:rsidRDefault="00D23244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2. Устному счёту на каждом уроке математики необходимо отводить 5–10 минут. Традиционно эту </w:t>
      </w:r>
      <w:r w:rsidR="00236D0B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работу планируют в начале урока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Однако устные упражнения могут занимать и другое место в структуре урока. </w:t>
      </w:r>
      <w:r w:rsidR="00236D0B" w:rsidRPr="00154D49">
        <w:rPr>
          <w:rFonts w:ascii="Times New Roman" w:hAnsi="Times New Roman" w:cs="Times New Roman"/>
          <w:sz w:val="24"/>
          <w:szCs w:val="24"/>
        </w:rPr>
        <w:t xml:space="preserve">Опыт показывает, что </w:t>
      </w:r>
      <w:r w:rsidRPr="00154D49">
        <w:rPr>
          <w:rFonts w:ascii="Times New Roman" w:hAnsi="Times New Roman" w:cs="Times New Roman"/>
          <w:sz w:val="24"/>
          <w:szCs w:val="24"/>
        </w:rPr>
        <w:t xml:space="preserve">  пяти –десяти минут устного счета на уроке недостаточно не только для формирования вычислительных приемов, но и для их закрепления, если нет системы устного счета. Устные упражнения должны применяться также во всех подходящих случаях не только на небольших числах, но также и на больших, удобных для устного счета. Задача учителя состоит в том, чтобы найти максимум педагогических ситуации, в которых ученик стремится производить в уме арифметические действия.</w:t>
      </w:r>
    </w:p>
    <w:p w14:paraId="12305D62" w14:textId="77777777" w:rsidR="005D64CA" w:rsidRPr="00154D49" w:rsidRDefault="00D23244" w:rsidP="00154D4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3. </w:t>
      </w:r>
      <w:r w:rsidR="005D64C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Формулировка заданий </w:t>
      </w:r>
      <w:r w:rsidR="00D729D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для устного счета </w:t>
      </w:r>
      <w:r w:rsidR="005D64CA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должна быть точной и легко восприниматься учащимися на слух.</w:t>
      </w:r>
    </w:p>
    <w:p w14:paraId="647B38F7" w14:textId="77777777" w:rsidR="008D0243" w:rsidRPr="00154D49" w:rsidRDefault="008D0243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4. Задания для устного счёта должны быть разнообразными, не слишком лёгкими и не слишком трудоёмкими; форма предъявления заданий – вариативной. Необходимые чертежи и записи должны быть заготовлены заранее. При проведении устного счёта необходимо придерживаться достаточно высокого темпа выполнения упражнений.</w:t>
      </w:r>
    </w:p>
    <w:p w14:paraId="664536B1" w14:textId="77777777" w:rsidR="008D0243" w:rsidRPr="00154D49" w:rsidRDefault="008D0243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5.</w:t>
      </w:r>
      <w:r w:rsidRPr="00154D49">
        <w:rPr>
          <w:rFonts w:ascii="Times New Roman" w:hAnsi="Times New Roman" w:cs="Times New Roman"/>
          <w:sz w:val="24"/>
          <w:szCs w:val="24"/>
        </w:rPr>
        <w:t xml:space="preserve"> 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Устный счёт на уроках математики можно проводить в различных формах работы. В него включается не только арифметический, но и алгебраический и геометрический материал, решение простых задач и задач, направленных на развитие логического мышления, рассматриваются свойства действий над числами и величинами, с помощью устного счёта можно создать проблемную ситуацию.</w:t>
      </w:r>
    </w:p>
    <w:p w14:paraId="085011C6" w14:textId="77777777" w:rsidR="00E85191" w:rsidRPr="00154D49" w:rsidRDefault="008D0243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154D49">
        <w:rPr>
          <w:rFonts w:ascii="Times New Roman" w:hAnsi="Times New Roman" w:cs="Times New Roman"/>
          <w:b/>
          <w:sz w:val="24"/>
          <w:szCs w:val="24"/>
        </w:rPr>
        <w:t>. Формы работы для устного счета</w:t>
      </w:r>
      <w:r w:rsidR="00154D49" w:rsidRPr="00154D49">
        <w:rPr>
          <w:rFonts w:ascii="Times New Roman" w:hAnsi="Times New Roman" w:cs="Times New Roman"/>
          <w:b/>
          <w:sz w:val="24"/>
          <w:szCs w:val="24"/>
        </w:rPr>
        <w:t>.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02C69ADF" w14:textId="77777777" w:rsidR="00154D49" w:rsidRDefault="00154D49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Выделяют следующие формы </w:t>
      </w:r>
      <w:r w:rsidRPr="00154D49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восприятия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устного счёта:</w:t>
      </w:r>
      <w:r w:rsidRPr="00154D49">
        <w:rPr>
          <w:rFonts w:ascii="Times New Roman" w:hAnsi="Times New Roman" w:cs="Times New Roman"/>
          <w:sz w:val="24"/>
          <w:szCs w:val="24"/>
        </w:rPr>
        <w:br/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— Слуховой (задания читаются учителем или учащимся). При данной форме предъявления задания основная нагрузка приходится на память учащихся, что способствует развитию их логического мышления и слуховой памяти</w:t>
      </w:r>
      <w:r w:rsidR="0038383A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154D49">
        <w:rPr>
          <w:rFonts w:ascii="Times New Roman" w:hAnsi="Times New Roman" w:cs="Times New Roman"/>
          <w:sz w:val="24"/>
          <w:szCs w:val="24"/>
        </w:rPr>
        <w:br/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— Зрительный (задания представлены на таблицах, карточках или доске). </w:t>
      </w:r>
      <w:r w:rsidRPr="00154D49">
        <w:rPr>
          <w:rFonts w:ascii="Times New Roman" w:hAnsi="Times New Roman" w:cs="Times New Roman"/>
          <w:sz w:val="24"/>
          <w:szCs w:val="24"/>
        </w:rPr>
        <w:br/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— Комбинированный (сочетание слу</w:t>
      </w:r>
      <w:r w:rsidR="0038383A">
        <w:rPr>
          <w:rFonts w:ascii="Times New Roman" w:hAnsi="Times New Roman" w:cs="Times New Roman"/>
          <w:sz w:val="24"/>
          <w:szCs w:val="24"/>
          <w:shd w:val="clear" w:color="auto" w:fill="FFFFFF"/>
        </w:rPr>
        <w:t>хового и зрительного восприятия).</w:t>
      </w:r>
    </w:p>
    <w:p w14:paraId="18300A7F" w14:textId="77777777" w:rsidR="0038383A" w:rsidRDefault="00154D49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Использую в своей практике с</w:t>
      </w:r>
      <w:r w:rsidR="0038383A">
        <w:rPr>
          <w:rFonts w:ascii="Times New Roman" w:hAnsi="Times New Roman" w:cs="Times New Roman"/>
          <w:sz w:val="24"/>
          <w:szCs w:val="24"/>
          <w:shd w:val="clear" w:color="auto" w:fill="FFFFFF"/>
        </w:rPr>
        <w:t>луховые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формы: </w:t>
      </w:r>
    </w:p>
    <w:p w14:paraId="060F676F" w14:textId="77777777" w:rsidR="00E31E8D" w:rsidRDefault="00154D49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математический диктант (тренировочный и контрольный)</w:t>
      </w:r>
      <w:r w:rsidR="0038383A">
        <w:rPr>
          <w:rFonts w:ascii="Times New Roman" w:hAnsi="Times New Roman" w:cs="Times New Roman"/>
          <w:sz w:val="24"/>
          <w:szCs w:val="24"/>
        </w:rPr>
        <w:t>, задачи в стихах, «ложь-истина»</w:t>
      </w:r>
    </w:p>
    <w:p w14:paraId="17FFC7C5" w14:textId="77777777" w:rsidR="0038383A" w:rsidRDefault="0038383A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Зрительные формы: «молчанка»</w:t>
      </w:r>
    </w:p>
    <w:p w14:paraId="4A9F9E1E" w14:textId="77777777" w:rsidR="0038383A" w:rsidRPr="00154D49" w:rsidRDefault="0038383A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Комбинированные формы: </w:t>
      </w:r>
      <w:r w:rsidR="003C7525">
        <w:rPr>
          <w:rFonts w:ascii="Times New Roman" w:hAnsi="Times New Roman" w:cs="Times New Roman"/>
          <w:sz w:val="24"/>
          <w:szCs w:val="24"/>
        </w:rPr>
        <w:t xml:space="preserve">занимательный задачи, </w:t>
      </w:r>
      <w:r>
        <w:rPr>
          <w:rFonts w:ascii="Times New Roman" w:hAnsi="Times New Roman" w:cs="Times New Roman"/>
          <w:sz w:val="24"/>
          <w:szCs w:val="24"/>
        </w:rPr>
        <w:t>математический кроссворд.</w:t>
      </w:r>
    </w:p>
    <w:p w14:paraId="6881BEA9" w14:textId="77777777" w:rsidR="0038383A" w:rsidRDefault="00E31E8D" w:rsidP="00154D49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1. Традиционный</w:t>
      </w:r>
      <w:r w:rsidR="0038383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математический диктант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</w:p>
    <w:p w14:paraId="547C4A76" w14:textId="77777777" w:rsidR="00E85191" w:rsidRPr="002D5963" w:rsidRDefault="003D5039" w:rsidP="002D5963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Как проводится: у</w:t>
      </w:r>
      <w:r w:rsidR="00E31E8D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читель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читает вслух задания диктанта, у</w:t>
      </w:r>
      <w:r w:rsidR="00E31E8D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чащиеся на листочках или в тетрадях записывают ответы.</w:t>
      </w:r>
    </w:p>
    <w:p w14:paraId="3F416E61" w14:textId="77777777" w:rsidR="0038383A" w:rsidRPr="00154D49" w:rsidRDefault="00E31E8D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>Примерные задания для первого полугодия 4 класса</w:t>
      </w:r>
      <w:r w:rsidR="0034159D" w:rsidRPr="00154D49">
        <w:rPr>
          <w:rFonts w:ascii="Times New Roman" w:hAnsi="Times New Roman" w:cs="Times New Roman"/>
          <w:sz w:val="24"/>
          <w:szCs w:val="24"/>
        </w:rPr>
        <w:t>, обучающегося по программе школа России.</w:t>
      </w: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90"/>
        <w:gridCol w:w="4507"/>
      </w:tblGrid>
      <w:tr w:rsidR="00154D49" w:rsidRPr="00154D49" w14:paraId="3E9C1312" w14:textId="77777777" w:rsidTr="0038383A">
        <w:tc>
          <w:tcPr>
            <w:tcW w:w="4390" w:type="dxa"/>
          </w:tcPr>
          <w:p w14:paraId="4C344D17" w14:textId="77777777" w:rsidR="00E31E8D" w:rsidRPr="00154D49" w:rsidRDefault="00E31E8D" w:rsidP="00154D4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b/>
                <w:sz w:val="24"/>
                <w:szCs w:val="24"/>
              </w:rPr>
              <w:t>сентябрь</w:t>
            </w:r>
          </w:p>
        </w:tc>
        <w:tc>
          <w:tcPr>
            <w:tcW w:w="4507" w:type="dxa"/>
          </w:tcPr>
          <w:p w14:paraId="0D7E3AA2" w14:textId="77777777" w:rsidR="00E31E8D" w:rsidRPr="00154D49" w:rsidRDefault="00E31E8D" w:rsidP="00154D4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b/>
                <w:sz w:val="24"/>
                <w:szCs w:val="24"/>
              </w:rPr>
              <w:t>октябрь</w:t>
            </w:r>
          </w:p>
        </w:tc>
      </w:tr>
      <w:tr w:rsidR="00154D49" w:rsidRPr="00154D49" w14:paraId="2158839B" w14:textId="77777777" w:rsidTr="0038383A">
        <w:tc>
          <w:tcPr>
            <w:tcW w:w="4390" w:type="dxa"/>
          </w:tcPr>
          <w:p w14:paraId="0494788D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числа, которые являются соседями для числа 240.</w:t>
            </w:r>
          </w:p>
          <w:p w14:paraId="4EE178FC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предшествующее число для числа 990.</w:t>
            </w:r>
          </w:p>
          <w:p w14:paraId="3AEB4B7E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Чему равно частное чисел 50 и 5?</w:t>
            </w:r>
          </w:p>
          <w:p w14:paraId="6FBBE27C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 произведение чисел 6 и 7?</w:t>
            </w:r>
          </w:p>
          <w:p w14:paraId="15EC945A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Какое число надо разделить на 6, чтобы получилось 7?</w:t>
            </w:r>
          </w:p>
          <w:p w14:paraId="30040A5A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40 увеличить в 4 раза.</w:t>
            </w:r>
          </w:p>
          <w:p w14:paraId="260DE761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7 увеличить на 9 десятков.</w:t>
            </w:r>
          </w:p>
          <w:p w14:paraId="7E722F0E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Во сколько раз 4 меньше, чем 24.</w:t>
            </w:r>
          </w:p>
          <w:p w14:paraId="7D841C7A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 7 ручек заплатили 49 рублей. Какова цена одной ручки?</w:t>
            </w:r>
          </w:p>
          <w:p w14:paraId="50455FD7" w14:textId="77777777" w:rsidR="00E31E8D" w:rsidRPr="00154D49" w:rsidRDefault="00E31E8D" w:rsidP="0038383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 Разность чисел 240 и 4?</w:t>
            </w:r>
          </w:p>
        </w:tc>
        <w:tc>
          <w:tcPr>
            <w:tcW w:w="4507" w:type="dxa"/>
          </w:tcPr>
          <w:p w14:paraId="107AAE20" w14:textId="77777777" w:rsidR="00E31E8D" w:rsidRPr="00154D49" w:rsidRDefault="00E31E8D" w:rsidP="0038383A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Записать число, в котором 3единицы тысяч, 5 сотен, 8 единиц.</w:t>
            </w:r>
          </w:p>
          <w:p w14:paraId="4D76AE22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Записать число, в котором 130 единиц </w:t>
            </w:r>
            <w:r w:rsidRPr="00154D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 класса и 20 единиц </w:t>
            </w:r>
            <w:r w:rsidRPr="00154D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 класса</w:t>
            </w:r>
          </w:p>
          <w:p w14:paraId="5D032425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18 увеличить в 1000 раз</w:t>
            </w:r>
          </w:p>
          <w:p w14:paraId="5C8E7874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Чему равно произведение 25 и 4?</w:t>
            </w:r>
          </w:p>
          <w:p w14:paraId="60AFF240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Частное чисел 5000 и 1000.</w:t>
            </w:r>
          </w:p>
          <w:p w14:paraId="58ED619B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Сколько дней в 5 неделях?</w:t>
            </w:r>
          </w:p>
          <w:p w14:paraId="25C667C7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Найти периметр квадрата со стороной 80см.</w:t>
            </w:r>
          </w:p>
          <w:p w14:paraId="4788096C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Найти разность чисел 180 и 130.</w:t>
            </w:r>
          </w:p>
          <w:p w14:paraId="48DE3CB1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Найти частное чисел 120 и 4</w:t>
            </w:r>
          </w:p>
          <w:p w14:paraId="10CB1E95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 3 пирожных семья заплатила в кафе 270 рублей. Сколько стоит одно пирожное?</w:t>
            </w:r>
          </w:p>
          <w:p w14:paraId="5B60EA28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Чему равна 1/8 от числа 640?</w:t>
            </w:r>
          </w:p>
          <w:p w14:paraId="3003EAEE" w14:textId="77777777" w:rsidR="00E31E8D" w:rsidRPr="00154D49" w:rsidRDefault="00E31E8D" w:rsidP="0038383A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Найти площадь прямоугольника со сторонами 80 и 40.</w:t>
            </w:r>
          </w:p>
        </w:tc>
      </w:tr>
      <w:tr w:rsidR="00154D49" w:rsidRPr="00154D49" w14:paraId="7C8FBBCD" w14:textId="77777777" w:rsidTr="0038383A">
        <w:tc>
          <w:tcPr>
            <w:tcW w:w="4390" w:type="dxa"/>
          </w:tcPr>
          <w:p w14:paraId="5BBD8E4D" w14:textId="77777777" w:rsidR="00E31E8D" w:rsidRPr="00154D49" w:rsidRDefault="00E31E8D" w:rsidP="0038383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b/>
                <w:sz w:val="24"/>
                <w:szCs w:val="24"/>
              </w:rPr>
              <w:t>ноябрь</w:t>
            </w:r>
          </w:p>
        </w:tc>
        <w:tc>
          <w:tcPr>
            <w:tcW w:w="4507" w:type="dxa"/>
          </w:tcPr>
          <w:p w14:paraId="1208F445" w14:textId="77777777" w:rsidR="00E31E8D" w:rsidRPr="00154D49" w:rsidRDefault="00E31E8D" w:rsidP="0038383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b/>
                <w:sz w:val="24"/>
                <w:szCs w:val="24"/>
              </w:rPr>
              <w:t>декабрь</w:t>
            </w:r>
          </w:p>
        </w:tc>
      </w:tr>
      <w:tr w:rsidR="00154D49" w:rsidRPr="00154D49" w14:paraId="6DEC43E2" w14:textId="77777777" w:rsidTr="0038383A">
        <w:tc>
          <w:tcPr>
            <w:tcW w:w="4390" w:type="dxa"/>
          </w:tcPr>
          <w:p w14:paraId="3124A547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1множитель </w:t>
            </w:r>
            <w:proofErr w:type="gramStart"/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-  90</w:t>
            </w:r>
            <w:proofErr w:type="gramEnd"/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, 2 множитель  - 70. Найти произведение.</w:t>
            </w:r>
          </w:p>
          <w:p w14:paraId="65E56DBB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Вычислите частное чисел 560 и 80.</w:t>
            </w:r>
          </w:p>
          <w:p w14:paraId="2DAF9014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Увеличьте 60 в 4 раза.</w:t>
            </w:r>
          </w:p>
          <w:p w14:paraId="43370D62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Найдите произведение чисел 90и 6.</w:t>
            </w:r>
          </w:p>
          <w:p w14:paraId="32093255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Уменьшите 490 в 7 раз.</w:t>
            </w:r>
          </w:p>
          <w:p w14:paraId="25DCB688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Найдите 1\5 от числа 350.</w:t>
            </w:r>
          </w:p>
          <w:p w14:paraId="1F53361B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Делимое 480, делитель 60. Найдите частное.</w:t>
            </w:r>
          </w:p>
          <w:p w14:paraId="564F7436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 40 взять 8 раз.</w:t>
            </w:r>
          </w:p>
          <w:p w14:paraId="412A239E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В цветочный магазин привезли 200 гвоздик. Из них собрали 40 букетов. Сколько гвоздик в одном таком букете?</w:t>
            </w:r>
          </w:p>
          <w:p w14:paraId="08A542BD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В офисе за 1 день израсходовали 300 листов бумаги. Сколько понадобится бумаги на 5 дней?</w:t>
            </w:r>
          </w:p>
          <w:p w14:paraId="46FDF413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числа, которые являются соседями для числа 250.</w:t>
            </w:r>
          </w:p>
          <w:p w14:paraId="17894536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число, которое является предшествующим для числа 980.</w:t>
            </w:r>
          </w:p>
          <w:p w14:paraId="0830E6F6" w14:textId="77777777" w:rsidR="00E31E8D" w:rsidRPr="00154D49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Найдите частное чисел 40 и 4.</w:t>
            </w:r>
          </w:p>
          <w:p w14:paraId="571923A3" w14:textId="77777777" w:rsidR="00E31E8D" w:rsidRPr="0038383A" w:rsidRDefault="00E31E8D" w:rsidP="0038383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Какое число надо разделить на 7, чтобы получилось 8</w:t>
            </w:r>
          </w:p>
        </w:tc>
        <w:tc>
          <w:tcPr>
            <w:tcW w:w="4507" w:type="dxa"/>
          </w:tcPr>
          <w:p w14:paraId="7A790DDC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Уменьши 900 в 30раз</w:t>
            </w:r>
          </w:p>
          <w:p w14:paraId="1115B579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Произведение 20 и90</w:t>
            </w:r>
          </w:p>
          <w:p w14:paraId="08DFA2E0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Какое число меньше 720 в 90раз</w:t>
            </w:r>
          </w:p>
          <w:p w14:paraId="06781C88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Сумма 26 и 58</w:t>
            </w:r>
          </w:p>
          <w:p w14:paraId="48EB46E0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Частное 500 и 5 </w:t>
            </w:r>
          </w:p>
          <w:p w14:paraId="050AE56E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Уменьши 320 на 80</w:t>
            </w:r>
          </w:p>
          <w:p w14:paraId="0E106F93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1/7 от 56</w:t>
            </w:r>
          </w:p>
          <w:p w14:paraId="2795203D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Разность 98 и 42</w:t>
            </w:r>
          </w:p>
          <w:p w14:paraId="1F0282BA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480м </w:t>
            </w:r>
            <w:proofErr w:type="gramStart"/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= ?см</w:t>
            </w:r>
            <w:proofErr w:type="gramEnd"/>
          </w:p>
          <w:p w14:paraId="3E5DE6BF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Найди целое, если 1\4 = 70</w:t>
            </w:r>
          </w:p>
          <w:p w14:paraId="336A0AAC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 Светы 14 марок, а у Нины – в 3 раза больше. Сколько марок у Нины?</w:t>
            </w:r>
          </w:p>
          <w:p w14:paraId="062847CC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Какое расстояние пройдёт пешеход за 7 ч, двигаясь со скоростью 5км\ч?</w:t>
            </w:r>
          </w:p>
          <w:p w14:paraId="52571262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числа, которые являются соседями для числа 549.</w:t>
            </w:r>
          </w:p>
          <w:p w14:paraId="7169190F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число, предшествующее для числа 760.</w:t>
            </w:r>
          </w:p>
          <w:p w14:paraId="67F33E05" w14:textId="77777777" w:rsidR="00E31E8D" w:rsidRPr="00154D49" w:rsidRDefault="00E31E8D" w:rsidP="0038383A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Запишите число, в котором 3 единицы тысяч, 5 сотен и 8 единиц.</w:t>
            </w:r>
          </w:p>
          <w:p w14:paraId="799F4378" w14:textId="77777777" w:rsidR="00E31E8D" w:rsidRPr="00154D49" w:rsidRDefault="00E31E8D" w:rsidP="0038383A">
            <w:pPr>
              <w:spacing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BF52785" w14:textId="77777777" w:rsidR="00E31E8D" w:rsidRDefault="0038383A" w:rsidP="00154D4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2</w:t>
      </w:r>
      <w:r w:rsidR="00E31E8D" w:rsidRPr="00154D4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F50E2" w:rsidRPr="00154D49">
        <w:rPr>
          <w:rFonts w:ascii="Times New Roman" w:hAnsi="Times New Roman" w:cs="Times New Roman"/>
          <w:b/>
          <w:sz w:val="24"/>
          <w:szCs w:val="24"/>
        </w:rPr>
        <w:t>Задачи в стихах</w:t>
      </w:r>
      <w:r w:rsidR="003D5039">
        <w:rPr>
          <w:rFonts w:ascii="Times New Roman" w:hAnsi="Times New Roman" w:cs="Times New Roman"/>
          <w:b/>
          <w:sz w:val="24"/>
          <w:szCs w:val="24"/>
        </w:rPr>
        <w:t>.</w:t>
      </w:r>
    </w:p>
    <w:p w14:paraId="26F9DAE1" w14:textId="77777777" w:rsidR="003D5039" w:rsidRPr="003D5039" w:rsidRDefault="003D5039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D5039">
        <w:rPr>
          <w:rFonts w:ascii="Times New Roman" w:hAnsi="Times New Roman" w:cs="Times New Roman"/>
          <w:sz w:val="24"/>
          <w:szCs w:val="24"/>
        </w:rPr>
        <w:t xml:space="preserve">Как проводится: учитель или подготовленный учащийся читает задачи, учащиеся записывают ответ. </w:t>
      </w:r>
    </w:p>
    <w:tbl>
      <w:tblPr>
        <w:tblStyle w:val="a3"/>
        <w:tblW w:w="0" w:type="auto"/>
        <w:tblInd w:w="-147" w:type="dxa"/>
        <w:tblLook w:val="04A0" w:firstRow="1" w:lastRow="0" w:firstColumn="1" w:lastColumn="0" w:noHBand="0" w:noVBand="1"/>
      </w:tblPr>
      <w:tblGrid>
        <w:gridCol w:w="4819"/>
        <w:gridCol w:w="4673"/>
      </w:tblGrid>
      <w:tr w:rsidR="00154D49" w:rsidRPr="00154D49" w14:paraId="7D6B62E2" w14:textId="77777777" w:rsidTr="00BF50E2">
        <w:tc>
          <w:tcPr>
            <w:tcW w:w="4819" w:type="dxa"/>
          </w:tcPr>
          <w:p w14:paraId="5A4EC11A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На птичьем дворе </w:t>
            </w:r>
          </w:p>
          <w:p w14:paraId="1A52FAB5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Гусей дети кормили. </w:t>
            </w:r>
          </w:p>
          <w:p w14:paraId="7C68B9AF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Целыми семьями их выводили. </w:t>
            </w:r>
          </w:p>
          <w:p w14:paraId="58A856CC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Всего было 5 гусиных семей. </w:t>
            </w:r>
          </w:p>
          <w:p w14:paraId="4D16C36C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В каждой семье по 12 детей. </w:t>
            </w:r>
          </w:p>
          <w:p w14:paraId="7D53F4FA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Папа и мама, и бабушка с дедом. </w:t>
            </w:r>
          </w:p>
          <w:p w14:paraId="18EA067F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Сколько гусей собралось за обедом?</w:t>
            </w:r>
            <w:r w:rsidR="00BE3C4B"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E3C4B" w:rsidRPr="00154D4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[6].</w:t>
            </w:r>
          </w:p>
        </w:tc>
        <w:tc>
          <w:tcPr>
            <w:tcW w:w="4673" w:type="dxa"/>
          </w:tcPr>
          <w:p w14:paraId="6507EA5C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В кармане у Коли монеты звенели.</w:t>
            </w:r>
          </w:p>
          <w:p w14:paraId="7BB6BC69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Когда он бежал, они песенку пели.</w:t>
            </w:r>
          </w:p>
          <w:p w14:paraId="2C67050D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По 10 копеек 6 было монет.</w:t>
            </w:r>
          </w:p>
          <w:p w14:paraId="073995C6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40 копеек ушло на обед.</w:t>
            </w:r>
          </w:p>
          <w:p w14:paraId="47337C6F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За 8 копеек линейку купил,</w:t>
            </w:r>
          </w:p>
          <w:p w14:paraId="1D398E4F" w14:textId="77777777" w:rsidR="003D5039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Осталась в кармане лишь самая малость.</w:t>
            </w:r>
          </w:p>
          <w:p w14:paraId="44153A53" w14:textId="77777777" w:rsidR="00BF50E2" w:rsidRPr="003D5039" w:rsidRDefault="003D5039" w:rsidP="003D5039">
            <w:pPr>
              <w:pStyle w:val="a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3D5039">
              <w:rPr>
                <w:color w:val="000000"/>
              </w:rPr>
              <w:t>Сколько копеек у Коли осталось?</w:t>
            </w:r>
            <w:r w:rsidR="00154D49" w:rsidRPr="00154D49">
              <w:rPr>
                <w:shd w:val="clear" w:color="auto" w:fill="FFFFFF"/>
              </w:rPr>
              <w:t>[8].</w:t>
            </w:r>
          </w:p>
        </w:tc>
      </w:tr>
      <w:tr w:rsidR="00154D49" w:rsidRPr="00154D49" w14:paraId="0BC6404E" w14:textId="77777777" w:rsidTr="00BF50E2">
        <w:tc>
          <w:tcPr>
            <w:tcW w:w="4819" w:type="dxa"/>
          </w:tcPr>
          <w:p w14:paraId="1BBD650D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Мы только из похода, </w:t>
            </w:r>
          </w:p>
          <w:p w14:paraId="4BDA5B65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Мы только с парохода. </w:t>
            </w:r>
          </w:p>
          <w:p w14:paraId="12F109F6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11 недель гостили на воде. </w:t>
            </w:r>
          </w:p>
          <w:p w14:paraId="4417D4CB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А сколько это дней? </w:t>
            </w:r>
          </w:p>
          <w:p w14:paraId="614B52F3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Сосчитай-ка поверней!</w:t>
            </w:r>
            <w:r w:rsidR="00BE3C4B" w:rsidRPr="00154D4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[7].</w:t>
            </w:r>
          </w:p>
        </w:tc>
        <w:tc>
          <w:tcPr>
            <w:tcW w:w="4673" w:type="dxa"/>
          </w:tcPr>
          <w:p w14:paraId="21BA2100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Сидели на скамейке </w:t>
            </w:r>
          </w:p>
          <w:p w14:paraId="7C90C5FA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Куриные семейки.</w:t>
            </w:r>
          </w:p>
          <w:p w14:paraId="590804E0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У каждой мамы-квочки</w:t>
            </w:r>
          </w:p>
          <w:p w14:paraId="23AFE55C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3 сына и 2дочки. </w:t>
            </w:r>
          </w:p>
          <w:p w14:paraId="2DFEC80D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 xml:space="preserve">Если 8 квочек, </w:t>
            </w:r>
          </w:p>
          <w:p w14:paraId="224D5518" w14:textId="77777777" w:rsidR="00BF50E2" w:rsidRPr="00154D49" w:rsidRDefault="00BF50E2" w:rsidP="00154D4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D49">
              <w:rPr>
                <w:rFonts w:ascii="Times New Roman" w:hAnsi="Times New Roman" w:cs="Times New Roman"/>
                <w:sz w:val="24"/>
                <w:szCs w:val="24"/>
              </w:rPr>
              <w:t>Сколько всего сынков и дочек?</w:t>
            </w:r>
            <w:r w:rsidR="00154D49" w:rsidRPr="00154D4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[9].</w:t>
            </w:r>
          </w:p>
        </w:tc>
      </w:tr>
    </w:tbl>
    <w:p w14:paraId="4F9DA7DB" w14:textId="77777777" w:rsidR="00BF50E2" w:rsidRPr="00154D49" w:rsidRDefault="00BF50E2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E3D6D40" w14:textId="77777777" w:rsidR="003C7525" w:rsidRDefault="003C7525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E31E8D" w:rsidRPr="00154D49">
        <w:rPr>
          <w:rFonts w:ascii="Times New Roman" w:hAnsi="Times New Roman" w:cs="Times New Roman"/>
          <w:b/>
          <w:sz w:val="24"/>
          <w:szCs w:val="24"/>
        </w:rPr>
        <w:t>. Да-нет (Ложь-истина).</w:t>
      </w:r>
      <w:r w:rsidR="00E31E8D" w:rsidRPr="00154D4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5951148" w14:textId="77777777" w:rsidR="00E31E8D" w:rsidRDefault="00E31E8D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Задания даются в форме вопросов, на которые можно ответить да </w:t>
      </w:r>
      <w:r w:rsidR="003C7525">
        <w:rPr>
          <w:rFonts w:ascii="Times New Roman" w:hAnsi="Times New Roman" w:cs="Times New Roman"/>
          <w:sz w:val="24"/>
          <w:szCs w:val="24"/>
        </w:rPr>
        <w:t>или нет.</w:t>
      </w:r>
    </w:p>
    <w:p w14:paraId="02C4D9B1" w14:textId="77777777" w:rsidR="003C7525" w:rsidRPr="00154D49" w:rsidRDefault="003C7525" w:rsidP="00154D4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проводится: </w:t>
      </w:r>
      <w:r w:rsidRPr="003D5039">
        <w:rPr>
          <w:rFonts w:ascii="Times New Roman" w:hAnsi="Times New Roman" w:cs="Times New Roman"/>
          <w:sz w:val="24"/>
          <w:szCs w:val="24"/>
        </w:rPr>
        <w:t>учитель читает за</w:t>
      </w:r>
      <w:r>
        <w:rPr>
          <w:rFonts w:ascii="Times New Roman" w:hAnsi="Times New Roman" w:cs="Times New Roman"/>
          <w:sz w:val="24"/>
          <w:szCs w:val="24"/>
        </w:rPr>
        <w:t>дачи, учащиеся записывают ответ в виде слов «да» или «нет», знаков «плюс» или «минус», либо геометрических значков (истина – кружок, ложь – квадратик).</w:t>
      </w:r>
    </w:p>
    <w:p w14:paraId="54E0094E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lastRenderedPageBreak/>
        <w:t>1. Если число 314 увеличить на 7, то получится 321.</w:t>
      </w:r>
    </w:p>
    <w:p w14:paraId="31D1E369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2. Разность чисел 870 и 3 равна 867.</w:t>
      </w:r>
    </w:p>
    <w:p w14:paraId="5C0DF71A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3. Число 234 больше числа 240 на 6.</w:t>
      </w:r>
    </w:p>
    <w:p w14:paraId="1ECD96FC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4. Сумма двух чисел всегда больше, чем разность этих чисел.</w:t>
      </w:r>
    </w:p>
    <w:p w14:paraId="502602A9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5. Если число 96 уменьшить в 8 раз, то получится 14.</w:t>
      </w:r>
    </w:p>
    <w:p w14:paraId="5D40E150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6. Сумма чисел 560 и 200 равна 760.</w:t>
      </w:r>
    </w:p>
    <w:p w14:paraId="1D10A4B0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7. Число 6800 меньше числа 7800 на 1000.</w:t>
      </w:r>
    </w:p>
    <w:p w14:paraId="228AB99F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8. Все двузначные числа меньше числа 100.</w:t>
      </w:r>
    </w:p>
    <w:p w14:paraId="3EFFDFC1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</w:pPr>
      <w:r w:rsidRPr="00154D49">
        <w:rPr>
          <w:rStyle w:val="c8"/>
        </w:rPr>
        <w:t>9. Если первый множитель равен 92, а второй 4, то произведение равно 368.</w:t>
      </w:r>
    </w:p>
    <w:p w14:paraId="7937C487" w14:textId="77777777" w:rsidR="00BE3C4B" w:rsidRPr="00154D49" w:rsidRDefault="00BE3C4B" w:rsidP="00154D49">
      <w:pPr>
        <w:pStyle w:val="c14"/>
        <w:shd w:val="clear" w:color="auto" w:fill="FFFFFF"/>
        <w:spacing w:before="0" w:beforeAutospacing="0" w:after="0" w:afterAutospacing="0" w:line="360" w:lineRule="auto"/>
        <w:ind w:left="360"/>
        <w:jc w:val="both"/>
        <w:rPr>
          <w:rStyle w:val="c8"/>
        </w:rPr>
      </w:pPr>
      <w:r w:rsidRPr="00154D49">
        <w:rPr>
          <w:rStyle w:val="c8"/>
        </w:rPr>
        <w:t>10. В числе 370 содержится 7 десятков и 3 единицы.</w:t>
      </w:r>
    </w:p>
    <w:p w14:paraId="6B7B71F1" w14:textId="77777777" w:rsidR="00154D49" w:rsidRPr="00BE3C4B" w:rsidRDefault="00154D49" w:rsidP="00BE3C4B">
      <w:pPr>
        <w:pStyle w:val="c14"/>
        <w:shd w:val="clear" w:color="auto" w:fill="FFFFFF"/>
        <w:spacing w:before="0" w:beforeAutospacing="0" w:after="0" w:afterAutospacing="0"/>
        <w:ind w:left="360"/>
        <w:jc w:val="both"/>
        <w:rPr>
          <w:color w:val="000000"/>
        </w:rPr>
      </w:pPr>
    </w:p>
    <w:p w14:paraId="79CF10F9" w14:textId="77777777" w:rsidR="0038383A" w:rsidRPr="00154D49" w:rsidRDefault="003C7525" w:rsidP="0038383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</w:t>
      </w:r>
      <w:r w:rsidR="0038383A" w:rsidRPr="00154D49">
        <w:rPr>
          <w:rFonts w:ascii="Times New Roman" w:hAnsi="Times New Roman" w:cs="Times New Roman"/>
          <w:b/>
          <w:sz w:val="24"/>
          <w:szCs w:val="24"/>
        </w:rPr>
        <w:t>. «Молчанка».</w:t>
      </w:r>
      <w:r w:rsidR="0038383A" w:rsidRPr="00154D49">
        <w:rPr>
          <w:rFonts w:ascii="Times New Roman" w:hAnsi="Times New Roman" w:cs="Times New Roman"/>
          <w:sz w:val="24"/>
          <w:szCs w:val="24"/>
        </w:rPr>
        <w:t xml:space="preserve"> 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[4</w:t>
      </w:r>
      <w:r w:rsidR="002D5963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с. 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8</w:t>
      </w:r>
      <w:r w:rsidR="002D5963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].</w:t>
      </w:r>
    </w:p>
    <w:p w14:paraId="17CB2C5A" w14:textId="77777777" w:rsidR="00BE3C4B" w:rsidRPr="00BE3C4B" w:rsidRDefault="003C7525" w:rsidP="0038383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проводится: т</w:t>
      </w:r>
      <w:r w:rsidR="0038383A" w:rsidRPr="00154D49">
        <w:rPr>
          <w:rFonts w:ascii="Times New Roman" w:hAnsi="Times New Roman" w:cs="Times New Roman"/>
          <w:sz w:val="24"/>
          <w:szCs w:val="24"/>
        </w:rPr>
        <w:t>екст диктанта записан на доске</w:t>
      </w:r>
      <w:r>
        <w:rPr>
          <w:rFonts w:ascii="Times New Roman" w:hAnsi="Times New Roman" w:cs="Times New Roman"/>
          <w:sz w:val="24"/>
          <w:szCs w:val="24"/>
        </w:rPr>
        <w:t xml:space="preserve"> (на экране)</w:t>
      </w:r>
      <w:r w:rsidR="0038383A" w:rsidRPr="00154D49">
        <w:rPr>
          <w:rFonts w:ascii="Times New Roman" w:hAnsi="Times New Roman" w:cs="Times New Roman"/>
          <w:sz w:val="24"/>
          <w:szCs w:val="24"/>
        </w:rPr>
        <w:t xml:space="preserve">. Чаще использую </w:t>
      </w:r>
      <w:r>
        <w:rPr>
          <w:rFonts w:ascii="Times New Roman" w:hAnsi="Times New Roman" w:cs="Times New Roman"/>
          <w:sz w:val="24"/>
          <w:szCs w:val="24"/>
        </w:rPr>
        <w:t xml:space="preserve">для такой формы </w:t>
      </w:r>
      <w:r w:rsidR="0038383A" w:rsidRPr="00154D49">
        <w:rPr>
          <w:rFonts w:ascii="Times New Roman" w:hAnsi="Times New Roman" w:cs="Times New Roman"/>
          <w:sz w:val="24"/>
          <w:szCs w:val="24"/>
        </w:rPr>
        <w:t>цепочки</w:t>
      </w:r>
      <w:r>
        <w:rPr>
          <w:rFonts w:ascii="Times New Roman" w:hAnsi="Times New Roman" w:cs="Times New Roman"/>
          <w:sz w:val="24"/>
          <w:szCs w:val="24"/>
        </w:rPr>
        <w:t xml:space="preserve"> примеров</w:t>
      </w:r>
      <w:r w:rsidR="0038383A" w:rsidRPr="00154D49">
        <w:rPr>
          <w:rFonts w:ascii="Times New Roman" w:hAnsi="Times New Roman" w:cs="Times New Roman"/>
          <w:sz w:val="24"/>
          <w:szCs w:val="24"/>
        </w:rPr>
        <w:t>. Учащиеся самостоятельно записывают отве</w:t>
      </w:r>
      <w:r>
        <w:rPr>
          <w:rFonts w:ascii="Times New Roman" w:hAnsi="Times New Roman" w:cs="Times New Roman"/>
          <w:sz w:val="24"/>
          <w:szCs w:val="24"/>
        </w:rPr>
        <w:t>ты.</w:t>
      </w:r>
      <w:r w:rsidR="0038383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A2A200" wp14:editId="6A2DA394">
            <wp:extent cx="3736975" cy="177990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975" cy="1779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7130F7" w14:textId="77777777" w:rsidR="003C7525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154D49">
        <w:rPr>
          <w:rFonts w:ascii="Times New Roman" w:hAnsi="Times New Roman" w:cs="Times New Roman"/>
          <w:b/>
          <w:sz w:val="24"/>
          <w:szCs w:val="24"/>
        </w:rPr>
        <w:t>. Занимательные задачи</w:t>
      </w:r>
      <w:r w:rsidRPr="00154D49">
        <w:rPr>
          <w:rFonts w:ascii="Times New Roman" w:hAnsi="Times New Roman" w:cs="Times New Roman"/>
          <w:sz w:val="24"/>
          <w:szCs w:val="24"/>
        </w:rPr>
        <w:t>.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2D5963">
        <w:rPr>
          <w:rFonts w:ascii="Times New Roman" w:hAnsi="Times New Roman" w:cs="Times New Roman"/>
          <w:sz w:val="24"/>
          <w:szCs w:val="24"/>
          <w:shd w:val="clear" w:color="auto" w:fill="FFFFFF"/>
        </w:rPr>
        <w:t>[4</w:t>
      </w:r>
      <w:r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, с. 19, 46].</w:t>
      </w:r>
    </w:p>
    <w:p w14:paraId="59705D61" w14:textId="77777777" w:rsidR="003C7525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Как проводится: на экран выводится текст задачи, читает учитель или учащиеся.</w:t>
      </w:r>
    </w:p>
    <w:p w14:paraId="46BB306C" w14:textId="77777777" w:rsidR="003C7525" w:rsidRPr="003C7525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Примеры:</w:t>
      </w:r>
    </w:p>
    <w:p w14:paraId="163D8570" w14:textId="77777777" w:rsidR="003C7525" w:rsidRPr="00154D49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>- Из книги выпала часть страниц. Первая из выпавших страниц имеет номер 837. Номер последней состоит из тех же цифр, но записанном в другом порядке. Сколько страниц выпало?</w:t>
      </w:r>
    </w:p>
    <w:p w14:paraId="5134EA3C" w14:textId="77777777" w:rsidR="003C7525" w:rsidRPr="00154D49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>- Запишите все двузначные числа, у которых число десятков на 1 больше, чем число единиц.</w:t>
      </w:r>
    </w:p>
    <w:p w14:paraId="760AE3C0" w14:textId="77777777" w:rsidR="003C7525" w:rsidRPr="00154D49" w:rsidRDefault="003C7525" w:rsidP="003C752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>- Петя, Женя и Толя выгуливают трех котов: персидского, ангорского и сиамского. Кот Пети – не персидский. Кот Жени – не персидский и не сиамский. У кого из мальчиков сиамский кот?</w:t>
      </w:r>
    </w:p>
    <w:p w14:paraId="1AD0226E" w14:textId="77777777" w:rsidR="003C7525" w:rsidRDefault="003C7525" w:rsidP="0016090E">
      <w:pPr>
        <w:rPr>
          <w:rFonts w:ascii="Times New Roman" w:hAnsi="Times New Roman" w:cs="Times New Roman"/>
          <w:b/>
          <w:sz w:val="24"/>
          <w:szCs w:val="24"/>
        </w:rPr>
      </w:pPr>
    </w:p>
    <w:p w14:paraId="3DC59C2B" w14:textId="77777777" w:rsidR="00BE3C4B" w:rsidRDefault="0038383A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D5039">
        <w:rPr>
          <w:rFonts w:ascii="Times New Roman" w:hAnsi="Times New Roman" w:cs="Times New Roman"/>
          <w:b/>
          <w:sz w:val="24"/>
          <w:szCs w:val="24"/>
        </w:rPr>
        <w:t>6. Математический кроссворд.</w:t>
      </w:r>
      <w:r w:rsidR="003D5039" w:rsidRPr="003D5039">
        <w:rPr>
          <w:rFonts w:ascii="Times New Roman" w:hAnsi="Times New Roman" w:cs="Times New Roman"/>
          <w:sz w:val="24"/>
          <w:szCs w:val="24"/>
        </w:rPr>
        <w:t xml:space="preserve"> </w:t>
      </w:r>
      <w:r w:rsidR="003D5039">
        <w:rPr>
          <w:rFonts w:ascii="Times New Roman" w:hAnsi="Times New Roman" w:cs="Times New Roman"/>
          <w:sz w:val="24"/>
          <w:szCs w:val="24"/>
          <w:shd w:val="clear" w:color="auto" w:fill="FFFFFF"/>
        </w:rPr>
        <w:t>[10</w:t>
      </w:r>
      <w:r w:rsidR="003D5039" w:rsidRPr="00154D49">
        <w:rPr>
          <w:rFonts w:ascii="Times New Roman" w:hAnsi="Times New Roman" w:cs="Times New Roman"/>
          <w:sz w:val="24"/>
          <w:szCs w:val="24"/>
          <w:shd w:val="clear" w:color="auto" w:fill="FFFFFF"/>
        </w:rPr>
        <w:t>].</w:t>
      </w:r>
    </w:p>
    <w:p w14:paraId="6104FF07" w14:textId="77777777" w:rsidR="003C7525" w:rsidRDefault="003C7525" w:rsidP="0016090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Как проводится: на карточках задание выдается либо каждому учащемуся, либо группе.</w:t>
      </w:r>
    </w:p>
    <w:p w14:paraId="17B88E7B" w14:textId="77777777" w:rsidR="0038383A" w:rsidRPr="00BE3C4B" w:rsidRDefault="0038383A" w:rsidP="0016090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3E94CD7" wp14:editId="5835B968">
            <wp:extent cx="4991100" cy="4081301"/>
            <wp:effectExtent l="0" t="0" r="0" b="0"/>
            <wp:docPr id="5" name="Рисунок 5" descr="https://fsd.videouroki.net/ro2/2020/10/public/20201021_blog-math-crosswords4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videouroki.net/ro2/2020/10/public/20201021_blog-math-crosswords4_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9" r="17582"/>
                    <a:stretch/>
                  </pic:blipFill>
                  <pic:spPr bwMode="auto">
                    <a:xfrm>
                      <a:off x="0" y="0"/>
                      <a:ext cx="5015336" cy="410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3EBD7B" w14:textId="77777777" w:rsidR="0034159D" w:rsidRPr="00BE3C4B" w:rsidRDefault="0038383A" w:rsidP="0016090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016BACD" wp14:editId="23091328">
            <wp:extent cx="5048250" cy="2718220"/>
            <wp:effectExtent l="0" t="0" r="0" b="6350"/>
            <wp:docPr id="6" name="Рисунок 6" descr="https://fsd.videouroki.net/ro2/2020/10/public/20201021_blog-math-crosswords4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videouroki.net/ro2/2020/10/public/20201021_blog-math-crosswords4_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76"/>
                    <a:stretch/>
                  </pic:blipFill>
                  <pic:spPr bwMode="auto">
                    <a:xfrm>
                      <a:off x="0" y="0"/>
                      <a:ext cx="5055873" cy="272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F7E562" w14:textId="77777777" w:rsidR="0016090E" w:rsidRPr="00BE3C4B" w:rsidRDefault="0016090E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2C27C84E" w14:textId="77777777" w:rsidR="0016090E" w:rsidRPr="002D5963" w:rsidRDefault="003C7525" w:rsidP="0016090E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D5963"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en-US"/>
        </w:rPr>
        <w:t>V</w:t>
      </w:r>
      <w:r w:rsidRPr="002D5963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. </w:t>
      </w:r>
      <w:r w:rsidR="002D5963" w:rsidRPr="002D5963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Проверка формирования вычислительных навыков.</w:t>
      </w:r>
    </w:p>
    <w:p w14:paraId="0D3C1ACD" w14:textId="77777777" w:rsidR="002D5963" w:rsidRPr="00154D49" w:rsidRDefault="002D5963" w:rsidP="002D596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В своей практике учителя </w:t>
      </w:r>
      <w:r>
        <w:rPr>
          <w:rFonts w:ascii="Times New Roman" w:hAnsi="Times New Roman" w:cs="Times New Roman"/>
          <w:sz w:val="24"/>
          <w:szCs w:val="24"/>
        </w:rPr>
        <w:t>начальной</w:t>
      </w:r>
      <w:r w:rsidRPr="00154D49">
        <w:rPr>
          <w:rFonts w:ascii="Times New Roman" w:hAnsi="Times New Roman" w:cs="Times New Roman"/>
          <w:sz w:val="24"/>
          <w:szCs w:val="24"/>
        </w:rPr>
        <w:t xml:space="preserve"> школы используют форму ежемесячных контрольных математических диктантов, проводимых в форме вариативной замены </w:t>
      </w:r>
      <w:r w:rsidRPr="00154D49">
        <w:rPr>
          <w:rFonts w:ascii="Times New Roman" w:hAnsi="Times New Roman" w:cs="Times New Roman"/>
          <w:sz w:val="24"/>
          <w:szCs w:val="24"/>
        </w:rPr>
        <w:lastRenderedPageBreak/>
        <w:t>учителей, т.е. проведения данной работы учителем из другого класса. Тем самым достигаются дополнительные цели:</w:t>
      </w:r>
    </w:p>
    <w:p w14:paraId="55DCE25E" w14:textId="77777777" w:rsidR="002D5963" w:rsidRPr="00154D49" w:rsidRDefault="002D5963" w:rsidP="002D596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>- привыкание учеников к различному воспроизведению заданий разными учителями, что должно частично снизить уровень тревожности в период адаптации в пятом классе;</w:t>
      </w:r>
    </w:p>
    <w:p w14:paraId="15E51D52" w14:textId="77777777" w:rsidR="002D5963" w:rsidRPr="00154D49" w:rsidRDefault="002D5963" w:rsidP="002D596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54D49">
        <w:rPr>
          <w:rFonts w:ascii="Times New Roman" w:hAnsi="Times New Roman" w:cs="Times New Roman"/>
          <w:sz w:val="24"/>
          <w:szCs w:val="24"/>
        </w:rPr>
        <w:t xml:space="preserve">- сравнение уровня формирования вычислительных навыков учащихся в параллели, так как результаты вносятся в общую гугл-таблицу и анализируются </w:t>
      </w:r>
      <w:proofErr w:type="gramStart"/>
      <w:r w:rsidRPr="00154D49">
        <w:rPr>
          <w:rFonts w:ascii="Times New Roman" w:hAnsi="Times New Roman" w:cs="Times New Roman"/>
          <w:sz w:val="24"/>
          <w:szCs w:val="24"/>
        </w:rPr>
        <w:t>на заседаниям</w:t>
      </w:r>
      <w:proofErr w:type="gramEnd"/>
      <w:r w:rsidRPr="00154D49">
        <w:rPr>
          <w:rFonts w:ascii="Times New Roman" w:hAnsi="Times New Roman" w:cs="Times New Roman"/>
          <w:sz w:val="24"/>
          <w:szCs w:val="24"/>
        </w:rPr>
        <w:t xml:space="preserve"> МО.</w:t>
      </w:r>
    </w:p>
    <w:p w14:paraId="11A29F38" w14:textId="77777777" w:rsidR="002D5963" w:rsidRPr="00154D49" w:rsidRDefault="002D5963" w:rsidP="002D596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30A05A" wp14:editId="1A8466BA">
            <wp:extent cx="5937885" cy="469455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694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C2E550" w14:textId="77777777" w:rsidR="0016090E" w:rsidRPr="00E85191" w:rsidRDefault="0016090E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1DE3E9DC" w14:textId="77777777" w:rsidR="003D5039" w:rsidRDefault="003D5039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Список использованной литературы:</w:t>
      </w:r>
    </w:p>
    <w:p w14:paraId="4B8F4E73" w14:textId="77777777" w:rsidR="007E2B31" w:rsidRDefault="002D5963" w:rsidP="0016090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CB65DD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CB65DD" w:rsidRPr="00E02476">
        <w:rPr>
          <w:rFonts w:ascii="Times New Roman" w:eastAsia="Times New Roman" w:hAnsi="Times New Roman" w:cs="Times New Roman"/>
          <w:sz w:val="24"/>
          <w:szCs w:val="24"/>
          <w:lang w:eastAsia="ru-RU"/>
        </w:rPr>
        <w:t>Байрамукова П. У. Методика обучения</w:t>
      </w:r>
      <w:r w:rsidR="00E85191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математике в начальных классах</w:t>
      </w:r>
      <w:r w:rsidR="00CB65DD" w:rsidRPr="00E02476">
        <w:rPr>
          <w:rFonts w:ascii="Times New Roman" w:eastAsia="Times New Roman" w:hAnsi="Times New Roman" w:cs="Times New Roman"/>
          <w:sz w:val="24"/>
          <w:szCs w:val="24"/>
          <w:lang w:eastAsia="ru-RU"/>
        </w:rPr>
        <w:t>: курс лекций / П. У. Байрамукова, А</w:t>
      </w:r>
      <w:r w:rsidR="00E85191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У. </w:t>
      </w:r>
      <w:proofErr w:type="spellStart"/>
      <w:r w:rsidR="00E85191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>Уртенова</w:t>
      </w:r>
      <w:proofErr w:type="spellEnd"/>
      <w:r w:rsidR="00E85191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>. – Ростов-на-Дону</w:t>
      </w:r>
      <w:r w:rsidR="00CB65DD" w:rsidRPr="00E02476">
        <w:rPr>
          <w:rFonts w:ascii="Times New Roman" w:eastAsia="Times New Roman" w:hAnsi="Times New Roman" w:cs="Times New Roman"/>
          <w:sz w:val="24"/>
          <w:szCs w:val="24"/>
          <w:lang w:eastAsia="ru-RU"/>
        </w:rPr>
        <w:t>: Феникс, 2009. – 298 с.  </w:t>
      </w:r>
    </w:p>
    <w:p w14:paraId="53C16E17" w14:textId="77777777" w:rsidR="002D5963" w:rsidRDefault="002D5963" w:rsidP="002D5963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E85191">
        <w:rPr>
          <w:rFonts w:ascii="Times New Roman" w:hAnsi="Times New Roman" w:cs="Times New Roman"/>
          <w:sz w:val="24"/>
          <w:szCs w:val="24"/>
        </w:rPr>
        <w:t xml:space="preserve">. </w:t>
      </w:r>
      <w:r w:rsidRPr="00E8519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Истомина, Н.Б. Методика обучения математики в начальной школе. Развивающее обучение / Н.Б. Истомина. – 2-е издание., </w:t>
      </w:r>
      <w:proofErr w:type="spellStart"/>
      <w:r w:rsidRPr="00E85191">
        <w:rPr>
          <w:rFonts w:ascii="Times New Roman" w:hAnsi="Times New Roman" w:cs="Times New Roman"/>
          <w:sz w:val="24"/>
          <w:szCs w:val="24"/>
          <w:shd w:val="clear" w:color="auto" w:fill="FFFFFF"/>
        </w:rPr>
        <w:t>испр</w:t>
      </w:r>
      <w:proofErr w:type="spellEnd"/>
      <w:r w:rsidRPr="00E85191">
        <w:rPr>
          <w:rFonts w:ascii="Times New Roman" w:hAnsi="Times New Roman" w:cs="Times New Roman"/>
          <w:sz w:val="24"/>
          <w:szCs w:val="24"/>
          <w:shd w:val="clear" w:color="auto" w:fill="FFFFFF"/>
        </w:rPr>
        <w:t>. – Смоленск: Издательство Ассоциация XXI век, 2009. – 288 с.</w:t>
      </w:r>
    </w:p>
    <w:p w14:paraId="3EA939CE" w14:textId="77777777" w:rsidR="002D5963" w:rsidRDefault="002D5963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3</w:t>
      </w:r>
      <w:r w:rsidRPr="00E85191">
        <w:rPr>
          <w:rFonts w:ascii="Times New Roman" w:hAnsi="Times New Roman" w:cs="Times New Roman"/>
          <w:sz w:val="24"/>
          <w:szCs w:val="24"/>
          <w:shd w:val="clear" w:color="auto" w:fill="FFFFFF"/>
        </w:rPr>
        <w:t>. Львова Н. В. Об устном счете замолвлю я слово // Математика в школе. — 2013. — № 7. — С. 8-13.</w:t>
      </w:r>
    </w:p>
    <w:p w14:paraId="7D1B5851" w14:textId="77777777" w:rsidR="002D5963" w:rsidRPr="002D5963" w:rsidRDefault="002D5963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4. Самсонова Л.Ю. Устный счет. Сборник упражнений к учебнику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М.И.Моро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др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«Математика. 4 класс. В 2 частях». М, Экзамен, 2017.- с. 79</w:t>
      </w:r>
    </w:p>
    <w:p w14:paraId="1D181C61" w14:textId="77777777" w:rsidR="005F3D31" w:rsidRPr="005F3D31" w:rsidRDefault="002D5963" w:rsidP="0016090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7E2B31" w:rsidRPr="00E85191">
        <w:rPr>
          <w:rFonts w:ascii="Times New Roman" w:eastAsia="Times New Roman" w:hAnsi="Times New Roman" w:cs="Times New Roman"/>
          <w:sz w:val="24"/>
          <w:szCs w:val="24"/>
          <w:lang w:eastAsia="ru-RU"/>
        </w:rPr>
        <w:t>.  </w:t>
      </w:r>
      <w:hyperlink r:id="rId9" w:history="1">
        <w:r w:rsidR="005F3D31" w:rsidRPr="000B33B2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https://fgosreestr.ru/uploads/files/14e6445c39109a753ec3b7d239e46fdb.pdf</w:t>
        </w:r>
      </w:hyperlink>
    </w:p>
    <w:p w14:paraId="41057FF1" w14:textId="77777777" w:rsidR="00BE3C4B" w:rsidRDefault="00BE3C4B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6. </w:t>
      </w:r>
      <w:hyperlink r:id="rId10" w:history="1">
        <w:r w:rsidRPr="000B33B2">
          <w:rPr>
            <w:rStyle w:val="a4"/>
            <w:rFonts w:ascii="Times New Roman" w:hAnsi="Times New Roman" w:cs="Times New Roman"/>
            <w:sz w:val="24"/>
            <w:szCs w:val="24"/>
            <w:shd w:val="clear" w:color="auto" w:fill="FFFFFF"/>
          </w:rPr>
          <w:t>https://www.uchmet.ru/library/material/163734/</w:t>
        </w:r>
      </w:hyperlink>
    </w:p>
    <w:p w14:paraId="0B0A1E11" w14:textId="77777777" w:rsidR="00BE3C4B" w:rsidRDefault="00BE3C4B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7. </w:t>
      </w:r>
      <w:hyperlink r:id="rId11" w:history="1">
        <w:r w:rsidR="00154D49" w:rsidRPr="000B33B2">
          <w:rPr>
            <w:rStyle w:val="a4"/>
            <w:rFonts w:ascii="Times New Roman" w:hAnsi="Times New Roman" w:cs="Times New Roman"/>
            <w:sz w:val="24"/>
            <w:szCs w:val="24"/>
            <w:shd w:val="clear" w:color="auto" w:fill="FFFFFF"/>
          </w:rPr>
          <w:t>https://edu-time.ru/pub/146476</w:t>
        </w:r>
      </w:hyperlink>
    </w:p>
    <w:p w14:paraId="1E3019AA" w14:textId="77777777" w:rsidR="003D5039" w:rsidRDefault="00154D49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8. </w:t>
      </w:r>
      <w:hyperlink r:id="rId12" w:history="1">
        <w:r w:rsidR="003D5039" w:rsidRPr="000B33B2">
          <w:rPr>
            <w:rStyle w:val="a4"/>
            <w:rFonts w:ascii="Times New Roman" w:hAnsi="Times New Roman" w:cs="Times New Roman"/>
            <w:sz w:val="24"/>
            <w:szCs w:val="24"/>
            <w:shd w:val="clear" w:color="auto" w:fill="FFFFFF"/>
          </w:rPr>
          <w:t>https://alegri.ru/kopilka-pedagoga/uchiteljam-nachalnoi-shkoly/matematicheskie-zadachi-v-stihah-dlja-detei-3-4-klasa-s-otvetami.html</w:t>
        </w:r>
      </w:hyperlink>
    </w:p>
    <w:p w14:paraId="36555E08" w14:textId="77777777" w:rsidR="00154D49" w:rsidRDefault="00154D49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9. </w:t>
      </w:r>
      <w:hyperlink r:id="rId13" w:history="1">
        <w:r w:rsidR="003D5039" w:rsidRPr="000B33B2">
          <w:rPr>
            <w:rStyle w:val="a4"/>
            <w:rFonts w:ascii="Times New Roman" w:hAnsi="Times New Roman" w:cs="Times New Roman"/>
            <w:sz w:val="24"/>
            <w:szCs w:val="24"/>
            <w:shd w:val="clear" w:color="auto" w:fill="FFFFFF"/>
          </w:rPr>
          <w:t>https://znanio.ru/media/sbornik-zadach-v-stihah-bolee-1000-zadach-na-vse-dejstviya-2615906</w:t>
        </w:r>
      </w:hyperlink>
    </w:p>
    <w:p w14:paraId="0405397E" w14:textId="77777777" w:rsidR="003D5039" w:rsidRDefault="003D5039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10. </w:t>
      </w:r>
      <w:hyperlink r:id="rId14" w:history="1">
        <w:r w:rsidRPr="000B33B2">
          <w:rPr>
            <w:rStyle w:val="a4"/>
            <w:rFonts w:ascii="Times New Roman" w:hAnsi="Times New Roman" w:cs="Times New Roman"/>
            <w:sz w:val="24"/>
            <w:szCs w:val="24"/>
            <w:shd w:val="clear" w:color="auto" w:fill="FFFFFF"/>
          </w:rPr>
          <w:t>https://videouroki.net/blog/krossvord-matiematika-4-klass.html</w:t>
        </w:r>
      </w:hyperlink>
    </w:p>
    <w:p w14:paraId="577B4F6B" w14:textId="77777777" w:rsidR="003D5039" w:rsidRPr="00E85191" w:rsidRDefault="003D5039" w:rsidP="0016090E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sectPr w:rsidR="003D5039" w:rsidRPr="00E851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1707A8"/>
    <w:multiLevelType w:val="hybridMultilevel"/>
    <w:tmpl w:val="BB764A96"/>
    <w:lvl w:ilvl="0" w:tplc="579C8D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C621A0A"/>
    <w:multiLevelType w:val="hybridMultilevel"/>
    <w:tmpl w:val="425C19D4"/>
    <w:lvl w:ilvl="0" w:tplc="4DCE4FE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12D11DC"/>
    <w:multiLevelType w:val="hybridMultilevel"/>
    <w:tmpl w:val="D12034E4"/>
    <w:lvl w:ilvl="0" w:tplc="DAF462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56B46D40"/>
    <w:multiLevelType w:val="hybridMultilevel"/>
    <w:tmpl w:val="30EC44A6"/>
    <w:lvl w:ilvl="0" w:tplc="579C8D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106531040">
    <w:abstractNumId w:val="3"/>
  </w:num>
  <w:num w:numId="2" w16cid:durableId="1492483834">
    <w:abstractNumId w:val="0"/>
  </w:num>
  <w:num w:numId="3" w16cid:durableId="923533726">
    <w:abstractNumId w:val="2"/>
  </w:num>
  <w:num w:numId="4" w16cid:durableId="11260463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90E"/>
    <w:rsid w:val="000F57A9"/>
    <w:rsid w:val="00154D49"/>
    <w:rsid w:val="0016090E"/>
    <w:rsid w:val="001639ED"/>
    <w:rsid w:val="00236D0B"/>
    <w:rsid w:val="00290453"/>
    <w:rsid w:val="002D5963"/>
    <w:rsid w:val="0034159D"/>
    <w:rsid w:val="0038383A"/>
    <w:rsid w:val="003C7525"/>
    <w:rsid w:val="003D5039"/>
    <w:rsid w:val="00585640"/>
    <w:rsid w:val="005D64CA"/>
    <w:rsid w:val="005F3D31"/>
    <w:rsid w:val="00631207"/>
    <w:rsid w:val="006E30F4"/>
    <w:rsid w:val="007A5896"/>
    <w:rsid w:val="007E2B31"/>
    <w:rsid w:val="008D0243"/>
    <w:rsid w:val="00BA3DE5"/>
    <w:rsid w:val="00BE3C4B"/>
    <w:rsid w:val="00BF50E2"/>
    <w:rsid w:val="00CB65DD"/>
    <w:rsid w:val="00D23244"/>
    <w:rsid w:val="00D37881"/>
    <w:rsid w:val="00D729DA"/>
    <w:rsid w:val="00E31E8D"/>
    <w:rsid w:val="00E851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63797E"/>
  <w15:chartTrackingRefBased/>
  <w15:docId w15:val="{327245CF-19BB-4F8E-969E-8D7C8E3C2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F50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14">
    <w:name w:val="c14"/>
    <w:basedOn w:val="a"/>
    <w:rsid w:val="00BE3C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BE3C4B"/>
  </w:style>
  <w:style w:type="character" w:styleId="a4">
    <w:name w:val="Hyperlink"/>
    <w:basedOn w:val="a0"/>
    <w:uiPriority w:val="99"/>
    <w:unhideWhenUsed/>
    <w:rsid w:val="00BE3C4B"/>
    <w:rPr>
      <w:color w:val="0563C1" w:themeColor="hyperlink"/>
      <w:u w:val="single"/>
    </w:rPr>
  </w:style>
  <w:style w:type="paragraph" w:styleId="a5">
    <w:name w:val="Normal (Web)"/>
    <w:basedOn w:val="a"/>
    <w:uiPriority w:val="99"/>
    <w:unhideWhenUsed/>
    <w:rsid w:val="003D50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307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3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9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znanio.ru/media/sbornik-zadach-v-stihah-bolee-1000-zadach-na-vse-dejstviya-2615906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alegri.ru/kopilka-pedagoga/uchiteljam-nachalnoi-shkoly/matematicheskie-zadachi-v-stihah-dlja-detei-3-4-klasa-s-otvetami.htm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edu-time.ru/pub/146476" TargetMode="External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hyperlink" Target="https://www.uchmet.ru/library/material/163734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fgosreestr.ru/uploads/files/14e6445c39109a753ec3b7d239e46fdb.pdf" TargetMode="External"/><Relationship Id="rId14" Type="http://schemas.openxmlformats.org/officeDocument/2006/relationships/hyperlink" Target="https://videouroki.net/blog/krossvord-matiematika-4-klass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2114</Words>
  <Characters>12055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PC453_2</dc:creator>
  <cp:keywords/>
  <dc:description/>
  <cp:lastModifiedBy>UserHome</cp:lastModifiedBy>
  <cp:revision>2</cp:revision>
  <dcterms:created xsi:type="dcterms:W3CDTF">2025-09-27T19:44:00Z</dcterms:created>
  <dcterms:modified xsi:type="dcterms:W3CDTF">2025-09-27T19:44:00Z</dcterms:modified>
</cp:coreProperties>
</file>