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FE8DB" w14:textId="77777777" w:rsidR="00FC21F1" w:rsidRPr="00FC21F1" w:rsidRDefault="00FC21F1" w:rsidP="00FC21F1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Здоровьесберегающие технологии на уроках физкультуры.</w:t>
      </w:r>
    </w:p>
    <w:p w14:paraId="6F64D6B3" w14:textId="77777777" w:rsidR="00FC21F1" w:rsidRPr="00FC21F1" w:rsidRDefault="00FC21F1" w:rsidP="00FC21F1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Сегодняшняя современная школа, используя новые образовательные технологии, готовит будущее нашей страны, не забывая при этом о здоровье подрастающего поколения. Мы с вами знаем, что существуют разнообразные формы и виды деятельности, направленные на сохранение и укрепление здоровья детей. Комплекс этих мер получил в настоящее время общее название «здоровьесберегающие технологии». Обучение здоровому образу жизни и формирование навыков сохранения здоровья должно проводиться в школе в доступной для учащихся форме.</w:t>
      </w:r>
    </w:p>
    <w:p w14:paraId="0A8D7343" w14:textId="77777777" w:rsidR="00FC21F1" w:rsidRPr="00FC21F1" w:rsidRDefault="00FC21F1" w:rsidP="00FC21F1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Здоровьесберегающие технологии – система мер, включающая взаимосвязь и взаимодействие всех факторов образовательной среды, направленных на сохранение здоровья ребёнка на всех этапах его обучения и развития.</w:t>
      </w:r>
    </w:p>
    <w:p w14:paraId="6F8B89E8" w14:textId="77777777" w:rsidR="00FC21F1" w:rsidRPr="00FC21F1" w:rsidRDefault="00FC21F1" w:rsidP="00FC21F1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Цель здоровьесберегающих образовательных технологий обучения –обеспечить школьнику возможность сохранения здоровья за период обучения в школе, сформировать у него необходимые знания, умения, навыки по здоровому образу жизни, научить использовать полученные знания в повседневной жизни.</w:t>
      </w:r>
    </w:p>
    <w:p w14:paraId="57368ECD" w14:textId="77777777" w:rsidR="00FC21F1" w:rsidRPr="00FC21F1" w:rsidRDefault="00FC21F1" w:rsidP="00FC21F1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Среди здоровьесберегающих технологий, существуют различные методы и формы работы, направленные на сохранение здоровья детей. Они направлены на физическое развитие младшего школьника: закаливание, тренировку силы, выносливости, быстроты, гибкости.</w:t>
      </w:r>
    </w:p>
    <w:p w14:paraId="631142AF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ru-RU"/>
          <w14:ligatures w14:val="none"/>
        </w:rPr>
        <w:t>На уроках физической культуры здоровьесберегающими технологиями являются:</w:t>
      </w:r>
    </w:p>
    <w:p w14:paraId="28382937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1. Подвижные и спортивные игры</w:t>
      </w:r>
    </w:p>
    <w:p w14:paraId="0D91DD34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Позволяют обеспечить двигательный режим на уроках физической культуры способствуют развитию основных двигательных качеств и поддерживают работоспособности на высоком уровне в течение всего учебного дня, недели и года.</w:t>
      </w:r>
    </w:p>
    <w:p w14:paraId="2FDFCC8A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2. Занятия на свежем воздухе</w:t>
      </w:r>
    </w:p>
    <w:p w14:paraId="37B689E6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Они способствует активизации биологических процессов, повышают общую работоспособность организма, замедляют процесс утомления.</w:t>
      </w:r>
    </w:p>
    <w:p w14:paraId="70D50622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3. Дыхательная гимнастика (комплексы упражнений.)</w:t>
      </w:r>
    </w:p>
    <w:p w14:paraId="37592E6E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4. Профилактика нарушений осанки, плоскостопия;</w:t>
      </w:r>
    </w:p>
    <w:p w14:paraId="7356F0F9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5. Создание гигиенических условий жизнедеятельности детей.</w:t>
      </w:r>
    </w:p>
    <w:p w14:paraId="69677771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Это создание на уроках физической культуры гигиенического режима. Необходимо организовывать свою работу так что бы не было нарушений к гигиеническим условиям проведения урока </w:t>
      </w:r>
      <w:proofErr w:type="gramStart"/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и</w:t>
      </w:r>
      <w:proofErr w:type="gramEnd"/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 если такие возникают корректировать их в лучшую сторону.</w:t>
      </w:r>
    </w:p>
    <w:p w14:paraId="415E14F9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6. Обеспечение психологической безопасности детей</w:t>
      </w:r>
    </w:p>
    <w:p w14:paraId="51577603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Готовимся вместе. Для создания доброжелательной атмосферы на уроке физкультуры важно учитывать все – начиная от подготовки к уроку и заканчивая обсуждением его результатов. На качество дисциплины во время урока влияет организация рабочих мест учащихся. Поэтому уже на перемене необходимо привлекать школьников к подготовке мест занятий, спортивного инвентаря. Если это урок гимнастики, то приготовить и протереть гимнастические маты. Если спортивные игры, то приготовить мячи. Все это дисциплинирует детей, помогает создать одновременно рабочую и домашнюю обстановку в зале, заставляет их негативно относиться к беспорядку, стимулирует соблюдение правил.</w:t>
      </w:r>
    </w:p>
    <w:p w14:paraId="23573DF6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7. Эмоциональный климат урока. Эмоциональный климат урока во многом зависит от доброжелательного тона учителя, поэтому я в класс учителю необходимо входить с хорошим бодрым настроением, настраиваться на жизнерадостную с детьми волну.</w:t>
      </w:r>
    </w:p>
    <w:p w14:paraId="64F0DD48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Отмечать и поощрять взаимопомощь. Например, на уроках по спортивным играм. При изучении новых технических приемов (остановки, передачи, броски) можно делить учащихся класса на пары. Ведущими в парах являются школьники, у которых уже получаются выполнение упражнений. Учить задает какое-то упражнение, и дети </w:t>
      </w: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lastRenderedPageBreak/>
        <w:t>воспроизводят его. В итоге один ученик доволен тем, что он освоил новое для него техническое действие, а другой гордится, тем, что сумел научить своего одноклассника. Таким образом, на уроке создается положительный эмоциональный фон.</w:t>
      </w:r>
    </w:p>
    <w:p w14:paraId="076607F9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Темп и особенность окончания урока. В конце каждого урока учитель дает возможность детям оценивать действия свои и своих одноклассников. Главное – аргументировать свои оценки. Нужно научить учеников, объяснить критерии выставления отметок. Поменяйтесь местами те, кто ... Учитель называет, какой-либо признак и учащиеся меняются местами. Например, «Поменяйтесь местами те, кто выполнил без ошибок строевые упражнения». Давайте похлопаем. Дети располагаются по кругу. Учитель задает различные вопросы. Можно использовать, как одну из форм оценивания и поощрения, например, «Сегодня Ваня занял первое место по челночному бегу», «Забил больше всех голов», Оля лучше всех выполнила разминку. Дети встают, а остальные ученики им аплодируют. Сообщение. Ученикам предлагаю встать в круг. Задача по кругу передать сообщение, как можно быстрее и без искажения (тему урока, новый термин и т.д.)</w:t>
      </w:r>
    </w:p>
    <w:p w14:paraId="704C95C0" w14:textId="77777777" w:rsidR="00FC21F1" w:rsidRPr="00FC21F1" w:rsidRDefault="00FC21F1" w:rsidP="00FC21F1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Стандартом определены требования к структуре образовательных программ, условиям их реализации и к результатам образования. Личностные результаты обеспечиваются через формирование базовых национальных ценностей; предметные – через формирование основных элементов научного знания, а метапредметные результаты – через универсальные учебные действия.</w:t>
      </w:r>
    </w:p>
    <w:p w14:paraId="4519CCBA" w14:textId="77777777" w:rsidR="00FC21F1" w:rsidRPr="00FC21F1" w:rsidRDefault="00FC21F1" w:rsidP="00FC21F1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Метапредметные задачи на уроке физической культуры можно разделить</w:t>
      </w:r>
    </w:p>
    <w:p w14:paraId="09CFDDA8" w14:textId="77777777" w:rsidR="00FC21F1" w:rsidRPr="00FC21F1" w:rsidRDefault="00FC21F1" w:rsidP="00FC21F1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ru-RU"/>
          <w14:ligatures w14:val="none"/>
        </w:rPr>
        <w:t>на 2 группы:</w:t>
      </w:r>
    </w:p>
    <w:p w14:paraId="06772098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1. Развитие индивидуальных способностей ребенка и создание условий</w:t>
      </w:r>
    </w:p>
    <w:p w14:paraId="232A214A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для их самосовершенствования средствами физической культуры.</w:t>
      </w:r>
    </w:p>
    <w:p w14:paraId="224BE4F5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2. Обучение способам самостоятельного поиска необходимой информации, освоение новых двигательных действий путем переосмысления уже изученных движений, исследовательской деятельности, нахождение своих способов решения проблемных ситуаций в двигательной деятельности.</w:t>
      </w:r>
    </w:p>
    <w:p w14:paraId="549B5302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 формируются через универсальные учебные действия (УУД): умение слушать задание, понимать цель его выполнения, работать в команде, группе, сравнивать с уже изученными движениями.</w:t>
      </w:r>
    </w:p>
    <w:p w14:paraId="65CC62EB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Методы, приемы и формы обучения для развития метапредметных способносте</w:t>
      </w: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й:</w:t>
      </w:r>
    </w:p>
    <w:p w14:paraId="6CFBC07D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1. Комфортное начало и окончание урока</w:t>
      </w:r>
    </w:p>
    <w:p w14:paraId="11146390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2. Объяснение нового материала с опорой на опыт учащихся</w:t>
      </w:r>
    </w:p>
    <w:p w14:paraId="563C515F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3. Упорядочение системы домашних заданий</w:t>
      </w:r>
    </w:p>
    <w:p w14:paraId="630A7CFB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4. Учет индивидуальных способностей и особенностей ребенка</w:t>
      </w:r>
    </w:p>
    <w:p w14:paraId="2469905D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5. Организация саморефлексии</w:t>
      </w:r>
    </w:p>
    <w:p w14:paraId="00D3F7D6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6. Игровые методы психокоррекции</w:t>
      </w:r>
    </w:p>
    <w:p w14:paraId="5ED77B1F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7. Нетрадиционные уроки.</w:t>
      </w:r>
    </w:p>
    <w:p w14:paraId="0B9B3ED0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8. Современные средства физической культуры;</w:t>
      </w:r>
    </w:p>
    <w:p w14:paraId="5DC57BBD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9. Проблемное обучение через исследовательскую деятельность.</w:t>
      </w:r>
    </w:p>
    <w:p w14:paraId="7C28FB1E" w14:textId="77777777" w:rsidR="00FC21F1" w:rsidRPr="00FC21F1" w:rsidRDefault="00FC21F1" w:rsidP="00FC21F1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Это позволяет:</w:t>
      </w:r>
    </w:p>
    <w:p w14:paraId="4B369899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- активизировать учебную работу ребенка,</w:t>
      </w:r>
    </w:p>
    <w:p w14:paraId="0888F23D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- придать ей творческий характер,</w:t>
      </w:r>
    </w:p>
    <w:p w14:paraId="08C1BAAC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- передать учащимся инициативу в организации своей познавательной</w:t>
      </w:r>
    </w:p>
    <w:p w14:paraId="0B2307EB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деятельности.</w:t>
      </w:r>
    </w:p>
    <w:p w14:paraId="59F37505" w14:textId="3533C87E" w:rsidR="00FC21F1" w:rsidRPr="00FC21F1" w:rsidRDefault="00FC21F1" w:rsidP="00FC21F1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На уроках нужно практиковать беседы о здоровом образе жизни. При выполнении различных упражнений объясняю детям значение каждого из них. С целью более наглядного представления о здоровом образе жизни использую компьютерные презентации фильмы, видео ролики. Это стимулирует познавательную активность </w:t>
      </w: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учащихся, повышает интерес к теме, способствует усвоению основных правил соблюдения здорового образа жизни. одно из таких занятий можно закончить конкурсом рисунков. В процессе всех уроков следует прививать гигиенические навыки ребенка. Воспитывать правильное отношение детей к закаливанию организма. Учить детей правильному дыханию, приемам массажа (самомассажа). На своих занятиях нужно использовать сюжетно-ролевые уроки. Предлагать упражнения, которые направлены не только на физическое развитие детей, но и имеющие лечебно-воспитательный эффект. Например, ходьба по канату укрепляет и развивает мышцы </w:t>
      </w:r>
      <w:proofErr w:type="gramStart"/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стоп</w:t>
      </w:r>
      <w:r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ы</w:t>
      </w:r>
      <w:proofErr w:type="gramEnd"/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 и предупреждает развитие плоскостопия. Упражнения со скакалкой и обручем содействуют формированию правильной осанки, благотворно действуют на сердечно-сосудистую и дыхательную системы.</w:t>
      </w:r>
    </w:p>
    <w:p w14:paraId="6BDD38ED" w14:textId="6C850D67" w:rsidR="00FC21F1" w:rsidRPr="00FC21F1" w:rsidRDefault="00FC21F1" w:rsidP="00FC21F1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Уроки физической культур</w:t>
      </w:r>
      <w:r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ы</w:t>
      </w: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- </w:t>
      </w: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это</w:t>
      </w:r>
      <w:proofErr w:type="gramEnd"/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 xml:space="preserve"> не только физическая подготовка ребенка, но и развитие познавательных способностей.  Учителю нужно уделяю внимание домашнему заданию, разрабатывать комплексы домашних заданий. Благодаря им учащиеся приучаются к самостоятельности, активно участвуют в процессе самосовершенствования.</w:t>
      </w:r>
    </w:p>
    <w:p w14:paraId="20DDBC75" w14:textId="77777777" w:rsidR="00FC21F1" w:rsidRPr="00FC21F1" w:rsidRDefault="00FC21F1" w:rsidP="00FC21F1">
      <w:pPr>
        <w:shd w:val="clear" w:color="auto" w:fill="FFFFFF"/>
        <w:spacing w:after="0" w:line="240" w:lineRule="auto"/>
        <w:ind w:firstLine="708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Такая система работы позволяет чередовать учебный труд с отдыхом, учебные занятия с физическим развитием, корректировать нагрузку и поддерживать работоспособность младших школьников на протяжении всего учебного дня. Необходимо создать такие условия, чтобы у каждого ребенка появилась желание заниматься физической культурой и спортом, чтобы он</w:t>
      </w:r>
    </w:p>
    <w:p w14:paraId="75939EC1" w14:textId="77777777" w:rsidR="00FC21F1" w:rsidRPr="00FC21F1" w:rsidRDefault="00FC21F1" w:rsidP="00FC21F1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kern w:val="0"/>
          <w:sz w:val="20"/>
          <w:szCs w:val="20"/>
          <w:lang w:eastAsia="ru-RU"/>
          <w14:ligatures w14:val="none"/>
        </w:rPr>
      </w:pPr>
      <w:r w:rsidRPr="00FC21F1">
        <w:rPr>
          <w:rFonts w:eastAsia="Times New Roman" w:cstheme="minorHAnsi"/>
          <w:color w:val="000000"/>
          <w:kern w:val="0"/>
          <w:sz w:val="24"/>
          <w:szCs w:val="24"/>
          <w:lang w:eastAsia="ru-RU"/>
          <w14:ligatures w14:val="none"/>
        </w:rPr>
        <w:t>понял полезность движений для своего здоровья.</w:t>
      </w:r>
    </w:p>
    <w:p w14:paraId="3B3E528A" w14:textId="77777777" w:rsidR="00FC21F1" w:rsidRPr="00FC21F1" w:rsidRDefault="00FC21F1" w:rsidP="00FC21F1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ru-RU"/>
          <w14:ligatures w14:val="none"/>
        </w:rPr>
      </w:pPr>
    </w:p>
    <w:p w14:paraId="2EE526D1" w14:textId="77777777" w:rsidR="00363928" w:rsidRPr="00FC21F1" w:rsidRDefault="00363928">
      <w:pPr>
        <w:rPr>
          <w:rFonts w:cstheme="minorHAnsi"/>
        </w:rPr>
      </w:pPr>
    </w:p>
    <w:sectPr w:rsidR="00363928" w:rsidRPr="00FC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549ED"/>
    <w:multiLevelType w:val="multilevel"/>
    <w:tmpl w:val="ADB8F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409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F1"/>
    <w:rsid w:val="00363928"/>
    <w:rsid w:val="00650468"/>
    <w:rsid w:val="0077631F"/>
    <w:rsid w:val="00A9017C"/>
    <w:rsid w:val="00FC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2823"/>
  <w15:chartTrackingRefBased/>
  <w15:docId w15:val="{1EBC69FB-3BBF-4657-B4F0-0D07557B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21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1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21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21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21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21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21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21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21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21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21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21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21F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21F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21F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21F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21F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21F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21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C21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21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21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21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21F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21F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21F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21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21F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21F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1195</Words>
  <Characters>6813</Characters>
  <Application>Microsoft Office Word</Application>
  <DocSecurity>0</DocSecurity>
  <Lines>56</Lines>
  <Paragraphs>15</Paragraphs>
  <ScaleCrop>false</ScaleCrop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Kamaeva</dc:creator>
  <cp:keywords/>
  <dc:description/>
  <cp:lastModifiedBy>Galina Kamaeva</cp:lastModifiedBy>
  <cp:revision>2</cp:revision>
  <dcterms:created xsi:type="dcterms:W3CDTF">2025-09-28T06:40:00Z</dcterms:created>
  <dcterms:modified xsi:type="dcterms:W3CDTF">2025-09-28T06:43:00Z</dcterms:modified>
</cp:coreProperties>
</file>