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7D8A9">
      <w:pPr>
        <w:spacing w:after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«Тауматроп – нетрадиционный методический приём коррекции речи детей дошкольного возраста»</w:t>
      </w:r>
    </w:p>
    <w:p w14:paraId="1407F678">
      <w:pPr>
        <w:spacing w:after="0"/>
        <w:jc w:val="center"/>
        <w:rPr>
          <w:rFonts w:cs="Times New Roman"/>
          <w:b/>
          <w:szCs w:val="28"/>
        </w:rPr>
      </w:pPr>
    </w:p>
    <w:p w14:paraId="73E6E1F6">
      <w:pPr>
        <w:spacing w:after="0"/>
        <w:jc w:val="right"/>
        <w:rPr>
          <w:rFonts w:cs="Times New Roman"/>
          <w:bCs/>
          <w:i/>
          <w:iCs/>
          <w:szCs w:val="28"/>
        </w:rPr>
      </w:pPr>
      <w:r>
        <w:rPr>
          <w:rFonts w:cs="Times New Roman"/>
          <w:bCs/>
          <w:i/>
          <w:iCs/>
          <w:szCs w:val="28"/>
        </w:rPr>
        <w:t>Ушанова Наталья Анатольевна,</w:t>
      </w:r>
    </w:p>
    <w:p w14:paraId="12F60706">
      <w:pPr>
        <w:spacing w:after="0"/>
        <w:jc w:val="right"/>
        <w:rPr>
          <w:rFonts w:cs="Times New Roman"/>
          <w:bCs/>
          <w:i/>
          <w:iCs/>
          <w:szCs w:val="28"/>
        </w:rPr>
      </w:pPr>
      <w:r>
        <w:rPr>
          <w:rFonts w:cs="Times New Roman"/>
          <w:bCs/>
          <w:i/>
          <w:iCs/>
          <w:szCs w:val="28"/>
        </w:rPr>
        <w:t>воспитатель МБДОУ «Детский сад № 426 г. Челябинска»</w:t>
      </w:r>
    </w:p>
    <w:p w14:paraId="31CE329F">
      <w:pPr>
        <w:spacing w:after="0"/>
        <w:jc w:val="center"/>
        <w:rPr>
          <w:rFonts w:cs="Times New Roman"/>
          <w:szCs w:val="28"/>
        </w:rPr>
      </w:pPr>
    </w:p>
    <w:p w14:paraId="0D27D54C">
      <w:pPr>
        <w:spacing w:after="0"/>
        <w:jc w:val="center"/>
        <w:rPr>
          <w:rFonts w:cs="Times New Roman"/>
          <w:szCs w:val="28"/>
        </w:rPr>
      </w:pPr>
      <w:r>
        <w:rPr>
          <w:b/>
          <w:b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-785495</wp:posOffset>
            </wp:positionH>
            <wp:positionV relativeFrom="paragraph">
              <wp:posOffset>299085</wp:posOffset>
            </wp:positionV>
            <wp:extent cx="3203575" cy="2402205"/>
            <wp:effectExtent l="0" t="0" r="0" b="0"/>
            <wp:wrapThrough wrapText="bothSides">
              <wp:wrapPolygon>
                <wp:start x="0" y="0"/>
                <wp:lineTo x="0" y="21412"/>
                <wp:lineTo x="21450" y="21412"/>
                <wp:lineTo x="21450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3575" cy="2402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FB6C51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39AF0BDA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Дошкольный возраст – короткий период жизни человека. Поэтому очень важно именно в это время заложить основы личности. Одной из таких основ является эмоциональная сфера.</w:t>
      </w:r>
    </w:p>
    <w:p w14:paraId="2FDE688E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Формой развития эмоциональной сферы является ведущая деятельность дошкольников – игра. В ней ребенок переживает, удивляется и радуется.  Обязательным атрибутом детских игр является игрушка. В настоящее время в магазинах их огромное разнообразие. Но современных детей становится труднее и труднее ими удивить и заинтересовать.</w:t>
      </w:r>
    </w:p>
    <w:p w14:paraId="75691488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Эмоция удивления играет важную роль в развитии дошкольника. Она является одним из основных способов познания окружающего мира и способствует развитию интеллектуальных и социальных навыков. Удивление –это мощный стимул для роста и развития дошкольника. </w:t>
      </w:r>
    </w:p>
    <w:p w14:paraId="6B5E68E9">
      <w:pPr>
        <w:shd w:val="clear" w:color="auto" w:fill="FFFFFF"/>
        <w:spacing w:after="0"/>
        <w:ind w:firstLine="708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Способность удивляться развивает у ребенка:</w:t>
      </w:r>
    </w:p>
    <w:p w14:paraId="48EBAF3A">
      <w:pPr>
        <w:pStyle w:val="11"/>
        <w:numPr>
          <w:ilvl w:val="0"/>
          <w:numId w:val="1"/>
        </w:num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речевое развитие: стремление понять причину удивления стимулирует речевую активность и расширение словарного запаса.</w:t>
      </w:r>
    </w:p>
    <w:p w14:paraId="2116DC0F">
      <w:pPr>
        <w:pStyle w:val="11"/>
        <w:numPr>
          <w:ilvl w:val="0"/>
          <w:numId w:val="1"/>
        </w:num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познавательную активность: удивление стимулирует любознательность и желание исследовать мир. </w:t>
      </w:r>
    </w:p>
    <w:p w14:paraId="2BCFB352">
      <w:pPr>
        <w:pStyle w:val="11"/>
        <w:numPr>
          <w:ilvl w:val="0"/>
          <w:numId w:val="1"/>
        </w:num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креативность: удивление помогает формировать нестандартное мышление и способность находить нетривиальные решения.</w:t>
      </w:r>
    </w:p>
    <w:p w14:paraId="085EE1CB">
      <w:pPr>
        <w:pStyle w:val="11"/>
        <w:numPr>
          <w:ilvl w:val="0"/>
          <w:numId w:val="1"/>
        </w:num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социальную адаптацию: наблюдая за реакцией других людей на неожиданные события, ребенок учится понимать эмоции окружающих и выстраивать соответствующие социальные взаимодействия.</w:t>
      </w:r>
    </w:p>
    <w:p w14:paraId="5F9335C1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19442D5F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Для формирования эмоции удивления и эмоционального вовлечения детей в образовательный процесс можно использовать различные динамические игрушки, в том числе и сделанные своими руками.</w:t>
      </w:r>
    </w:p>
    <w:p w14:paraId="678D5460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Что же такое динамическая игрушка? Это игрушка, которая передает движение объектов.</w:t>
      </w:r>
    </w:p>
    <w:p w14:paraId="2FAFD06E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Динамические игрушки помогают решить множество образовательных задач: развивать речь детей, расширять словарный запас, развивать творческое мышление и даже математические представления. Такие игры позволяют длительное время удерживать внимание детей.</w:t>
      </w:r>
    </w:p>
    <w:p w14:paraId="44028E77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Одной из интереснейших динамических игрушек является тауматроп. </w:t>
      </w:r>
    </w:p>
    <w:p w14:paraId="3FBBE90C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Вспомните чувство, которое вы испытали, впервые увидев фокус. Это и изумление, и любопытство, и лёгкое недоумение. Такое ощущение, как раз, и дарит тауматроп – простая игрушка, способная вызвать бурю эмоций. </w:t>
      </w:r>
    </w:p>
    <w:p w14:paraId="2A109B33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Тауматроп – это не просто игрушка, а мини-эксперимент, который оживает у нас в руках. Он показывает нам, что за внешней простотой может скрываться удивительная механика. </w:t>
      </w:r>
    </w:p>
    <w:p w14:paraId="6A3246E5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Для детей тауматроп – бесконечный источник удивления из-за того, что даже в самых простых вещах может скрываться нечто удивительное.</w:t>
      </w:r>
    </w:p>
    <w:p w14:paraId="3AAFF4E8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Тауматроп возможно использовать в целях создания условий для эмоционального включения детей в образовательный процесс.</w:t>
      </w:r>
    </w:p>
    <w:p w14:paraId="0B53401A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Основными задачами использования тауматропа являются:</w:t>
      </w:r>
    </w:p>
    <w:p w14:paraId="00B82F2C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sym w:font="Symbol" w:char="F0B7"/>
      </w:r>
      <w:r>
        <w:rPr>
          <w:rFonts w:eastAsia="Times New Roman" w:cs="Times New Roman"/>
          <w:color w:val="1A1A1A"/>
          <w:szCs w:val="28"/>
          <w:lang w:eastAsia="ru-RU"/>
        </w:rPr>
        <w:t xml:space="preserve"> воспитать интерес у детей в познании окружающего мира и закрепить ранее изученный материал;</w:t>
      </w:r>
    </w:p>
    <w:p w14:paraId="67510C0B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sym w:font="Symbol" w:char="F0B7"/>
      </w:r>
      <w:r>
        <w:rPr>
          <w:rFonts w:eastAsia="Times New Roman" w:cs="Times New Roman"/>
          <w:color w:val="1A1A1A"/>
          <w:szCs w:val="28"/>
          <w:lang w:eastAsia="ru-RU"/>
        </w:rPr>
        <w:t xml:space="preserve"> повысить уровень ловкости, координации движений, быстроту реакции и активизировать кровообращение;</w:t>
      </w:r>
    </w:p>
    <w:p w14:paraId="0151A54B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sym w:font="Symbol" w:char="F0B7"/>
      </w:r>
      <w:r>
        <w:rPr>
          <w:rFonts w:eastAsia="Times New Roman" w:cs="Times New Roman"/>
          <w:color w:val="1A1A1A"/>
          <w:szCs w:val="28"/>
          <w:lang w:eastAsia="ru-RU"/>
        </w:rPr>
        <w:t xml:space="preserve"> развить активный словарный запас детей, математические способности, воображение, эмоциональную сферу, лексико-грамматические категории;</w:t>
      </w:r>
    </w:p>
    <w:p w14:paraId="20220758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cs="Times New Roman"/>
          <w:szCs w:val="28"/>
          <w:shd w:val="clear" w:color="auto" w:fill="FFFFFF"/>
        </w:rPr>
        <w:sym w:font="Symbol" w:char="F0B7"/>
      </w:r>
      <w:r>
        <w:rPr>
          <w:rFonts w:cs="Times New Roman"/>
          <w:color w:val="1A1A1A"/>
          <w:szCs w:val="28"/>
          <w:shd w:val="clear" w:color="auto" w:fill="FFFFFF"/>
        </w:rPr>
        <w:t xml:space="preserve"> усилить концентрацию внимания.</w:t>
      </w:r>
    </w:p>
    <w:p w14:paraId="1A10CEDF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Тауматропы бывают двух видов: в виде картонного диска на палочке и в виде картонного диска на верёвочке. Самый быстрый способ изготовления – готовые шаблоны. В Интернете можно найти огромное количество вариантов. Достаточно распечатать шаблон, вырезать и склеить. Игрушка готова! Немного сложнее – нарисовать сюжет самостоятельно. </w:t>
      </w:r>
    </w:p>
    <w:p w14:paraId="75DED68E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Для «запуска» детской творческой фантазии нужно показать всего лишь один пример и объяснить принцип действия игрушки. </w:t>
      </w:r>
    </w:p>
    <w:p w14:paraId="23681D7E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Тауматроп можно сделать абсолютно на любую тему. Нам понадобится:</w:t>
      </w:r>
    </w:p>
    <w:p w14:paraId="25BAAF96">
      <w:pPr>
        <w:pStyle w:val="11"/>
        <w:numPr>
          <w:ilvl w:val="0"/>
          <w:numId w:val="2"/>
        </w:numPr>
        <w:spacing w:after="0" w:line="276" w:lineRule="auto"/>
        <w:jc w:val="both"/>
        <w:rPr>
          <w:rFonts w:cs="Times New Roman"/>
          <w:color w:val="010101"/>
          <w:szCs w:val="28"/>
        </w:rPr>
      </w:pPr>
      <w:r>
        <w:rPr>
          <w:rFonts w:cs="Times New Roman"/>
          <w:color w:val="010101"/>
          <w:szCs w:val="28"/>
        </w:rPr>
        <w:t>шаблоны на бумажной основе;</w:t>
      </w:r>
    </w:p>
    <w:p w14:paraId="05EEDB32">
      <w:pPr>
        <w:pStyle w:val="11"/>
        <w:numPr>
          <w:ilvl w:val="0"/>
          <w:numId w:val="2"/>
        </w:numPr>
        <w:spacing w:after="0" w:line="276" w:lineRule="auto"/>
        <w:jc w:val="both"/>
        <w:rPr>
          <w:rFonts w:cs="Times New Roman"/>
          <w:color w:val="010101"/>
          <w:szCs w:val="28"/>
        </w:rPr>
      </w:pPr>
      <w:r>
        <w:rPr>
          <w:rFonts w:cs="Times New Roman"/>
          <w:color w:val="010101"/>
          <w:szCs w:val="28"/>
        </w:rPr>
        <w:t>деревянная шпажка;</w:t>
      </w:r>
    </w:p>
    <w:p w14:paraId="375BCE81">
      <w:pPr>
        <w:pStyle w:val="11"/>
        <w:numPr>
          <w:ilvl w:val="0"/>
          <w:numId w:val="2"/>
        </w:numPr>
        <w:spacing w:after="0" w:line="276" w:lineRule="auto"/>
        <w:jc w:val="both"/>
        <w:rPr>
          <w:rFonts w:cs="Times New Roman"/>
          <w:color w:val="010101"/>
          <w:szCs w:val="28"/>
        </w:rPr>
      </w:pPr>
      <w:r>
        <w:rPr>
          <w:rFonts w:cs="Times New Roman"/>
          <w:color w:val="010101"/>
          <w:szCs w:val="28"/>
        </w:rPr>
        <w:t>ножницы;</w:t>
      </w:r>
    </w:p>
    <w:p w14:paraId="580DED53">
      <w:pPr>
        <w:pStyle w:val="11"/>
        <w:numPr>
          <w:ilvl w:val="0"/>
          <w:numId w:val="2"/>
        </w:numPr>
        <w:spacing w:after="0" w:line="276" w:lineRule="auto"/>
        <w:jc w:val="both"/>
      </w:pPr>
      <w:r>
        <w:rPr>
          <w:rFonts w:cs="Times New Roman"/>
          <w:color w:val="010101"/>
          <w:szCs w:val="28"/>
        </w:rPr>
        <w:t>клей или двусторонний скотч.</w:t>
      </w:r>
    </w:p>
    <w:p w14:paraId="3DB227FA">
      <w:pPr>
        <w:shd w:val="clear" w:color="auto" w:fill="FFFFFF"/>
        <w:spacing w:after="0"/>
        <w:ind w:firstLine="360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Процесс изготовления тауматропа на палочке:</w:t>
      </w:r>
    </w:p>
    <w:p w14:paraId="04A56DA0">
      <w:pPr>
        <w:pStyle w:val="11"/>
        <w:numPr>
          <w:ilvl w:val="0"/>
          <w:numId w:val="3"/>
        </w:numPr>
        <w:spacing w:after="0" w:line="276" w:lineRule="auto"/>
        <w:jc w:val="both"/>
      </w:pPr>
      <w:r>
        <w:t xml:space="preserve">Берем готовые круги с напечатанными рисунками или простые круги и рисуем свой рисунок. </w:t>
      </w:r>
    </w:p>
    <w:p w14:paraId="54271616">
      <w:pPr>
        <w:pStyle w:val="11"/>
        <w:numPr>
          <w:ilvl w:val="0"/>
          <w:numId w:val="3"/>
        </w:numPr>
        <w:spacing w:after="0" w:line="276" w:lineRule="auto"/>
        <w:jc w:val="both"/>
      </w:pPr>
      <w:r>
        <w:t>Намазываем клеем один круг и палочку, палочку кладем точно по центру, сверху приклеиваем второй круг, хорошо прижимая.</w:t>
      </w:r>
    </w:p>
    <w:p w14:paraId="553B2826">
      <w:pPr>
        <w:pStyle w:val="11"/>
        <w:numPr>
          <w:ilvl w:val="0"/>
          <w:numId w:val="3"/>
        </w:numPr>
        <w:spacing w:after="0" w:line="276" w:lineRule="auto"/>
        <w:jc w:val="both"/>
      </w:pPr>
      <w:r>
        <w:rPr>
          <w:rFonts w:eastAsia="Times New Roman" w:cs="Times New Roman"/>
          <w:color w:val="1A1A1A"/>
          <w:szCs w:val="28"/>
          <w:lang w:eastAsia="ru-RU"/>
        </w:rPr>
        <w:t>Тауматроп готов, осталось только раскрутить. Берём в руки и начинаем вращать шпажку ладонями. Готовый тауматроп необходимо раскручивать между ладоней на уровне глаз, чтобы получился эффект анимации</w:t>
      </w:r>
      <w:r>
        <w:rPr>
          <w:rFonts w:ascii="Helvetica" w:hAnsi="Helvetica" w:eastAsia="Times New Roman" w:cs="Helvetica"/>
          <w:color w:val="1A1A1A"/>
          <w:sz w:val="23"/>
          <w:szCs w:val="23"/>
          <w:lang w:eastAsia="ru-RU"/>
        </w:rPr>
        <w:t>.</w:t>
      </w:r>
    </w:p>
    <w:p w14:paraId="2E5DB8B9">
      <w:pPr>
        <w:pStyle w:val="11"/>
        <w:numPr>
          <w:ilvl w:val="0"/>
          <w:numId w:val="3"/>
        </w:numPr>
        <w:spacing w:after="0" w:line="276" w:lineRule="auto"/>
        <w:jc w:val="both"/>
      </w:pPr>
      <w:r>
        <w:t xml:space="preserve"> Начинаем вращать палочку между ладонями. При быстром вращении рисунки воспринимаются как один. Вот и получился фокус!</w:t>
      </w:r>
    </w:p>
    <w:p w14:paraId="768EA0B7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Тауматроп – это волшебная игрушка-забава. При быстром вращении картонного диска с двумя рисунками, нанесенными с разных сторон, наш глаз воспринимает сразу оба изображения, а так как диск вращается на одном месте (вокруг своей оси), то мы видим оба рисунка одновременно.</w:t>
      </w:r>
    </w:p>
    <w:p w14:paraId="37BE0C91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Как птичка попадает в клетку, если та нарисована с другой стороны картинки? Удивление и восхищение у детей - ведь на их глазах происходит настоящее волшебство!</w:t>
      </w:r>
    </w:p>
    <w:p w14:paraId="606D6BBB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Овладев игрой с тауматропом, ребенок испытывает восторг от неожиданной анимации, от «волшебства». Положительные эмоции надёжно защищают детей от умственных перегрузок и приносят огромную пользу для их психического развития. </w:t>
      </w:r>
    </w:p>
    <w:p w14:paraId="7B414903"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rFonts w:hint="default" w:ascii="PT Sans" w:hAnsi="PT Sans"/>
          <w:color w:val="000000"/>
          <w:sz w:val="21"/>
          <w:szCs w:val="21"/>
          <w:lang w:val="ru-RU"/>
        </w:rPr>
      </w:pPr>
      <w:r>
        <w:rPr>
          <w:sz w:val="28"/>
          <w:szCs w:val="28"/>
          <w:shd w:val="clear" w:color="auto" w:fill="FFFFFF"/>
        </w:rPr>
        <w:t xml:space="preserve">Коррекционно-развивающий процесс обучения детей с </w:t>
      </w:r>
      <w:r>
        <w:rPr>
          <w:sz w:val="28"/>
          <w:szCs w:val="28"/>
          <w:shd w:val="clear" w:color="auto" w:fill="FFFFFF"/>
          <w:lang w:val="ru-RU"/>
        </w:rPr>
        <w:t>тяжелыми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нарушением речи 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(ТНР) </w:t>
      </w:r>
      <w:r>
        <w:rPr>
          <w:sz w:val="28"/>
          <w:szCs w:val="28"/>
          <w:shd w:val="clear" w:color="auto" w:fill="FFFFFF"/>
        </w:rPr>
        <w:t>требует особого подхода, который предусматривает постоянную эмоциональную поддержку интереса детей к изучаемому материалу</w:t>
      </w:r>
      <w:r>
        <w:rPr>
          <w:rFonts w:hint="default"/>
          <w:sz w:val="28"/>
          <w:szCs w:val="28"/>
          <w:shd w:val="clear" w:color="auto" w:fill="FFFFFF"/>
          <w:lang w:val="ru-RU"/>
        </w:rPr>
        <w:t>, т.к. у них есть особенности в развитии:</w:t>
      </w:r>
    </w:p>
    <w:p w14:paraId="40009090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120" w:beforeAutospacing="0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b w:val="0"/>
          <w:bCs w:val="0"/>
          <w:color w:val="auto"/>
          <w:sz w:val="28"/>
          <w:szCs w:val="28"/>
        </w:rPr>
      </w:pPr>
      <w:bookmarkStart w:id="0" w:name="_GoBack"/>
      <w:r>
        <w:rPr>
          <w:rStyle w:val="5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Недоразвитие познавательной деятельности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 (речь, восприятие, память, мышление). </w:t>
      </w:r>
    </w:p>
    <w:p w14:paraId="517E2A8D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b w:val="0"/>
          <w:bCs w:val="0"/>
          <w:color w:val="auto"/>
          <w:sz w:val="28"/>
          <w:szCs w:val="28"/>
        </w:rPr>
      </w:pPr>
      <w:r>
        <w:rPr>
          <w:rStyle w:val="5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Недоразвитие мыслительных операций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, сниженная наблюдательность, снижение способности к абстрагированию, обобщению. </w:t>
      </w:r>
    </w:p>
    <w:p w14:paraId="6F29DAEF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b w:val="0"/>
          <w:bCs w:val="0"/>
          <w:color w:val="auto"/>
          <w:sz w:val="28"/>
          <w:szCs w:val="28"/>
        </w:rPr>
      </w:pPr>
      <w:r>
        <w:rPr>
          <w:rStyle w:val="5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Внимание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 характеризуется неустойчивостью, трудностями включения, переключения и распределения. Дети быстро утомляются, имеют пониженную работоспособность. </w:t>
      </w:r>
    </w:p>
    <w:p w14:paraId="034A2397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b w:val="0"/>
          <w:bCs w:val="0"/>
          <w:color w:val="auto"/>
          <w:sz w:val="28"/>
          <w:szCs w:val="28"/>
        </w:rPr>
      </w:pPr>
      <w:r>
        <w:rPr>
          <w:rStyle w:val="5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Быстрое забывание материала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, особенно речевого, снижение активной направленности в процессе припоминания последовательности событий, сюжетной линии текста. </w:t>
      </w:r>
    </w:p>
    <w:p w14:paraId="4C03BDC8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b w:val="0"/>
          <w:bCs w:val="0"/>
          <w:color w:val="auto"/>
          <w:sz w:val="28"/>
          <w:szCs w:val="28"/>
        </w:rPr>
      </w:pPr>
      <w:r>
        <w:rPr>
          <w:rStyle w:val="5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Нарушения эмоционально-волевой сферы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: нестойкость интересов, сниженная мотивация, замкнутость, негативизм, неуверенность в себе, повышенная раздражительность, агрессивность, обидчивость, трудности в общении с окружающими, налаживании контактов со сверстниками. </w:t>
      </w:r>
    </w:p>
    <w:p w14:paraId="4A2790AB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1" w:after="120" w:afterAutospacing="0"/>
        <w:ind w:left="0" w:hanging="360"/>
        <w:rPr>
          <w:rFonts w:hint="default" w:ascii="Times New Roman" w:hAnsi="Times New Roman" w:eastAsia="var(--depot-font-size-text-m-paragraph) var(--depot-font-text)" w:cs="Times New Roman"/>
          <w:b w:val="0"/>
          <w:bCs w:val="0"/>
          <w:color w:val="auto"/>
          <w:sz w:val="28"/>
          <w:szCs w:val="28"/>
        </w:rPr>
      </w:pPr>
      <w:r>
        <w:rPr>
          <w:rStyle w:val="5"/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Двигательные расстройства</w:t>
      </w:r>
      <w:r>
        <w:rPr>
          <w:rFonts w:hint="default" w:ascii="Times New Roman" w:hAnsi="Times New Roman" w:eastAsia="var(--depot-font-size-text-m-paragraph) var(--depot-font-text)" w:cs="Times New Roman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: дети с ТНР моторно неловки, неуклюжи (это касается и общей, и мелкой моторики), характеризуются импульсивностью, хаотичностью движений. </w:t>
      </w:r>
    </w:p>
    <w:bookmarkEnd w:id="0"/>
    <w:p w14:paraId="0E5911FB"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Задача педагога – заинтересовать ребенка так, чтобы ему самому захотелось участвовать в процессе коррекции речи. Для этого необходимо просто превратить «скучные» занятия в интересную игру</w:t>
      </w:r>
      <w:r>
        <w:rPr>
          <w:rFonts w:hint="default"/>
          <w:color w:val="000000"/>
          <w:sz w:val="28"/>
          <w:szCs w:val="28"/>
          <w:lang w:val="ru-RU"/>
        </w:rPr>
        <w:t>, доступгую для восприятия</w:t>
      </w:r>
      <w:r>
        <w:rPr>
          <w:color w:val="000000"/>
          <w:sz w:val="28"/>
          <w:szCs w:val="28"/>
        </w:rPr>
        <w:t>. Использование игрушек и игр в группах ТНР делает занятия для ребёнка интересней и привлекательней.</w:t>
      </w:r>
    </w:p>
    <w:p w14:paraId="1D06AF8A">
      <w:pPr>
        <w:pStyle w:val="7"/>
        <w:shd w:val="clear" w:color="auto" w:fill="FFFFFF"/>
        <w:spacing w:before="0" w:beforeAutospacing="0" w:after="0" w:afterAutospacing="0"/>
        <w:ind w:firstLine="708"/>
        <w:jc w:val="both"/>
        <w:rPr>
          <w:szCs w:val="28"/>
          <w:shd w:val="clear" w:color="auto" w:fill="FFFFFF"/>
        </w:rPr>
      </w:pPr>
      <w:r>
        <w:rPr>
          <w:sz w:val="28"/>
          <w:szCs w:val="28"/>
        </w:rPr>
        <w:t xml:space="preserve">Несмотря на то, что игрушка тауматроп возникла давно, ее можно использовать  в работе с детьми с тяжелыми нарушениями речи, а также на </w:t>
      </w:r>
      <w:r>
        <w:rPr>
          <w:sz w:val="28"/>
          <w:szCs w:val="28"/>
          <w:shd w:val="clear" w:color="auto" w:fill="FFFFFF"/>
        </w:rPr>
        <w:t>логопедических и логоритмических занятиях</w:t>
      </w:r>
      <w:r>
        <w:rPr>
          <w:szCs w:val="28"/>
          <w:shd w:val="clear" w:color="auto" w:fill="FFFFFF"/>
        </w:rPr>
        <w:t>:</w:t>
      </w:r>
    </w:p>
    <w:p w14:paraId="502AF8D2">
      <w:pPr>
        <w:pStyle w:val="11"/>
        <w:numPr>
          <w:ilvl w:val="0"/>
          <w:numId w:val="5"/>
        </w:numPr>
        <w:shd w:val="clear" w:color="auto" w:fill="FFFFFF"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Автоматизация звукопроизношения (картинки подбираются на отрабатываемый звук).</w:t>
      </w:r>
    </w:p>
    <w:p w14:paraId="601525BF">
      <w:pPr>
        <w:pStyle w:val="11"/>
        <w:numPr>
          <w:ilvl w:val="0"/>
          <w:numId w:val="5"/>
        </w:numPr>
        <w:shd w:val="clear" w:color="auto" w:fill="FFFFFF"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Развитие лексико-грамматических категорий:</w:t>
      </w:r>
    </w:p>
    <w:p w14:paraId="218A89CB">
      <w:pPr>
        <w:pStyle w:val="11"/>
        <w:numPr>
          <w:ilvl w:val="0"/>
          <w:numId w:val="6"/>
        </w:numPr>
        <w:shd w:val="clear" w:color="auto" w:fill="FFFFFF"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Изучение предлогов в игре с тауматропами: ваза НА столе, рыба В реке, мяч ПОД стулом, птица В клетке, жираф ОКОЛО слона. </w:t>
      </w:r>
    </w:p>
    <w:p w14:paraId="5AD4FD9F">
      <w:pPr>
        <w:pStyle w:val="11"/>
        <w:numPr>
          <w:ilvl w:val="0"/>
          <w:numId w:val="6"/>
        </w:numPr>
        <w:shd w:val="clear" w:color="auto" w:fill="FFFFFF"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Использование глаголов в речи детей: мальчик МЕЧТАЕТ о велосипеде, собака ЛАЕТ на белку, хомяк ЕСТ ягоду, мартышка НАДЕЛА очки, лягушка ПОПАЛА в банку, лягушка ПОЙМАЛА муху, мальчик КРУТИТ юлу, белка УВИДЕЛА орех, ваза СТОИТ на столе. </w:t>
      </w:r>
    </w:p>
    <w:p w14:paraId="2655F338">
      <w:pPr>
        <w:pStyle w:val="11"/>
        <w:numPr>
          <w:ilvl w:val="0"/>
          <w:numId w:val="5"/>
        </w:numPr>
        <w:shd w:val="clear" w:color="auto" w:fill="FFFFFF"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Развитие причинно-следственных связей:</w:t>
      </w:r>
    </w:p>
    <w:p w14:paraId="0EC68CC0">
      <w:pPr>
        <w:pStyle w:val="11"/>
        <w:numPr>
          <w:ilvl w:val="0"/>
          <w:numId w:val="7"/>
        </w:numPr>
        <w:shd w:val="clear" w:color="auto" w:fill="FFFFFF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Составление коротких рассказов или рассказывание сказок; примеры:</w:t>
      </w:r>
    </w:p>
    <w:p w14:paraId="45A6F4DF">
      <w:pPr>
        <w:pStyle w:val="11"/>
        <w:shd w:val="clear" w:color="auto" w:fill="FFFFFF"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1) Мальчик играл в футбол один. К нему присоединился его друг и они стали играть в футбол вдвоём. И один из них сумел забить мяч в ворота.</w:t>
      </w:r>
    </w:p>
    <w:p w14:paraId="55371CEC">
      <w:pPr>
        <w:pStyle w:val="11"/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2) На пальме рос банан. Мартышка увидела его и очень захотела съесть. Она смогла достать бан</w:t>
      </w:r>
      <w:r>
        <w:rPr>
          <w:rFonts w:eastAsia="Times New Roman" w:cs="Times New Roman"/>
          <w:color w:val="1A1A1A"/>
          <w:szCs w:val="28"/>
          <w:lang w:eastAsia="ru-RU"/>
        </w:rPr>
        <w:t>ан и полакомилась им.</w:t>
      </w:r>
    </w:p>
    <w:p w14:paraId="04F1A40C">
      <w:pPr>
        <w:pStyle w:val="11"/>
        <w:numPr>
          <w:ilvl w:val="0"/>
          <w:numId w:val="8"/>
        </w:num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Мышка с тарелки взяла кусочек сыра, кошка захотела поймать мышку и побежала за ней, но мышка была проворнее и успела забежать к себе в норку. А кошка стала ждать мышку у норки.</w:t>
      </w:r>
    </w:p>
    <w:p w14:paraId="1D2535D5">
      <w:pPr>
        <w:pStyle w:val="11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cs="Times New Roman"/>
          <w:color w:val="010101"/>
          <w:szCs w:val="28"/>
        </w:rPr>
      </w:pPr>
      <w:r>
        <w:rPr>
          <w:rFonts w:cs="Times New Roman"/>
          <w:color w:val="010101"/>
          <w:szCs w:val="28"/>
        </w:rPr>
        <w:t>Игрушка активизирует мелкие мышцы кисти (необходима слаженная работа кистей рук, привлечение внимания к выполняемому действию);</w:t>
      </w:r>
    </w:p>
    <w:p w14:paraId="378EE5B3">
      <w:pPr>
        <w:pStyle w:val="11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cs="Times New Roman"/>
          <w:color w:val="010101"/>
          <w:szCs w:val="28"/>
        </w:rPr>
      </w:pPr>
      <w:r>
        <w:rPr>
          <w:rFonts w:cs="Times New Roman"/>
          <w:color w:val="010101"/>
          <w:szCs w:val="28"/>
        </w:rPr>
        <w:t>При вращении тауматропа ребёнок без посторонней помощи производит самомассаж биологически активных точек на ладони (для малышей можно выполнить тауматроп на шестигранном карандаше);</w:t>
      </w:r>
    </w:p>
    <w:p w14:paraId="000EDC26">
      <w:pPr>
        <w:pStyle w:val="11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cs="Times New Roman"/>
          <w:color w:val="010101"/>
          <w:szCs w:val="28"/>
        </w:rPr>
      </w:pPr>
      <w:r>
        <w:rPr>
          <w:rFonts w:cs="Times New Roman"/>
          <w:color w:val="010101"/>
          <w:szCs w:val="28"/>
        </w:rPr>
        <w:t>Тауматроп является профилактикой нарушений зрения (повышают и фиксируют угол обзора, время удержания зрительного внимания на объекте);</w:t>
      </w:r>
    </w:p>
    <w:p w14:paraId="36BF2A70">
      <w:pPr>
        <w:shd w:val="clear" w:color="auto" w:fill="FFFFFF"/>
        <w:spacing w:after="0"/>
        <w:ind w:firstLine="36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Конечно, использование тауматропа не ограничивается выше перечисленным. Все зависит от фантазии и целей педагога. Динамическую игрушку можно применить:</w:t>
      </w:r>
    </w:p>
    <w:p w14:paraId="4C2E6D7E">
      <w:pPr>
        <w:pStyle w:val="11"/>
        <w:numPr>
          <w:ilvl w:val="0"/>
          <w:numId w:val="9"/>
        </w:num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 на занятиях по формированию элементарных математических представлений (ФЭМП):</w:t>
      </w:r>
    </w:p>
    <w:p w14:paraId="52046940">
      <w:pPr>
        <w:pStyle w:val="11"/>
        <w:numPr>
          <w:ilvl w:val="0"/>
          <w:numId w:val="10"/>
        </w:num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Ориентировка в пространстве: СПРАВА от дома растет ель, СЛЕВА от дерева сидит белка, ПЕРЕД домом стоит машина. </w:t>
      </w:r>
    </w:p>
    <w:p w14:paraId="01F4AB0C">
      <w:pPr>
        <w:pStyle w:val="11"/>
        <w:numPr>
          <w:ilvl w:val="0"/>
          <w:numId w:val="10"/>
        </w:num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Геометрические фигуры: треугольник в круге, квадрат в круге, круг в треугольнике, круг в квадрате, квадрат в прямоугольнике, треугольник в круге, квадрат в треугольнике.</w:t>
      </w:r>
    </w:p>
    <w:p w14:paraId="136D7B7F">
      <w:pPr>
        <w:pStyle w:val="11"/>
        <w:numPr>
          <w:ilvl w:val="0"/>
          <w:numId w:val="9"/>
        </w:num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>На занятиях по художественно-эстетическому развитию (ХЭР), ведь изготовление тауматропа требует рисования, вырезания, склеивания, развивая мелкую моторику и художественные навыки:</w:t>
      </w:r>
    </w:p>
    <w:p w14:paraId="14EE05FE">
      <w:pPr>
        <w:pStyle w:val="11"/>
        <w:numPr>
          <w:ilvl w:val="0"/>
          <w:numId w:val="11"/>
        </w:num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  <w:r>
        <w:rPr>
          <w:rFonts w:eastAsia="Times New Roman" w:cs="Times New Roman"/>
          <w:color w:val="1A1A1A"/>
          <w:szCs w:val="28"/>
          <w:lang w:eastAsia="ru-RU"/>
        </w:rPr>
        <w:t xml:space="preserve">Изготовление тауматропа-«подарок»: заранее продуманный рисунок к определённому празднику (8 марта, 23 февраля, 9 мая, Новый год и т.д.). </w:t>
      </w:r>
    </w:p>
    <w:p w14:paraId="57B7A4D8">
      <w:pPr>
        <w:pStyle w:val="11"/>
        <w:numPr>
          <w:ilvl w:val="0"/>
          <w:numId w:val="9"/>
        </w:numPr>
        <w:shd w:val="clear" w:color="auto" w:fill="FFFFFF"/>
        <w:spacing w:after="0" w:line="276" w:lineRule="auto"/>
        <w:jc w:val="both"/>
        <w:rPr>
          <w:rFonts w:cs="Times New Roman"/>
          <w:color w:val="333333"/>
          <w:szCs w:val="28"/>
        </w:rPr>
      </w:pPr>
      <w:r>
        <w:rPr>
          <w:rFonts w:cs="Times New Roman"/>
          <w:color w:val="010101"/>
          <w:szCs w:val="28"/>
        </w:rPr>
        <w:t xml:space="preserve"> А, самое главное, тауматроп используется, как релаксирующая пауза, помогает завершить занятие на позитивной ноте (сюрпризный момент).</w:t>
      </w:r>
    </w:p>
    <w:p w14:paraId="36FD5CF4">
      <w:pPr>
        <w:shd w:val="clear" w:color="auto" w:fill="FFFFFF"/>
        <w:spacing w:after="0" w:line="276" w:lineRule="auto"/>
        <w:ind w:firstLine="360"/>
        <w:jc w:val="both"/>
      </w:pPr>
      <w:r>
        <w:t xml:space="preserve">Тауматроп может систематически использоваться в образовательной деятельности с детьми, в коррекционно-развивающей работе и игровой деятельности, не теряя своей актуальности. </w:t>
      </w:r>
    </w:p>
    <w:p w14:paraId="486E5BE6">
      <w:pPr>
        <w:shd w:val="clear" w:color="auto" w:fill="FFFFFF"/>
        <w:spacing w:after="0" w:line="276" w:lineRule="auto"/>
        <w:ind w:firstLine="360"/>
        <w:jc w:val="both"/>
        <w:rPr>
          <w:rFonts w:cs="Times New Roman"/>
          <w:color w:val="333333"/>
          <w:szCs w:val="28"/>
        </w:rPr>
      </w:pPr>
      <w:r>
        <w:t xml:space="preserve"> В заключение можно сказать, что использование тауматропа в работе с детьми является перспективным направлением, которое позволяет не только развивать необходимые навыки, но и пробуждать в детях интерес к науке, творчеству и познанию окружающего мира. </w:t>
      </w:r>
    </w:p>
    <w:p w14:paraId="7919C4DC">
      <w:pPr>
        <w:shd w:val="clear" w:color="auto" w:fill="FFFFFF"/>
        <w:spacing w:after="0" w:line="276" w:lineRule="auto"/>
        <w:jc w:val="both"/>
        <w:rPr>
          <w:rStyle w:val="5"/>
          <w:rFonts w:cs="Times New Roman"/>
          <w:b w:val="0"/>
          <w:bCs w:val="0"/>
          <w:color w:val="333333"/>
          <w:szCs w:val="28"/>
        </w:rPr>
      </w:pPr>
    </w:p>
    <w:p w14:paraId="65DC891F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0C8F5FBD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29A571F4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759218D7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41463AD9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1412C491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6B7E0DAB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0D92996D">
      <w:pPr>
        <w:shd w:val="clear" w:color="auto" w:fill="FFFFFF"/>
        <w:spacing w:after="0"/>
        <w:rPr>
          <w:rFonts w:ascii="Helvetica" w:hAnsi="Helvetica" w:eastAsia="Times New Roman" w:cs="Helvetica"/>
          <w:color w:val="1A1A1A"/>
          <w:sz w:val="23"/>
          <w:szCs w:val="23"/>
          <w:lang w:eastAsia="ru-RU"/>
        </w:rPr>
      </w:pPr>
    </w:p>
    <w:p w14:paraId="57930F07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31010913">
      <w:pPr>
        <w:shd w:val="clear" w:color="auto" w:fill="FFFFFF"/>
        <w:spacing w:after="0"/>
        <w:rPr>
          <w:rFonts w:eastAsia="Times New Roman" w:cs="Times New Roman"/>
          <w:color w:val="1A1A1A"/>
          <w:szCs w:val="28"/>
          <w:lang w:eastAsia="ru-RU"/>
        </w:rPr>
      </w:pPr>
    </w:p>
    <w:p w14:paraId="25666505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65BEB2C3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1FFFEF53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245210A1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0CE9567F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26D68FE9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657D1ADF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09CA76A6">
      <w:pPr>
        <w:shd w:val="clear" w:color="auto" w:fill="FFFFFF"/>
        <w:spacing w:after="0"/>
        <w:jc w:val="both"/>
        <w:rPr>
          <w:rFonts w:eastAsia="Times New Roman" w:cs="Times New Roman"/>
          <w:color w:val="FF0000"/>
          <w:szCs w:val="28"/>
          <w:lang w:eastAsia="ru-RU"/>
        </w:rPr>
      </w:pPr>
    </w:p>
    <w:p w14:paraId="68C3C97F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29ACB8BD">
      <w:pPr>
        <w:shd w:val="clear" w:color="auto" w:fill="FFFFFF"/>
        <w:spacing w:after="0"/>
        <w:jc w:val="both"/>
        <w:rPr>
          <w:rFonts w:eastAsia="Times New Roman" w:cs="Times New Roman"/>
          <w:color w:val="1A1A1A"/>
          <w:szCs w:val="28"/>
          <w:lang w:eastAsia="ru-RU"/>
        </w:rPr>
      </w:pPr>
    </w:p>
    <w:p w14:paraId="04AAF2FA">
      <w:pPr>
        <w:spacing w:after="0"/>
        <w:jc w:val="both"/>
        <w:rPr>
          <w:rFonts w:cs="Times New Roman"/>
          <w:szCs w:val="28"/>
        </w:rPr>
      </w:pPr>
    </w:p>
    <w:p w14:paraId="002D0360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59E73990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2ED59A6B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16983DCA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69872EBE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0219305B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1B60B3CE">
      <w:pPr>
        <w:spacing w:after="0"/>
        <w:ind w:firstLine="709"/>
        <w:jc w:val="both"/>
        <w:rPr>
          <w:rFonts w:cs="Times New Roman"/>
          <w:b/>
          <w:bCs/>
          <w:szCs w:val="28"/>
        </w:rPr>
      </w:pPr>
    </w:p>
    <w:p w14:paraId="67DEA7C6">
      <w:pPr>
        <w:pStyle w:val="7"/>
        <w:shd w:val="clear" w:color="auto" w:fill="FFFFFF"/>
        <w:spacing w:before="90" w:beforeAutospacing="0" w:after="90" w:afterAutospacing="0"/>
        <w:jc w:val="both"/>
        <w:rPr>
          <w:sz w:val="28"/>
          <w:szCs w:val="28"/>
        </w:rPr>
      </w:pPr>
    </w:p>
    <w:p w14:paraId="63D741C7">
      <w:pPr>
        <w:spacing w:after="0"/>
        <w:ind w:firstLine="709"/>
        <w:jc w:val="center"/>
        <w:rPr>
          <w:b/>
          <w:bCs/>
        </w:rPr>
      </w:pPr>
    </w:p>
    <w:p w14:paraId="540C7FFE">
      <w:pPr>
        <w:spacing w:after="0"/>
        <w:ind w:firstLine="709"/>
        <w:jc w:val="center"/>
        <w:rPr>
          <w:b/>
          <w:bCs/>
        </w:rPr>
      </w:pPr>
    </w:p>
    <w:p w14:paraId="2064AF09">
      <w:pPr>
        <w:spacing w:after="0"/>
        <w:ind w:firstLine="709"/>
        <w:jc w:val="center"/>
        <w:rPr>
          <w:b/>
          <w:bCs/>
        </w:rPr>
      </w:pPr>
    </w:p>
    <w:p w14:paraId="5EB5E13B">
      <w:pPr>
        <w:spacing w:after="0"/>
        <w:ind w:firstLine="709"/>
        <w:jc w:val="center"/>
        <w:rPr>
          <w:b/>
          <w:bCs/>
        </w:rPr>
      </w:pPr>
    </w:p>
    <w:p w14:paraId="3198B205">
      <w:pPr>
        <w:spacing w:after="0"/>
        <w:ind w:firstLine="709"/>
        <w:jc w:val="center"/>
        <w:rPr>
          <w:b/>
          <w:bCs/>
        </w:rPr>
      </w:pPr>
    </w:p>
    <w:p w14:paraId="6B8DEA10">
      <w:pPr>
        <w:spacing w:after="0"/>
        <w:ind w:firstLine="709"/>
        <w:jc w:val="center"/>
        <w:rPr>
          <w:b/>
          <w:bCs/>
        </w:rPr>
      </w:pPr>
    </w:p>
    <w:p w14:paraId="09B8A72F">
      <w:pPr>
        <w:spacing w:after="0"/>
        <w:ind w:firstLine="709"/>
        <w:jc w:val="center"/>
        <w:rPr>
          <w:b/>
          <w:bCs/>
        </w:rPr>
      </w:pPr>
    </w:p>
    <w:p w14:paraId="6BABB035">
      <w:pPr>
        <w:spacing w:after="0"/>
        <w:ind w:firstLine="709"/>
        <w:jc w:val="center"/>
        <w:rPr>
          <w:b/>
          <w:bCs/>
        </w:rPr>
      </w:pPr>
    </w:p>
    <w:p w14:paraId="238B8D50">
      <w:pPr>
        <w:spacing w:after="0"/>
        <w:ind w:firstLine="709"/>
        <w:jc w:val="center"/>
        <w:rPr>
          <w:b/>
          <w:bCs/>
        </w:rPr>
      </w:pPr>
    </w:p>
    <w:p w14:paraId="0201AC5E">
      <w:pPr>
        <w:spacing w:after="0"/>
        <w:ind w:firstLine="709"/>
        <w:jc w:val="center"/>
        <w:rPr>
          <w:b/>
          <w:bCs/>
        </w:rPr>
      </w:pPr>
    </w:p>
    <w:p w14:paraId="18FCB8C4">
      <w:pPr>
        <w:spacing w:after="0"/>
        <w:ind w:firstLine="709"/>
        <w:jc w:val="center"/>
        <w:rPr>
          <w:b/>
          <w:bCs/>
        </w:rPr>
      </w:pPr>
    </w:p>
    <w:p w14:paraId="35C1CD53">
      <w:pPr>
        <w:spacing w:after="0"/>
        <w:ind w:firstLine="709"/>
        <w:jc w:val="center"/>
        <w:rPr>
          <w:b/>
          <w:bCs/>
        </w:rPr>
      </w:pPr>
    </w:p>
    <w:p w14:paraId="6E03BB3D">
      <w:pPr>
        <w:spacing w:after="0"/>
        <w:ind w:firstLine="709"/>
        <w:jc w:val="center"/>
        <w:rPr>
          <w:b/>
          <w:bCs/>
        </w:rPr>
      </w:pPr>
    </w:p>
    <w:p w14:paraId="6263A991">
      <w:pPr>
        <w:spacing w:after="0"/>
        <w:ind w:firstLine="709"/>
        <w:jc w:val="center"/>
        <w:rPr>
          <w:b/>
          <w:bCs/>
        </w:rPr>
      </w:pPr>
    </w:p>
    <w:p w14:paraId="03D82CB0">
      <w:pPr>
        <w:spacing w:after="0"/>
        <w:ind w:firstLine="709"/>
        <w:jc w:val="center"/>
        <w:rPr>
          <w:b/>
          <w:bCs/>
        </w:rPr>
      </w:pPr>
    </w:p>
    <w:p w14:paraId="3881EE38">
      <w:pPr>
        <w:spacing w:after="0"/>
        <w:ind w:firstLine="709"/>
        <w:jc w:val="center"/>
        <w:rPr>
          <w:b/>
          <w:bCs/>
        </w:rPr>
      </w:pPr>
    </w:p>
    <w:p w14:paraId="7731CFCD">
      <w:pPr>
        <w:spacing w:after="0"/>
        <w:ind w:firstLine="709"/>
        <w:jc w:val="center"/>
        <w:rPr>
          <w:b/>
          <w:bCs/>
        </w:rPr>
      </w:pPr>
    </w:p>
    <w:p w14:paraId="43CE6307">
      <w:pPr>
        <w:spacing w:after="0"/>
        <w:ind w:firstLine="709"/>
        <w:jc w:val="center"/>
        <w:rPr>
          <w:b/>
          <w:bCs/>
        </w:rPr>
      </w:pPr>
    </w:p>
    <w:p w14:paraId="769A3F5A">
      <w:pPr>
        <w:spacing w:after="0"/>
        <w:ind w:firstLine="709"/>
        <w:jc w:val="center"/>
        <w:rPr>
          <w:b/>
          <w:bCs/>
        </w:rPr>
      </w:pPr>
    </w:p>
    <w:p w14:paraId="5FF20D9D">
      <w:pPr>
        <w:spacing w:after="0"/>
        <w:ind w:firstLine="709"/>
        <w:jc w:val="center"/>
        <w:rPr>
          <w:b/>
          <w:bCs/>
        </w:rPr>
      </w:pPr>
    </w:p>
    <w:p w14:paraId="190E1AC4">
      <w:pPr>
        <w:spacing w:after="0"/>
        <w:ind w:firstLine="709"/>
        <w:jc w:val="center"/>
        <w:rPr>
          <w:b/>
          <w:bCs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PT Sans">
    <w:altName w:val="Segoe Print"/>
    <w:panose1 w:val="00000000000000000000"/>
    <w:charset w:val="CC"/>
    <w:family w:val="swiss"/>
    <w:pitch w:val="default"/>
    <w:sig w:usb0="00000000" w:usb1="00000000" w:usb2="00000000" w:usb3="00000000" w:csb0="0000009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ar(--depot-font-size-text-m-paragraph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ar(--depot-font-size-text-s-paragraph) var(--depot-font-text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C4A9D"/>
    <w:multiLevelType w:val="multilevel"/>
    <w:tmpl w:val="006C4A9D"/>
    <w:lvl w:ilvl="0" w:tentative="0">
      <w:start w:val="1"/>
      <w:numFmt w:val="bullet"/>
      <w:lvlText w:val=""/>
      <w:lvlJc w:val="left"/>
      <w:pPr>
        <w:ind w:left="151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3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95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7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9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1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3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55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75" w:hanging="360"/>
      </w:pPr>
      <w:rPr>
        <w:rFonts w:hint="default" w:ascii="Wingdings" w:hAnsi="Wingdings"/>
      </w:rPr>
    </w:lvl>
  </w:abstractNum>
  <w:abstractNum w:abstractNumId="1">
    <w:nsid w:val="04A90060"/>
    <w:multiLevelType w:val="multilevel"/>
    <w:tmpl w:val="04A9006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8029F"/>
    <w:multiLevelType w:val="multilevel"/>
    <w:tmpl w:val="1778029F"/>
    <w:lvl w:ilvl="0" w:tentative="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FD56FF"/>
    <w:multiLevelType w:val="multilevel"/>
    <w:tmpl w:val="18FD56FF"/>
    <w:lvl w:ilvl="0" w:tentative="0">
      <w:start w:val="1"/>
      <w:numFmt w:val="bullet"/>
      <w:lvlText w:val=""/>
      <w:lvlJc w:val="left"/>
      <w:pPr>
        <w:ind w:left="1788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50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22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94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66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38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10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82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548" w:hanging="360"/>
      </w:pPr>
      <w:rPr>
        <w:rFonts w:hint="default" w:ascii="Wingdings" w:hAnsi="Wingdings"/>
      </w:rPr>
    </w:lvl>
  </w:abstractNum>
  <w:abstractNum w:abstractNumId="4">
    <w:nsid w:val="1FEB2F10"/>
    <w:multiLevelType w:val="multilevel"/>
    <w:tmpl w:val="1FEB2F1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2E603EF"/>
    <w:multiLevelType w:val="multilevel"/>
    <w:tmpl w:val="22E603EF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452247"/>
    <w:multiLevelType w:val="multilevel"/>
    <w:tmpl w:val="2B45224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2CCEB1FF"/>
    <w:multiLevelType w:val="multilevel"/>
    <w:tmpl w:val="2CCEB1F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8">
    <w:nsid w:val="456A24A9"/>
    <w:multiLevelType w:val="multilevel"/>
    <w:tmpl w:val="456A24A9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FD4272"/>
    <w:multiLevelType w:val="multilevel"/>
    <w:tmpl w:val="57FD4272"/>
    <w:lvl w:ilvl="0" w:tentative="0">
      <w:start w:val="1"/>
      <w:numFmt w:val="bullet"/>
      <w:lvlText w:val=""/>
      <w:lvlJc w:val="left"/>
      <w:pPr>
        <w:ind w:left="1364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10">
    <w:nsid w:val="6E505428"/>
    <w:multiLevelType w:val="multilevel"/>
    <w:tmpl w:val="6E505428"/>
    <w:lvl w:ilvl="0" w:tentative="0">
      <w:start w:val="1"/>
      <w:numFmt w:val="bullet"/>
      <w:lvlText w:val=""/>
      <w:lvlJc w:val="left"/>
      <w:pPr>
        <w:ind w:left="136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FA7"/>
    <w:rsid w:val="00035738"/>
    <w:rsid w:val="00063EF2"/>
    <w:rsid w:val="00085D99"/>
    <w:rsid w:val="0019223F"/>
    <w:rsid w:val="00250A68"/>
    <w:rsid w:val="002651EE"/>
    <w:rsid w:val="002A1C7C"/>
    <w:rsid w:val="002E69DF"/>
    <w:rsid w:val="00385467"/>
    <w:rsid w:val="00390B96"/>
    <w:rsid w:val="003A446B"/>
    <w:rsid w:val="003D0D75"/>
    <w:rsid w:val="00412F28"/>
    <w:rsid w:val="0043714A"/>
    <w:rsid w:val="00457EF9"/>
    <w:rsid w:val="00485AED"/>
    <w:rsid w:val="004B4858"/>
    <w:rsid w:val="004F5187"/>
    <w:rsid w:val="00514890"/>
    <w:rsid w:val="005275F1"/>
    <w:rsid w:val="00530CB6"/>
    <w:rsid w:val="00535294"/>
    <w:rsid w:val="005B38E2"/>
    <w:rsid w:val="005C2EBD"/>
    <w:rsid w:val="006C0B77"/>
    <w:rsid w:val="00724767"/>
    <w:rsid w:val="008242FF"/>
    <w:rsid w:val="0083607C"/>
    <w:rsid w:val="00863D6F"/>
    <w:rsid w:val="00870751"/>
    <w:rsid w:val="00896FA7"/>
    <w:rsid w:val="008B15C3"/>
    <w:rsid w:val="008F0923"/>
    <w:rsid w:val="00922C48"/>
    <w:rsid w:val="009E4E89"/>
    <w:rsid w:val="00A11C8F"/>
    <w:rsid w:val="00A444DA"/>
    <w:rsid w:val="00A554F9"/>
    <w:rsid w:val="00AE4FA0"/>
    <w:rsid w:val="00B42E53"/>
    <w:rsid w:val="00B915B7"/>
    <w:rsid w:val="00C35EFA"/>
    <w:rsid w:val="00CA1A6A"/>
    <w:rsid w:val="00CB23D1"/>
    <w:rsid w:val="00CD0E40"/>
    <w:rsid w:val="00D276C1"/>
    <w:rsid w:val="00D36C58"/>
    <w:rsid w:val="00D94225"/>
    <w:rsid w:val="00DC3E89"/>
    <w:rsid w:val="00EA0CB3"/>
    <w:rsid w:val="00EA59DF"/>
    <w:rsid w:val="00ED60B1"/>
    <w:rsid w:val="00EE4070"/>
    <w:rsid w:val="00F12C76"/>
    <w:rsid w:val="13C0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semiHidden="0" w:name="List Paragraph"/>
  </w:latentStyles>
  <w:style w:type="paragraph" w:default="1" w:styleId="1">
    <w:name w:val="Normal"/>
    <w:qFormat/>
    <w:uiPriority w:val="0"/>
    <w:pPr>
      <w:spacing w:after="160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0"/>
    <w:semiHidden/>
    <w:unhideWhenUsed/>
    <w:uiPriority w:val="99"/>
    <w:pPr>
      <w:spacing w:after="0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8">
    <w:name w:val="Table Grid"/>
    <w:basedOn w:val="3"/>
    <w:uiPriority w:val="59"/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slide-number"/>
    <w:basedOn w:val="1"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Текст выноски Знак"/>
    <w:basedOn w:val="2"/>
    <w:link w:val="6"/>
    <w:semiHidden/>
    <w:uiPriority w:val="99"/>
    <w:rPr>
      <w:rFonts w:ascii="Tahoma" w:hAnsi="Tahoma" w:cs="Tahoma"/>
      <w:sz w:val="16"/>
      <w:szCs w:val="16"/>
      <w:lang w:eastAsia="en-US"/>
    </w:rPr>
  </w:style>
  <w:style w:type="paragraph" w:styleId="11">
    <w:name w:val="List Paragraph"/>
    <w:basedOn w:val="1"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C7AD-F560-4AA7-86A1-A2685B34EA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6</Pages>
  <Words>1268</Words>
  <Characters>7229</Characters>
  <Lines>60</Lines>
  <Paragraphs>16</Paragraphs>
  <TotalTime>454</TotalTime>
  <ScaleCrop>false</ScaleCrop>
  <LinksUpToDate>false</LinksUpToDate>
  <CharactersWithSpaces>8481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2025-01-17T15:40:00Z</dcterms:created>
  <dc:creator>Наталья</dc:creator>
  <cp:lastModifiedBy>user</cp:lastModifiedBy>
  <cp:lastPrinted>2025-01-18T13:23:00Z</cp:lastPrinted>
  <dcterms:modified xsi:type="dcterms:W3CDTF">2025-05-17T14:51:25Z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21FFC7DFC1134C60973A0C4F9D7DB180_12</vt:lpwstr>
  </property>
</Properties>
</file>