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B1D39" w14:textId="77777777" w:rsidR="00BE3E65" w:rsidRDefault="00BE3E65" w:rsidP="00BE3E65">
      <w:pPr>
        <w:spacing w:after="0" w:line="360" w:lineRule="auto"/>
        <w:ind w:firstLine="709"/>
        <w:jc w:val="center"/>
        <w:rPr>
          <w:rFonts w:ascii="Times New Roman" w:hAnsi="Times New Roman" w:cs="Times New Roman"/>
          <w:sz w:val="28"/>
          <w:szCs w:val="28"/>
        </w:rPr>
      </w:pPr>
    </w:p>
    <w:p w14:paraId="685CD3C5" w14:textId="77777777" w:rsidR="006A6023" w:rsidRDefault="00BE3E65" w:rsidP="00BE3E65">
      <w:pPr>
        <w:spacing w:after="0" w:line="360" w:lineRule="auto"/>
        <w:ind w:firstLine="709"/>
        <w:jc w:val="center"/>
        <w:rPr>
          <w:rFonts w:ascii="Times New Roman" w:hAnsi="Times New Roman" w:cs="Times New Roman"/>
          <w:sz w:val="28"/>
          <w:szCs w:val="28"/>
        </w:rPr>
      </w:pPr>
      <w:r w:rsidRPr="00173565">
        <w:rPr>
          <w:rFonts w:ascii="Times New Roman" w:hAnsi="Times New Roman" w:cs="Times New Roman"/>
          <w:sz w:val="28"/>
          <w:szCs w:val="28"/>
        </w:rPr>
        <w:t>Договор продажи предприятия</w:t>
      </w:r>
    </w:p>
    <w:p w14:paraId="4C351205" w14:textId="77777777" w:rsidR="006A6023" w:rsidRDefault="006A6023" w:rsidP="00173565">
      <w:pPr>
        <w:spacing w:after="0" w:line="360" w:lineRule="auto"/>
        <w:ind w:firstLine="709"/>
        <w:jc w:val="both"/>
        <w:rPr>
          <w:rFonts w:ascii="Times New Roman" w:hAnsi="Times New Roman" w:cs="Times New Roman"/>
          <w:sz w:val="28"/>
          <w:szCs w:val="28"/>
          <w:lang w:val="en-US"/>
        </w:rPr>
      </w:pPr>
    </w:p>
    <w:p w14:paraId="2B012169" w14:textId="77777777" w:rsidR="00BE3E65" w:rsidRPr="00BE3E65" w:rsidRDefault="00BE3E65" w:rsidP="00BE3E65">
      <w:pPr>
        <w:spacing w:after="0" w:line="360" w:lineRule="auto"/>
        <w:ind w:firstLine="709"/>
        <w:jc w:val="both"/>
        <w:rPr>
          <w:rFonts w:ascii="Times New Roman" w:hAnsi="Times New Roman" w:cs="Times New Roman"/>
          <w:i/>
          <w:sz w:val="28"/>
          <w:szCs w:val="28"/>
        </w:rPr>
      </w:pPr>
      <w:r w:rsidRPr="00BE3E65">
        <w:rPr>
          <w:rFonts w:ascii="Times New Roman" w:hAnsi="Times New Roman" w:cs="Times New Roman"/>
          <w:i/>
          <w:sz w:val="28"/>
          <w:szCs w:val="28"/>
        </w:rPr>
        <w:t>Статья посвящена особенностям договора продажи предприятия. Автор рассматривает основные аспекты данного договора: предмет, содержание, существенные условия, субъектный состав, особенности заключения и исполнения. Особое внимание уделяется анализу нормативно-правовой базы, регулирующей данные отношения. Выявляются отличительные обязанности сторон. Также в статье обсуждаются актуальные вопросы и проблемы, возникающие при заключении и исполнении договоров продажи предприятий</w:t>
      </w:r>
      <w:r>
        <w:rPr>
          <w:rFonts w:ascii="Times New Roman" w:hAnsi="Times New Roman" w:cs="Times New Roman"/>
          <w:i/>
          <w:sz w:val="28"/>
          <w:szCs w:val="28"/>
        </w:rPr>
        <w:t>, предлагаются пути их решения.</w:t>
      </w:r>
    </w:p>
    <w:p w14:paraId="656B7995" w14:textId="77777777" w:rsidR="00BE3E65" w:rsidRPr="00BE3E65" w:rsidRDefault="00BE3E65" w:rsidP="00BE3E65">
      <w:pPr>
        <w:spacing w:after="0" w:line="360" w:lineRule="auto"/>
        <w:ind w:firstLine="709"/>
        <w:jc w:val="both"/>
        <w:rPr>
          <w:rFonts w:ascii="Times New Roman" w:hAnsi="Times New Roman" w:cs="Times New Roman"/>
          <w:i/>
          <w:sz w:val="28"/>
          <w:szCs w:val="28"/>
          <w:lang w:val="en-US"/>
        </w:rPr>
      </w:pPr>
      <w:r w:rsidRPr="00BE3E65">
        <w:rPr>
          <w:rFonts w:ascii="Times New Roman" w:hAnsi="Times New Roman" w:cs="Times New Roman"/>
          <w:i/>
          <w:sz w:val="28"/>
          <w:szCs w:val="28"/>
          <w:lang w:val="en-US"/>
        </w:rPr>
        <w:t>The article is devoted to the specifics of the contract of sale of the enterprise. The author examines the main aspects of this agreement: subject matter, content, essential conditions, subject matter, features of conclusion and execution. Special attention is paid to the analysis of the regulatory framework governing these relations. The distinctive responsibilities of the parties are revealed. The article also discusses topical issues and problems that arise during the conclusion and execution of contracts for the sale of enterprises, and suggests ways to solve them.</w:t>
      </w:r>
    </w:p>
    <w:p w14:paraId="67242B0F" w14:textId="77777777" w:rsidR="006A6023" w:rsidRPr="00BE3E65" w:rsidRDefault="006A6023" w:rsidP="00173565">
      <w:pPr>
        <w:spacing w:after="0" w:line="360" w:lineRule="auto"/>
        <w:ind w:firstLine="709"/>
        <w:jc w:val="both"/>
        <w:rPr>
          <w:rFonts w:ascii="Times New Roman" w:hAnsi="Times New Roman" w:cs="Times New Roman"/>
          <w:sz w:val="28"/>
          <w:szCs w:val="28"/>
          <w:lang w:val="en-US"/>
        </w:rPr>
      </w:pPr>
    </w:p>
    <w:p w14:paraId="7194C7CC" w14:textId="77777777" w:rsidR="00173565" w:rsidRPr="00173565" w:rsidRDefault="00173565" w:rsidP="00173565">
      <w:pPr>
        <w:spacing w:after="0" w:line="360" w:lineRule="auto"/>
        <w:ind w:firstLine="709"/>
        <w:jc w:val="both"/>
        <w:rPr>
          <w:rFonts w:ascii="Times New Roman" w:hAnsi="Times New Roman" w:cs="Times New Roman"/>
          <w:sz w:val="28"/>
          <w:szCs w:val="28"/>
        </w:rPr>
      </w:pPr>
      <w:r w:rsidRPr="00173565">
        <w:rPr>
          <w:rFonts w:ascii="Times New Roman" w:hAnsi="Times New Roman" w:cs="Times New Roman"/>
          <w:sz w:val="28"/>
          <w:szCs w:val="28"/>
        </w:rPr>
        <w:t>Договор продажи предприятия– это договор, по которому продавец обязуется передать в собственность покупателя предприятие в целом как имущественный комплекс, за исключением прав и обязанностей, которые продавец не вправе передавать другим лицам (п. 1 ст. 559 ГК).</w:t>
      </w:r>
    </w:p>
    <w:p w14:paraId="73C1C5C8" w14:textId="77777777" w:rsidR="00365B0D" w:rsidRPr="00173565" w:rsidRDefault="00173565" w:rsidP="00173565">
      <w:pPr>
        <w:spacing w:after="0" w:line="360" w:lineRule="auto"/>
        <w:ind w:firstLine="709"/>
        <w:jc w:val="both"/>
        <w:rPr>
          <w:rFonts w:ascii="Times New Roman" w:hAnsi="Times New Roman" w:cs="Times New Roman"/>
          <w:sz w:val="28"/>
          <w:szCs w:val="28"/>
        </w:rPr>
      </w:pPr>
      <w:r w:rsidRPr="00173565">
        <w:rPr>
          <w:rFonts w:ascii="Times New Roman" w:hAnsi="Times New Roman" w:cs="Times New Roman"/>
          <w:sz w:val="28"/>
          <w:szCs w:val="28"/>
        </w:rPr>
        <w:t xml:space="preserve">Квалифицирующий признак договора продажи предприятия является товар по договору – это предприятие как имущественный комплекс, используемый для осуществления предпринимательской деятельности. В него включаются земельные участки, здания, сооружения, оборудование, инвентарь, сырье, продукция, права требования, долги, коммерческие обозначения, товарные знаки, знаки обслуживания и другие исключительные права (ст. 132 ГК). Предприятие в целом признается недвижимостью. </w:t>
      </w:r>
      <w:r w:rsidRPr="00173565">
        <w:rPr>
          <w:rFonts w:ascii="Times New Roman" w:hAnsi="Times New Roman" w:cs="Times New Roman"/>
          <w:sz w:val="28"/>
          <w:szCs w:val="28"/>
        </w:rPr>
        <w:lastRenderedPageBreak/>
        <w:t xml:space="preserve">Непередаваемые другим лицам права и обязанности не могут входить в предмет договора (например, право на осуществление лицензируемой деятельности). </w:t>
      </w:r>
    </w:p>
    <w:p w14:paraId="6BCD806A" w14:textId="77777777" w:rsidR="00173565" w:rsidRPr="00173565" w:rsidRDefault="00173565" w:rsidP="00173565">
      <w:pPr>
        <w:spacing w:after="0" w:line="360" w:lineRule="auto"/>
        <w:ind w:firstLine="709"/>
        <w:jc w:val="both"/>
        <w:rPr>
          <w:rFonts w:ascii="Times New Roman" w:hAnsi="Times New Roman" w:cs="Times New Roman"/>
          <w:sz w:val="28"/>
          <w:szCs w:val="28"/>
          <w:shd w:val="clear" w:color="auto" w:fill="FFFFFF"/>
        </w:rPr>
      </w:pPr>
      <w:r w:rsidRPr="00173565">
        <w:rPr>
          <w:rFonts w:ascii="Times New Roman" w:hAnsi="Times New Roman" w:cs="Times New Roman"/>
          <w:sz w:val="28"/>
          <w:szCs w:val="28"/>
          <w:shd w:val="clear" w:color="auto" w:fill="FFFFFF"/>
        </w:rPr>
        <w:t xml:space="preserve">Однако именно для гражданского права договор является ключевой категорией. Это связано с тем, что гражданское право регулирует отношения между независимыми друг от друга лицами, которые вступают в отношения по своей воле, прежде всего — по соглашению друг с другом, то есть заключая договор. Возможность заключения договоров в гражданских отношениях определяет специфику гражданско-правового регулирования как основанного на равенстве, автономии воли, </w:t>
      </w:r>
      <w:proofErr w:type="spellStart"/>
      <w:r w:rsidRPr="00173565">
        <w:rPr>
          <w:rFonts w:ascii="Times New Roman" w:hAnsi="Times New Roman" w:cs="Times New Roman"/>
          <w:sz w:val="28"/>
          <w:szCs w:val="28"/>
          <w:shd w:val="clear" w:color="auto" w:fill="FFFFFF"/>
        </w:rPr>
        <w:t>общедозволенности</w:t>
      </w:r>
      <w:proofErr w:type="spellEnd"/>
      <w:r w:rsidRPr="00173565">
        <w:rPr>
          <w:rFonts w:ascii="Times New Roman" w:hAnsi="Times New Roman" w:cs="Times New Roman"/>
          <w:sz w:val="28"/>
          <w:szCs w:val="28"/>
          <w:shd w:val="clear" w:color="auto" w:fill="FFFFFF"/>
        </w:rPr>
        <w:t xml:space="preserve"> и диспозитивности. Именно поэтому гражданское право регулирует договорные отношения наиболее полно и всесторонне. Этому также способствует богатая история гражданского права. Можно сказать, что другие отрасли права заимствуют элементы юридической конструкции договора из гражданского права. </w:t>
      </w:r>
    </w:p>
    <w:p w14:paraId="45C45EF7" w14:textId="77777777" w:rsidR="00173565" w:rsidRPr="00173565" w:rsidRDefault="00173565" w:rsidP="00173565">
      <w:pPr>
        <w:spacing w:after="0" w:line="360" w:lineRule="auto"/>
        <w:ind w:firstLine="709"/>
        <w:jc w:val="both"/>
        <w:rPr>
          <w:rFonts w:ascii="Times New Roman" w:hAnsi="Times New Roman" w:cs="Times New Roman"/>
          <w:sz w:val="28"/>
          <w:szCs w:val="28"/>
          <w:shd w:val="clear" w:color="auto" w:fill="FFFFFF"/>
        </w:rPr>
      </w:pPr>
      <w:r w:rsidRPr="00173565">
        <w:rPr>
          <w:rFonts w:ascii="Times New Roman" w:hAnsi="Times New Roman" w:cs="Times New Roman"/>
          <w:sz w:val="28"/>
          <w:szCs w:val="28"/>
          <w:shd w:val="clear" w:color="auto" w:fill="FFFFFF"/>
        </w:rPr>
        <w:t xml:space="preserve">Гражданско-правовой договор выполняет несколько функций: </w:t>
      </w:r>
    </w:p>
    <w:p w14:paraId="197BF855" w14:textId="77777777" w:rsidR="00173565" w:rsidRPr="00173565" w:rsidRDefault="00173565" w:rsidP="00173565">
      <w:pPr>
        <w:pStyle w:val="a3"/>
        <w:numPr>
          <w:ilvl w:val="0"/>
          <w:numId w:val="1"/>
        </w:numPr>
        <w:spacing w:after="0" w:line="360" w:lineRule="auto"/>
        <w:ind w:left="0" w:firstLine="709"/>
        <w:contextualSpacing w:val="0"/>
        <w:jc w:val="both"/>
        <w:rPr>
          <w:rFonts w:ascii="Times New Roman" w:hAnsi="Times New Roman" w:cs="Times New Roman"/>
          <w:sz w:val="28"/>
          <w:szCs w:val="28"/>
          <w:shd w:val="clear" w:color="auto" w:fill="FFFFFF"/>
        </w:rPr>
      </w:pPr>
      <w:r w:rsidRPr="00173565">
        <w:rPr>
          <w:rFonts w:ascii="Times New Roman" w:hAnsi="Times New Roman" w:cs="Times New Roman"/>
          <w:sz w:val="28"/>
          <w:szCs w:val="28"/>
          <w:shd w:val="clear" w:color="auto" w:fill="FFFFFF"/>
        </w:rPr>
        <w:t xml:space="preserve">служит основанием возникновения большинства гражданских правоотношений; </w:t>
      </w:r>
    </w:p>
    <w:p w14:paraId="43F29D1C" w14:textId="77777777" w:rsidR="00173565" w:rsidRPr="00173565" w:rsidRDefault="00173565" w:rsidP="00173565">
      <w:pPr>
        <w:pStyle w:val="a3"/>
        <w:numPr>
          <w:ilvl w:val="0"/>
          <w:numId w:val="1"/>
        </w:numPr>
        <w:spacing w:after="0" w:line="360" w:lineRule="auto"/>
        <w:ind w:left="0" w:firstLine="709"/>
        <w:contextualSpacing w:val="0"/>
        <w:jc w:val="both"/>
        <w:rPr>
          <w:rFonts w:ascii="Times New Roman" w:hAnsi="Times New Roman" w:cs="Times New Roman"/>
          <w:sz w:val="28"/>
          <w:szCs w:val="28"/>
          <w:shd w:val="clear" w:color="auto" w:fill="FFFFFF"/>
        </w:rPr>
      </w:pPr>
      <w:r w:rsidRPr="00173565">
        <w:rPr>
          <w:rFonts w:ascii="Times New Roman" w:hAnsi="Times New Roman" w:cs="Times New Roman"/>
          <w:sz w:val="28"/>
          <w:szCs w:val="28"/>
          <w:shd w:val="clear" w:color="auto" w:fill="FFFFFF"/>
        </w:rPr>
        <w:t xml:space="preserve">содержит программу поведения сторон договора путём координации их интересов; </w:t>
      </w:r>
    </w:p>
    <w:p w14:paraId="4D8218E8" w14:textId="77777777" w:rsidR="00173565" w:rsidRPr="00173565" w:rsidRDefault="00173565" w:rsidP="00173565">
      <w:pPr>
        <w:pStyle w:val="a3"/>
        <w:numPr>
          <w:ilvl w:val="0"/>
          <w:numId w:val="1"/>
        </w:numPr>
        <w:spacing w:after="0" w:line="360" w:lineRule="auto"/>
        <w:ind w:left="0" w:firstLine="709"/>
        <w:contextualSpacing w:val="0"/>
        <w:jc w:val="both"/>
        <w:rPr>
          <w:rFonts w:ascii="Times New Roman" w:hAnsi="Times New Roman" w:cs="Times New Roman"/>
          <w:sz w:val="28"/>
          <w:szCs w:val="28"/>
          <w:shd w:val="clear" w:color="auto" w:fill="FFFFFF"/>
        </w:rPr>
      </w:pPr>
      <w:r w:rsidRPr="00173565">
        <w:rPr>
          <w:rFonts w:ascii="Times New Roman" w:hAnsi="Times New Roman" w:cs="Times New Roman"/>
          <w:sz w:val="28"/>
          <w:szCs w:val="28"/>
          <w:shd w:val="clear" w:color="auto" w:fill="FFFFFF"/>
        </w:rPr>
        <w:t xml:space="preserve">фиксирует волю сторон, достигнутую по поводу условий договора; </w:t>
      </w:r>
    </w:p>
    <w:p w14:paraId="13025F0A" w14:textId="77777777" w:rsidR="00173565" w:rsidRPr="00173565" w:rsidRDefault="00173565" w:rsidP="00173565">
      <w:pPr>
        <w:pStyle w:val="a3"/>
        <w:numPr>
          <w:ilvl w:val="0"/>
          <w:numId w:val="1"/>
        </w:numPr>
        <w:spacing w:after="0" w:line="360" w:lineRule="auto"/>
        <w:ind w:left="0" w:firstLine="709"/>
        <w:contextualSpacing w:val="0"/>
        <w:jc w:val="both"/>
        <w:rPr>
          <w:rFonts w:ascii="Times New Roman" w:hAnsi="Times New Roman" w:cs="Times New Roman"/>
          <w:sz w:val="28"/>
          <w:szCs w:val="28"/>
        </w:rPr>
      </w:pPr>
      <w:r w:rsidRPr="00173565">
        <w:rPr>
          <w:rFonts w:ascii="Times New Roman" w:hAnsi="Times New Roman" w:cs="Times New Roman"/>
          <w:sz w:val="28"/>
          <w:szCs w:val="28"/>
          <w:shd w:val="clear" w:color="auto" w:fill="FFFFFF"/>
        </w:rPr>
        <w:t>устанавливает стимулирующие меры к его исполнению.</w:t>
      </w:r>
    </w:p>
    <w:p w14:paraId="5D04C58B" w14:textId="77777777" w:rsidR="00173565" w:rsidRPr="00173565" w:rsidRDefault="00173565" w:rsidP="00173565">
      <w:pPr>
        <w:spacing w:after="0" w:line="360" w:lineRule="auto"/>
        <w:ind w:firstLine="709"/>
        <w:jc w:val="both"/>
        <w:rPr>
          <w:rFonts w:ascii="Times New Roman" w:hAnsi="Times New Roman" w:cs="Times New Roman"/>
          <w:sz w:val="28"/>
          <w:szCs w:val="28"/>
        </w:rPr>
      </w:pPr>
      <w:r w:rsidRPr="00173565">
        <w:rPr>
          <w:rFonts w:ascii="Times New Roman" w:hAnsi="Times New Roman" w:cs="Times New Roman"/>
          <w:sz w:val="28"/>
          <w:szCs w:val="28"/>
        </w:rPr>
        <w:t>Определение гражданско-правового договора содержится в ст. 420 ГК РФ. Согласно определению, гражданско-правовой договор – это соглашение двух или более лиц, направленное на установление, изменение или прекращение гражданских прав и обязанностей [1].</w:t>
      </w:r>
    </w:p>
    <w:p w14:paraId="1B1B4735" w14:textId="77777777" w:rsidR="00BE3E65" w:rsidRDefault="00173565" w:rsidP="00173565">
      <w:pPr>
        <w:spacing w:after="0" w:line="360" w:lineRule="auto"/>
        <w:ind w:firstLine="709"/>
        <w:jc w:val="both"/>
        <w:rPr>
          <w:rFonts w:ascii="Times New Roman" w:hAnsi="Times New Roman" w:cs="Times New Roman"/>
          <w:sz w:val="28"/>
          <w:szCs w:val="28"/>
        </w:rPr>
      </w:pPr>
      <w:r w:rsidRPr="00173565">
        <w:rPr>
          <w:rFonts w:ascii="Times New Roman" w:hAnsi="Times New Roman" w:cs="Times New Roman"/>
          <w:sz w:val="28"/>
          <w:szCs w:val="28"/>
        </w:rPr>
        <w:t xml:space="preserve">Важным аспектом данной статьи является анализ нормативно-правовой базы, регулирующей отношения, связанные с куплей-продажей предприятий. </w:t>
      </w:r>
    </w:p>
    <w:p w14:paraId="00876A57" w14:textId="77777777" w:rsidR="00173565" w:rsidRPr="00173565" w:rsidRDefault="00173565" w:rsidP="00173565">
      <w:pPr>
        <w:spacing w:after="0" w:line="360" w:lineRule="auto"/>
        <w:ind w:firstLine="709"/>
        <w:jc w:val="both"/>
        <w:rPr>
          <w:rFonts w:ascii="Times New Roman" w:hAnsi="Times New Roman" w:cs="Times New Roman"/>
          <w:sz w:val="28"/>
          <w:szCs w:val="28"/>
        </w:rPr>
      </w:pPr>
      <w:r w:rsidRPr="00173565">
        <w:rPr>
          <w:rFonts w:ascii="Times New Roman" w:hAnsi="Times New Roman" w:cs="Times New Roman"/>
          <w:sz w:val="28"/>
          <w:szCs w:val="28"/>
        </w:rPr>
        <w:t xml:space="preserve">В Российской Федерации эти отношения регулируются гражданским законодательством, в частности параграфом 8 главы 30 Гражданского кодекса </w:t>
      </w:r>
      <w:r w:rsidRPr="00173565">
        <w:rPr>
          <w:rFonts w:ascii="Times New Roman" w:hAnsi="Times New Roman" w:cs="Times New Roman"/>
          <w:sz w:val="28"/>
          <w:szCs w:val="28"/>
        </w:rPr>
        <w:lastRenderedPageBreak/>
        <w:t>Российской Федерации. Субсидиарному применению подлежат правила, регулирующие договор продажи недвижимости (§ 7 главы 30 ГК РФ), а при отсутствии таковых - общие положения о купле-продаже (§ 1 главы 30 ГК РФ). Косвенно применяются правила о недействительности сделок. Однако существуют и другие нормативные акты, например, Федеральный закон " О развитии малого и среднего предпринимательства в Российской Федерации" и другие [2].</w:t>
      </w:r>
    </w:p>
    <w:p w14:paraId="660733EA" w14:textId="77777777" w:rsidR="00173565" w:rsidRPr="00173565" w:rsidRDefault="00173565" w:rsidP="00173565">
      <w:pPr>
        <w:spacing w:after="0" w:line="360" w:lineRule="auto"/>
        <w:ind w:firstLine="709"/>
        <w:jc w:val="both"/>
        <w:rPr>
          <w:rFonts w:ascii="Times New Roman" w:hAnsi="Times New Roman" w:cs="Times New Roman"/>
          <w:sz w:val="28"/>
          <w:szCs w:val="28"/>
        </w:rPr>
      </w:pPr>
      <w:r w:rsidRPr="00173565">
        <w:rPr>
          <w:rFonts w:ascii="Times New Roman" w:hAnsi="Times New Roman" w:cs="Times New Roman"/>
          <w:sz w:val="28"/>
          <w:szCs w:val="28"/>
        </w:rPr>
        <w:t>Договор продажи предприятия имеет особенный субъектный состав. По общему правилу сторонами могут быть публично-правовые образования, юридические лица или индивидуальные предприниматели. Продавец при этом в обязательном порядке должен быть собственником этого предприятия. В случае продажи комплекса, который принадлежит унитарному предприятию на праве оперативного управления или хозяйственного ведения, продавцом может выступать только наделенный полномочиями государственный или муниципальный орган, выступающий от имени общественно-правового образования, которое является собственником имущества. Ситуация не касается продажи самого унитарного предприятия, когда в собственность другого лица передаётся его же имущество.</w:t>
      </w:r>
    </w:p>
    <w:p w14:paraId="3D5F8D92" w14:textId="77777777" w:rsidR="00173565" w:rsidRDefault="00173565" w:rsidP="00173565">
      <w:pPr>
        <w:spacing w:after="0" w:line="360" w:lineRule="auto"/>
        <w:ind w:firstLine="709"/>
        <w:jc w:val="both"/>
        <w:rPr>
          <w:rFonts w:ascii="Times New Roman" w:hAnsi="Times New Roman" w:cs="Times New Roman"/>
          <w:sz w:val="28"/>
          <w:szCs w:val="28"/>
        </w:rPr>
      </w:pPr>
      <w:r w:rsidRPr="00173565">
        <w:rPr>
          <w:rFonts w:ascii="Times New Roman" w:hAnsi="Times New Roman" w:cs="Times New Roman"/>
          <w:sz w:val="28"/>
          <w:szCs w:val="28"/>
        </w:rPr>
        <w:t>Одной из особенностей именованного договора является наличие уникального предмета. В соответствии со статьей 132 гражданского кодекса Российской Федерации под предприятием понимается имущественный комплекс, используемый для осуществления пред</w:t>
      </w:r>
      <w:r>
        <w:rPr>
          <w:rFonts w:ascii="Times New Roman" w:hAnsi="Times New Roman" w:cs="Times New Roman"/>
          <w:sz w:val="28"/>
          <w:szCs w:val="28"/>
        </w:rPr>
        <w:t>принимательской деятельности</w:t>
      </w:r>
      <w:r w:rsidRPr="00173565">
        <w:rPr>
          <w:rFonts w:ascii="Times New Roman" w:hAnsi="Times New Roman" w:cs="Times New Roman"/>
          <w:sz w:val="28"/>
          <w:szCs w:val="28"/>
        </w:rPr>
        <w:t xml:space="preserve"> [2]</w:t>
      </w:r>
      <w:r>
        <w:rPr>
          <w:rFonts w:ascii="Times New Roman" w:hAnsi="Times New Roman" w:cs="Times New Roman"/>
          <w:sz w:val="28"/>
          <w:szCs w:val="28"/>
        </w:rPr>
        <w:t>.</w:t>
      </w:r>
      <w:r w:rsidRPr="00173565">
        <w:rPr>
          <w:rFonts w:ascii="Times New Roman" w:hAnsi="Times New Roman" w:cs="Times New Roman"/>
          <w:sz w:val="28"/>
          <w:szCs w:val="28"/>
        </w:rPr>
        <w:t xml:space="preserve"> </w:t>
      </w:r>
    </w:p>
    <w:p w14:paraId="15C6FF1F" w14:textId="77777777" w:rsidR="00173565" w:rsidRPr="00BE3E65" w:rsidRDefault="00173565" w:rsidP="00173565">
      <w:pPr>
        <w:spacing w:after="0" w:line="360" w:lineRule="auto"/>
        <w:ind w:firstLine="709"/>
        <w:jc w:val="both"/>
        <w:rPr>
          <w:rFonts w:ascii="Times New Roman" w:hAnsi="Times New Roman" w:cs="Times New Roman"/>
          <w:sz w:val="28"/>
          <w:szCs w:val="28"/>
        </w:rPr>
      </w:pPr>
      <w:r w:rsidRPr="00173565">
        <w:rPr>
          <w:rFonts w:ascii="Times New Roman" w:hAnsi="Times New Roman" w:cs="Times New Roman"/>
          <w:sz w:val="28"/>
          <w:szCs w:val="28"/>
        </w:rPr>
        <w:t xml:space="preserve">Предприятие представляет собой именно совокупность разнородного имущества, а не однородную сложную вещь </w:t>
      </w:r>
      <w:r w:rsidRPr="00BE3E65">
        <w:rPr>
          <w:rFonts w:ascii="Times New Roman" w:hAnsi="Times New Roman" w:cs="Times New Roman"/>
          <w:sz w:val="28"/>
          <w:szCs w:val="28"/>
        </w:rPr>
        <w:t xml:space="preserve">по смыслу статьи 134 Гражданского Кодекса Российской Федерации. В состав предприятия как имущественного комплекса входят как движимые, так и недвижимые вещи, которые, непосредственно, в той или иной мере обеспечивают специализированную деятельность всего комплекса. Сюда относятся: земельные участки, здания, сооружения, оборудование, инвентарь, сырье, </w:t>
      </w:r>
      <w:r w:rsidRPr="00BE3E65">
        <w:rPr>
          <w:rFonts w:ascii="Times New Roman" w:hAnsi="Times New Roman" w:cs="Times New Roman"/>
          <w:sz w:val="28"/>
          <w:szCs w:val="28"/>
        </w:rPr>
        <w:lastRenderedPageBreak/>
        <w:t xml:space="preserve">продукция, права требования, долги, а также права на обозначения, индивидуализирующие предприятие, его продукцию, работы и услуги (коммерческое обозначение, товарные знаки, знаки обслуживания), и другие исключительные права [2]. </w:t>
      </w:r>
    </w:p>
    <w:p w14:paraId="0E35FD04" w14:textId="77777777" w:rsidR="00173565" w:rsidRPr="00BE3E65" w:rsidRDefault="00173565" w:rsidP="00BE3E65">
      <w:pPr>
        <w:spacing w:after="0" w:line="360" w:lineRule="auto"/>
        <w:ind w:firstLine="709"/>
        <w:jc w:val="both"/>
        <w:rPr>
          <w:rFonts w:ascii="Times New Roman" w:hAnsi="Times New Roman" w:cs="Times New Roman"/>
          <w:sz w:val="28"/>
          <w:szCs w:val="28"/>
        </w:rPr>
      </w:pPr>
      <w:r w:rsidRPr="00BE3E65">
        <w:rPr>
          <w:rFonts w:ascii="Times New Roman" w:hAnsi="Times New Roman" w:cs="Times New Roman"/>
          <w:sz w:val="28"/>
          <w:szCs w:val="28"/>
        </w:rPr>
        <w:t>Таким образом, можно сделать вывод о том, что к покупателю переходят не только вещи, но и права с обязанностями, в том числе долги. Именно единство предприятия при всём его сложном и многочисленном составе является исключительной особенностью договора. Более того, предприятие создается и осуществляет свою деятельность только с целью извлечения прибыли, что выделяется еще одной его характерной чертой.</w:t>
      </w:r>
    </w:p>
    <w:p w14:paraId="48383122" w14:textId="77777777" w:rsidR="00BE3E65" w:rsidRPr="00BE3E65" w:rsidRDefault="006A6023" w:rsidP="00BE3E65">
      <w:pPr>
        <w:spacing w:after="0" w:line="360" w:lineRule="auto"/>
        <w:ind w:firstLine="709"/>
        <w:jc w:val="both"/>
        <w:rPr>
          <w:rFonts w:ascii="Times New Roman" w:hAnsi="Times New Roman" w:cs="Times New Roman"/>
          <w:sz w:val="28"/>
          <w:szCs w:val="28"/>
        </w:rPr>
      </w:pPr>
      <w:r w:rsidRPr="00BE3E65">
        <w:rPr>
          <w:rFonts w:ascii="Times New Roman" w:hAnsi="Times New Roman" w:cs="Times New Roman"/>
          <w:sz w:val="28"/>
          <w:szCs w:val="28"/>
        </w:rPr>
        <w:t xml:space="preserve">Продажа предприятия как имущественного комплекса является сложным юридическим процессом, который обычно регулируется законодательством о гражданском праве, корпоративном праве и антимонопольном законодательстве. Назовем некоторые из основных правовых аспектов, связанных с продажей предприятия: </w:t>
      </w:r>
    </w:p>
    <w:p w14:paraId="2EC1C569" w14:textId="77777777" w:rsidR="00BE3E65" w:rsidRPr="00BE3E65" w:rsidRDefault="006A6023" w:rsidP="00BE3E65">
      <w:pPr>
        <w:spacing w:after="0" w:line="360" w:lineRule="auto"/>
        <w:ind w:firstLine="709"/>
        <w:jc w:val="both"/>
        <w:rPr>
          <w:rFonts w:ascii="Times New Roman" w:hAnsi="Times New Roman" w:cs="Times New Roman"/>
          <w:sz w:val="28"/>
          <w:szCs w:val="28"/>
        </w:rPr>
      </w:pPr>
      <w:r w:rsidRPr="00BE3E65">
        <w:rPr>
          <w:rFonts w:ascii="Times New Roman" w:hAnsi="Times New Roman" w:cs="Times New Roman"/>
          <w:sz w:val="28"/>
          <w:szCs w:val="28"/>
        </w:rPr>
        <w:t xml:space="preserve">1. Договор купли-продажи. Продажа предприятия обычно осуществляется путем заключения договора купли-продажи. В этом договоре должны быть четко определены объекты сделки, стоимость, условия оплаты, ответственность сторон и другие важные условия. </w:t>
      </w:r>
    </w:p>
    <w:p w14:paraId="5ABF21BD" w14:textId="77777777" w:rsidR="00BE3E65" w:rsidRPr="00BE3E65" w:rsidRDefault="006A6023" w:rsidP="00BE3E65">
      <w:pPr>
        <w:spacing w:after="0" w:line="360" w:lineRule="auto"/>
        <w:ind w:firstLine="709"/>
        <w:jc w:val="both"/>
        <w:rPr>
          <w:rFonts w:ascii="Times New Roman" w:hAnsi="Times New Roman" w:cs="Times New Roman"/>
          <w:sz w:val="28"/>
          <w:szCs w:val="28"/>
        </w:rPr>
      </w:pPr>
      <w:r w:rsidRPr="00BE3E65">
        <w:rPr>
          <w:rFonts w:ascii="Times New Roman" w:hAnsi="Times New Roman" w:cs="Times New Roman"/>
          <w:sz w:val="28"/>
          <w:szCs w:val="28"/>
        </w:rPr>
        <w:t xml:space="preserve">2. Оценка стоимости. При продаже предприятия важно провести оценку его стоимости. Оценка может проводиться независимыми экспертами и должна учитывать различные аспекты, включая финансовое состояние предприятия, имущество, интеллектуальную собственность и т.д. </w:t>
      </w:r>
    </w:p>
    <w:p w14:paraId="717E2C45" w14:textId="77777777" w:rsidR="00BE3E65" w:rsidRPr="00BE3E65" w:rsidRDefault="006A6023" w:rsidP="00BE3E65">
      <w:pPr>
        <w:spacing w:after="0" w:line="360" w:lineRule="auto"/>
        <w:ind w:firstLine="709"/>
        <w:jc w:val="both"/>
        <w:rPr>
          <w:rFonts w:ascii="Times New Roman" w:hAnsi="Times New Roman" w:cs="Times New Roman"/>
          <w:sz w:val="28"/>
          <w:szCs w:val="28"/>
        </w:rPr>
      </w:pPr>
      <w:r w:rsidRPr="00BE3E65">
        <w:rPr>
          <w:rFonts w:ascii="Times New Roman" w:hAnsi="Times New Roman" w:cs="Times New Roman"/>
          <w:sz w:val="28"/>
          <w:szCs w:val="28"/>
        </w:rPr>
        <w:t xml:space="preserve">3. Правовые обязательства. Продавец должен убедиться, что все правовые обязательства предприятия, такие как контракты, лицензии, соглашения о труде и другие, будут переданы покупателю в соответствии с законодательством [3]. </w:t>
      </w:r>
    </w:p>
    <w:p w14:paraId="10754064" w14:textId="77777777" w:rsidR="00BE3E65" w:rsidRPr="00BE3E65" w:rsidRDefault="006A6023" w:rsidP="00BE3E65">
      <w:pPr>
        <w:spacing w:after="0" w:line="360" w:lineRule="auto"/>
        <w:ind w:firstLine="709"/>
        <w:jc w:val="both"/>
        <w:rPr>
          <w:rFonts w:ascii="Times New Roman" w:hAnsi="Times New Roman" w:cs="Times New Roman"/>
          <w:sz w:val="28"/>
          <w:szCs w:val="28"/>
        </w:rPr>
      </w:pPr>
      <w:r w:rsidRPr="00BE3E65">
        <w:rPr>
          <w:rFonts w:ascii="Times New Roman" w:hAnsi="Times New Roman" w:cs="Times New Roman"/>
          <w:sz w:val="28"/>
          <w:szCs w:val="28"/>
        </w:rPr>
        <w:t xml:space="preserve">4. Корпоративные аспекты. Если продается корпоративное предприятие, необходимо учитывать требования корпоративного законодательства, включая процедуры уведомления акционеров или участников о сделке. </w:t>
      </w:r>
    </w:p>
    <w:p w14:paraId="7D33F066" w14:textId="77777777" w:rsidR="00BE3E65" w:rsidRPr="00BE3E65" w:rsidRDefault="006A6023" w:rsidP="00BE3E65">
      <w:pPr>
        <w:spacing w:after="0" w:line="360" w:lineRule="auto"/>
        <w:ind w:firstLine="709"/>
        <w:jc w:val="both"/>
        <w:rPr>
          <w:rFonts w:ascii="Times New Roman" w:hAnsi="Times New Roman" w:cs="Times New Roman"/>
          <w:sz w:val="28"/>
          <w:szCs w:val="28"/>
        </w:rPr>
      </w:pPr>
      <w:r w:rsidRPr="00BE3E65">
        <w:rPr>
          <w:rFonts w:ascii="Times New Roman" w:hAnsi="Times New Roman" w:cs="Times New Roman"/>
          <w:sz w:val="28"/>
          <w:szCs w:val="28"/>
        </w:rPr>
        <w:lastRenderedPageBreak/>
        <w:t>5. Антимонопольное регулирование. При продаже предприятия может потребоваться получение разрешения антимонопольных органов, особенно если сделка может повлиять на конкуренцию на рынке [</w:t>
      </w:r>
      <w:r w:rsidR="00BE3E65" w:rsidRPr="00BE3E65">
        <w:rPr>
          <w:rFonts w:ascii="Times New Roman" w:hAnsi="Times New Roman" w:cs="Times New Roman"/>
          <w:sz w:val="28"/>
          <w:szCs w:val="28"/>
        </w:rPr>
        <w:t>3</w:t>
      </w:r>
      <w:r w:rsidRPr="00BE3E65">
        <w:rPr>
          <w:rFonts w:ascii="Times New Roman" w:hAnsi="Times New Roman" w:cs="Times New Roman"/>
          <w:sz w:val="28"/>
          <w:szCs w:val="28"/>
        </w:rPr>
        <w:t xml:space="preserve">]. </w:t>
      </w:r>
    </w:p>
    <w:p w14:paraId="4C9A8279" w14:textId="77777777" w:rsidR="00BE3E65" w:rsidRPr="00BE3E65" w:rsidRDefault="006A6023" w:rsidP="00BE3E65">
      <w:pPr>
        <w:spacing w:after="0" w:line="360" w:lineRule="auto"/>
        <w:ind w:firstLine="709"/>
        <w:jc w:val="both"/>
        <w:rPr>
          <w:rFonts w:ascii="Times New Roman" w:hAnsi="Times New Roman" w:cs="Times New Roman"/>
          <w:sz w:val="28"/>
          <w:szCs w:val="28"/>
        </w:rPr>
      </w:pPr>
      <w:r w:rsidRPr="00BE3E65">
        <w:rPr>
          <w:rFonts w:ascii="Times New Roman" w:hAnsi="Times New Roman" w:cs="Times New Roman"/>
          <w:sz w:val="28"/>
          <w:szCs w:val="28"/>
        </w:rPr>
        <w:t>Существует 3 способа продажи предприятия:</w:t>
      </w:r>
    </w:p>
    <w:p w14:paraId="5E8C3AE4" w14:textId="77777777" w:rsidR="00BE3E65" w:rsidRPr="00BE3E65" w:rsidRDefault="006A6023" w:rsidP="00BE3E65">
      <w:pPr>
        <w:spacing w:after="0" w:line="360" w:lineRule="auto"/>
        <w:ind w:firstLine="709"/>
        <w:jc w:val="both"/>
        <w:rPr>
          <w:rFonts w:ascii="Times New Roman" w:hAnsi="Times New Roman" w:cs="Times New Roman"/>
          <w:sz w:val="28"/>
          <w:szCs w:val="28"/>
        </w:rPr>
      </w:pPr>
      <w:r w:rsidRPr="00BE3E65">
        <w:rPr>
          <w:rFonts w:ascii="Times New Roman" w:hAnsi="Times New Roman" w:cs="Times New Roman"/>
          <w:sz w:val="28"/>
          <w:szCs w:val="28"/>
        </w:rPr>
        <w:t xml:space="preserve">- продажа доли предприятия; </w:t>
      </w:r>
    </w:p>
    <w:p w14:paraId="44BC1BFD" w14:textId="77777777" w:rsidR="00BE3E65" w:rsidRPr="00BE3E65" w:rsidRDefault="006A6023" w:rsidP="00BE3E65">
      <w:pPr>
        <w:spacing w:after="0" w:line="360" w:lineRule="auto"/>
        <w:ind w:firstLine="709"/>
        <w:jc w:val="both"/>
        <w:rPr>
          <w:rFonts w:ascii="Times New Roman" w:hAnsi="Times New Roman" w:cs="Times New Roman"/>
          <w:sz w:val="28"/>
          <w:szCs w:val="28"/>
        </w:rPr>
      </w:pPr>
      <w:r w:rsidRPr="00BE3E65">
        <w:rPr>
          <w:rFonts w:ascii="Times New Roman" w:hAnsi="Times New Roman" w:cs="Times New Roman"/>
          <w:sz w:val="28"/>
          <w:szCs w:val="28"/>
        </w:rPr>
        <w:t xml:space="preserve">- продажа всего имущества предприятия по частям; </w:t>
      </w:r>
    </w:p>
    <w:p w14:paraId="7F8A869B" w14:textId="77777777" w:rsidR="006A6023" w:rsidRPr="00BE3E65" w:rsidRDefault="006A6023" w:rsidP="00BE3E65">
      <w:pPr>
        <w:spacing w:after="0" w:line="360" w:lineRule="auto"/>
        <w:ind w:firstLine="709"/>
        <w:jc w:val="both"/>
        <w:rPr>
          <w:rFonts w:ascii="Times New Roman" w:hAnsi="Times New Roman" w:cs="Times New Roman"/>
          <w:sz w:val="28"/>
          <w:szCs w:val="28"/>
        </w:rPr>
      </w:pPr>
      <w:r w:rsidRPr="00BE3E65">
        <w:rPr>
          <w:rFonts w:ascii="Times New Roman" w:hAnsi="Times New Roman" w:cs="Times New Roman"/>
          <w:sz w:val="28"/>
          <w:szCs w:val="28"/>
        </w:rPr>
        <w:t>- продажа предприятия в целом.</w:t>
      </w:r>
    </w:p>
    <w:p w14:paraId="005AF660" w14:textId="77777777" w:rsidR="00BE3E65" w:rsidRPr="00BE3E65" w:rsidRDefault="00BE3E65" w:rsidP="00BE3E65">
      <w:pPr>
        <w:spacing w:after="0" w:line="360" w:lineRule="auto"/>
        <w:ind w:firstLine="709"/>
        <w:jc w:val="both"/>
        <w:rPr>
          <w:rFonts w:ascii="Times New Roman" w:hAnsi="Times New Roman" w:cs="Times New Roman"/>
          <w:sz w:val="28"/>
          <w:szCs w:val="28"/>
        </w:rPr>
      </w:pPr>
      <w:r w:rsidRPr="00BE3E65">
        <w:rPr>
          <w:rFonts w:ascii="Times New Roman" w:hAnsi="Times New Roman" w:cs="Times New Roman"/>
          <w:sz w:val="28"/>
          <w:szCs w:val="28"/>
        </w:rPr>
        <w:t xml:space="preserve">Одну из важных проблем отмечает А. В. </w:t>
      </w:r>
      <w:proofErr w:type="spellStart"/>
      <w:r w:rsidRPr="00BE3E65">
        <w:rPr>
          <w:rFonts w:ascii="Times New Roman" w:hAnsi="Times New Roman" w:cs="Times New Roman"/>
          <w:sz w:val="28"/>
          <w:szCs w:val="28"/>
        </w:rPr>
        <w:t>Самигулина</w:t>
      </w:r>
      <w:proofErr w:type="spellEnd"/>
      <w:r w:rsidRPr="00BE3E65">
        <w:rPr>
          <w:rFonts w:ascii="Times New Roman" w:hAnsi="Times New Roman" w:cs="Times New Roman"/>
          <w:sz w:val="28"/>
          <w:szCs w:val="28"/>
        </w:rPr>
        <w:t>: «На наш взгляд, одним из сложнейших является вопрос о том, служат ли доходность (прибыльность) и объем товарооборота показателями качества предприятия» [4]. Предусмотренная статьей 565 ГК РФ норма, предполагает возможность покупателя в судебном порядке требовать расторжения или изменения договора в случае, если качество части или всех составляющих предприятия, указанных в передаточном акте, не соответствует заявленному и вследствие этого,</w:t>
      </w:r>
    </w:p>
    <w:p w14:paraId="3CAA8356" w14:textId="77777777" w:rsidR="00BE3E65" w:rsidRPr="00BE3E65" w:rsidRDefault="00BE3E65" w:rsidP="00BE3E65">
      <w:pPr>
        <w:spacing w:after="0" w:line="360" w:lineRule="auto"/>
        <w:ind w:firstLine="709"/>
        <w:jc w:val="both"/>
        <w:rPr>
          <w:rFonts w:ascii="Times New Roman" w:hAnsi="Times New Roman" w:cs="Times New Roman"/>
          <w:sz w:val="28"/>
          <w:szCs w:val="28"/>
        </w:rPr>
      </w:pPr>
      <w:r w:rsidRPr="00BE3E65">
        <w:rPr>
          <w:rFonts w:ascii="Times New Roman" w:hAnsi="Times New Roman" w:cs="Times New Roman"/>
          <w:sz w:val="28"/>
          <w:szCs w:val="28"/>
        </w:rPr>
        <w:t xml:space="preserve">предприятие непригодно для использования по своему прямому назначению. Качество предприятия соизмеряется с качеством составляющего его имущества, а также с его состоянием, пригодным или непригодным для производства товаров, оказания услуг для получения прибыли. По общему правилу, доход действующего предприятия не является качественным признаком, поскольку имеет прямую зависимость от предпринимательских способностей нового владельца. Но в условиях договора допустимо указание на фактор доходности в форме специальной гарантии продавца, в таком случае, это будет рассматриваться как показатель качества. </w:t>
      </w:r>
    </w:p>
    <w:p w14:paraId="747D5880" w14:textId="77777777" w:rsidR="00BE3E65" w:rsidRPr="00BE3E65" w:rsidRDefault="00BE3E65" w:rsidP="00BE3E65">
      <w:pPr>
        <w:spacing w:after="0" w:line="360" w:lineRule="auto"/>
        <w:ind w:firstLine="709"/>
        <w:jc w:val="both"/>
        <w:rPr>
          <w:rFonts w:ascii="Times New Roman" w:hAnsi="Times New Roman" w:cs="Times New Roman"/>
          <w:sz w:val="28"/>
          <w:szCs w:val="28"/>
        </w:rPr>
      </w:pPr>
      <w:r w:rsidRPr="00BE3E65">
        <w:rPr>
          <w:rFonts w:ascii="Times New Roman" w:hAnsi="Times New Roman" w:cs="Times New Roman"/>
          <w:sz w:val="28"/>
          <w:szCs w:val="28"/>
        </w:rPr>
        <w:t xml:space="preserve">Недостатком действующего законодательства можно отметить отсутствие нормы, запрещающей конкурентные действия со стороны продавца, которая могла существенно повысить ценность договора. Часто случается, что при продаже предприятия возникает конкурентность между продавцов и покупателем в отношении клиентов бизнеса. Такая норма запретила бы продавцу содействовать переходу клиентской базы в свое новое </w:t>
      </w:r>
      <w:r w:rsidRPr="00BE3E65">
        <w:rPr>
          <w:rFonts w:ascii="Times New Roman" w:hAnsi="Times New Roman" w:cs="Times New Roman"/>
          <w:sz w:val="28"/>
          <w:szCs w:val="28"/>
        </w:rPr>
        <w:lastRenderedPageBreak/>
        <w:t>дело или к действующим конкурентам, а также совершать иные действия, способствующие уменьшению клиентуры нового владельца.</w:t>
      </w:r>
    </w:p>
    <w:p w14:paraId="07B9220F" w14:textId="77777777" w:rsidR="00BE3E65" w:rsidRPr="00BE3E65" w:rsidRDefault="00BE3E65" w:rsidP="00BE3E65">
      <w:pPr>
        <w:spacing w:after="0" w:line="360" w:lineRule="auto"/>
        <w:ind w:firstLine="709"/>
        <w:jc w:val="both"/>
        <w:rPr>
          <w:rFonts w:ascii="Times New Roman" w:hAnsi="Times New Roman" w:cs="Times New Roman"/>
          <w:sz w:val="28"/>
          <w:szCs w:val="28"/>
        </w:rPr>
      </w:pPr>
      <w:r w:rsidRPr="00BE3E65">
        <w:rPr>
          <w:rFonts w:ascii="Times New Roman" w:hAnsi="Times New Roman" w:cs="Times New Roman"/>
          <w:sz w:val="28"/>
          <w:szCs w:val="28"/>
        </w:rPr>
        <w:t xml:space="preserve">Говоря об особенностях договора купли-продажи предприятия, пожалуй, следует начать с процедуры подготовки заключения данного договора. Данная процедура является необходимой и включает в себя подготовку нескольких обязательных документов, а именно: </w:t>
      </w:r>
    </w:p>
    <w:p w14:paraId="645C6127" w14:textId="77777777" w:rsidR="00BE3E65" w:rsidRPr="00BE3E65" w:rsidRDefault="00BE3E65" w:rsidP="00BE3E65">
      <w:pPr>
        <w:spacing w:after="0" w:line="360" w:lineRule="auto"/>
        <w:ind w:firstLine="709"/>
        <w:jc w:val="both"/>
        <w:rPr>
          <w:rFonts w:ascii="Times New Roman" w:hAnsi="Times New Roman" w:cs="Times New Roman"/>
          <w:sz w:val="28"/>
          <w:szCs w:val="28"/>
        </w:rPr>
      </w:pPr>
      <w:r w:rsidRPr="00BE3E65">
        <w:rPr>
          <w:rFonts w:ascii="Times New Roman" w:hAnsi="Times New Roman" w:cs="Times New Roman"/>
          <w:sz w:val="28"/>
          <w:szCs w:val="28"/>
        </w:rPr>
        <w:sym w:font="Symbol" w:char="F0B7"/>
      </w:r>
      <w:r w:rsidRPr="00BE3E65">
        <w:rPr>
          <w:rFonts w:ascii="Times New Roman" w:hAnsi="Times New Roman" w:cs="Times New Roman"/>
          <w:sz w:val="28"/>
          <w:szCs w:val="28"/>
        </w:rPr>
        <w:t xml:space="preserve"> акта инвентаризации; </w:t>
      </w:r>
    </w:p>
    <w:p w14:paraId="47080EDA" w14:textId="77777777" w:rsidR="00BE3E65" w:rsidRPr="00BE3E65" w:rsidRDefault="00BE3E65" w:rsidP="00BE3E65">
      <w:pPr>
        <w:spacing w:after="0" w:line="360" w:lineRule="auto"/>
        <w:ind w:firstLine="709"/>
        <w:jc w:val="both"/>
        <w:rPr>
          <w:rFonts w:ascii="Times New Roman" w:hAnsi="Times New Roman" w:cs="Times New Roman"/>
          <w:sz w:val="28"/>
          <w:szCs w:val="28"/>
        </w:rPr>
      </w:pPr>
      <w:r w:rsidRPr="00BE3E65">
        <w:rPr>
          <w:rFonts w:ascii="Times New Roman" w:hAnsi="Times New Roman" w:cs="Times New Roman"/>
          <w:sz w:val="28"/>
          <w:szCs w:val="28"/>
        </w:rPr>
        <w:sym w:font="Symbol" w:char="F0B7"/>
      </w:r>
      <w:r w:rsidRPr="00BE3E65">
        <w:rPr>
          <w:rFonts w:ascii="Times New Roman" w:hAnsi="Times New Roman" w:cs="Times New Roman"/>
          <w:sz w:val="28"/>
          <w:szCs w:val="28"/>
        </w:rPr>
        <w:t xml:space="preserve"> аудиторского заключения о составе и стоимости предприятия; </w:t>
      </w:r>
    </w:p>
    <w:p w14:paraId="1B2E9A70" w14:textId="77777777" w:rsidR="00BE3E65" w:rsidRPr="00BE3E65" w:rsidRDefault="00BE3E65" w:rsidP="00BE3E65">
      <w:pPr>
        <w:spacing w:after="0" w:line="360" w:lineRule="auto"/>
        <w:ind w:firstLine="709"/>
        <w:jc w:val="both"/>
        <w:rPr>
          <w:rFonts w:ascii="Times New Roman" w:hAnsi="Times New Roman" w:cs="Times New Roman"/>
          <w:sz w:val="28"/>
          <w:szCs w:val="28"/>
        </w:rPr>
      </w:pPr>
      <w:r w:rsidRPr="00BE3E65">
        <w:rPr>
          <w:rFonts w:ascii="Times New Roman" w:hAnsi="Times New Roman" w:cs="Times New Roman"/>
          <w:sz w:val="28"/>
          <w:szCs w:val="28"/>
        </w:rPr>
        <w:sym w:font="Symbol" w:char="F0B7"/>
      </w:r>
      <w:r w:rsidRPr="00BE3E65">
        <w:rPr>
          <w:rFonts w:ascii="Times New Roman" w:hAnsi="Times New Roman" w:cs="Times New Roman"/>
          <w:sz w:val="28"/>
          <w:szCs w:val="28"/>
        </w:rPr>
        <w:t xml:space="preserve"> реестра обязательств, включаемых в состав предприятия; </w:t>
      </w:r>
    </w:p>
    <w:p w14:paraId="65E77AF9" w14:textId="77777777" w:rsidR="00BE3E65" w:rsidRPr="00BE3E65" w:rsidRDefault="00BE3E65" w:rsidP="00BE3E65">
      <w:pPr>
        <w:spacing w:after="0" w:line="360" w:lineRule="auto"/>
        <w:ind w:firstLine="709"/>
        <w:jc w:val="both"/>
        <w:rPr>
          <w:rFonts w:ascii="Times New Roman" w:hAnsi="Times New Roman" w:cs="Times New Roman"/>
          <w:sz w:val="28"/>
          <w:szCs w:val="28"/>
        </w:rPr>
      </w:pPr>
      <w:r w:rsidRPr="00BE3E65">
        <w:rPr>
          <w:rFonts w:ascii="Times New Roman" w:hAnsi="Times New Roman" w:cs="Times New Roman"/>
          <w:sz w:val="28"/>
          <w:szCs w:val="28"/>
        </w:rPr>
        <w:sym w:font="Symbol" w:char="F0B7"/>
      </w:r>
      <w:r w:rsidRPr="00BE3E65">
        <w:rPr>
          <w:rFonts w:ascii="Times New Roman" w:hAnsi="Times New Roman" w:cs="Times New Roman"/>
          <w:sz w:val="28"/>
          <w:szCs w:val="28"/>
        </w:rPr>
        <w:t xml:space="preserve"> бухгалтерского баланса; </w:t>
      </w:r>
    </w:p>
    <w:p w14:paraId="7C659CD0" w14:textId="77777777" w:rsidR="00BE3E65" w:rsidRPr="00BE3E65" w:rsidRDefault="00BE3E65" w:rsidP="00BE3E65">
      <w:pPr>
        <w:spacing w:after="0" w:line="360" w:lineRule="auto"/>
        <w:ind w:firstLine="709"/>
        <w:jc w:val="both"/>
        <w:rPr>
          <w:rFonts w:ascii="Times New Roman" w:hAnsi="Times New Roman" w:cs="Times New Roman"/>
          <w:sz w:val="28"/>
          <w:szCs w:val="28"/>
        </w:rPr>
      </w:pPr>
      <w:r w:rsidRPr="00BE3E65">
        <w:rPr>
          <w:rFonts w:ascii="Times New Roman" w:hAnsi="Times New Roman" w:cs="Times New Roman"/>
          <w:sz w:val="28"/>
          <w:szCs w:val="28"/>
        </w:rPr>
        <w:sym w:font="Symbol" w:char="F0B7"/>
      </w:r>
      <w:r w:rsidRPr="00BE3E65">
        <w:rPr>
          <w:rFonts w:ascii="Times New Roman" w:hAnsi="Times New Roman" w:cs="Times New Roman"/>
          <w:sz w:val="28"/>
          <w:szCs w:val="28"/>
        </w:rPr>
        <w:t xml:space="preserve"> уведомления кредиторов по обязательствам предприятия. </w:t>
      </w:r>
    </w:p>
    <w:p w14:paraId="613DC927" w14:textId="77777777" w:rsidR="00BE3E65" w:rsidRPr="00BE3E65" w:rsidRDefault="00BE3E65" w:rsidP="00BE3E65">
      <w:pPr>
        <w:spacing w:after="0" w:line="360" w:lineRule="auto"/>
        <w:ind w:firstLine="709"/>
        <w:jc w:val="both"/>
        <w:rPr>
          <w:rFonts w:ascii="Times New Roman" w:hAnsi="Times New Roman" w:cs="Times New Roman"/>
          <w:sz w:val="28"/>
          <w:szCs w:val="28"/>
        </w:rPr>
      </w:pPr>
      <w:r w:rsidRPr="00BE3E65">
        <w:rPr>
          <w:rFonts w:ascii="Times New Roman" w:hAnsi="Times New Roman" w:cs="Times New Roman"/>
          <w:sz w:val="28"/>
          <w:szCs w:val="28"/>
        </w:rPr>
        <w:t>В связи с тем, что в состав предприятия входит целый комплекс различных объектов, меняются правообладатели всех данных объектов. Однако нет никакой необходимости заключать сделки по переходу прав в отношении каждого объекта, достаточно заключения о надлежащего оформления договора купли-продажи предприятия.</w:t>
      </w:r>
    </w:p>
    <w:p w14:paraId="1A5AC519" w14:textId="77777777" w:rsidR="00BE3E65" w:rsidRDefault="00BE3E65" w:rsidP="00BE3E65">
      <w:pPr>
        <w:spacing w:after="0" w:line="360" w:lineRule="auto"/>
        <w:ind w:firstLine="709"/>
        <w:jc w:val="both"/>
        <w:rPr>
          <w:rFonts w:ascii="Times New Roman" w:hAnsi="Times New Roman" w:cs="Times New Roman"/>
          <w:sz w:val="28"/>
          <w:szCs w:val="28"/>
        </w:rPr>
      </w:pPr>
      <w:r w:rsidRPr="00BE3E65">
        <w:rPr>
          <w:rFonts w:ascii="Times New Roman" w:hAnsi="Times New Roman" w:cs="Times New Roman"/>
          <w:sz w:val="28"/>
          <w:szCs w:val="28"/>
        </w:rPr>
        <w:t>Таким образом, самые основные условия подготовки и заключения договора купли-продажи предприятия. Исходя из всего вышеизложенного можно сделать вывод о том, что процесс подготовки, оформления и регистрации договора купли-продажи предприятия является сложным процессом, включающим в себя множество обязательных условий, несоблюдение которых может повлечь признание данного договора незаключенным.</w:t>
      </w:r>
    </w:p>
    <w:p w14:paraId="27480116" w14:textId="77777777" w:rsidR="00BE3E65" w:rsidRDefault="00BE3E65" w:rsidP="00BE3E65">
      <w:pPr>
        <w:spacing w:after="0" w:line="360" w:lineRule="auto"/>
        <w:ind w:firstLine="709"/>
        <w:jc w:val="both"/>
        <w:rPr>
          <w:rFonts w:ascii="Times New Roman" w:hAnsi="Times New Roman" w:cs="Times New Roman"/>
          <w:sz w:val="28"/>
          <w:szCs w:val="28"/>
        </w:rPr>
      </w:pPr>
    </w:p>
    <w:p w14:paraId="105E7AE4" w14:textId="77777777" w:rsidR="00BE3E65" w:rsidRDefault="00BE3E65" w:rsidP="00BE3E6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Список использованной литературы:</w:t>
      </w:r>
    </w:p>
    <w:p w14:paraId="139D44C3" w14:textId="77777777" w:rsidR="00BE3E65" w:rsidRDefault="00BE3E65" w:rsidP="00BE3E65">
      <w:pPr>
        <w:spacing w:after="0" w:line="360" w:lineRule="auto"/>
        <w:ind w:firstLine="709"/>
        <w:jc w:val="both"/>
        <w:rPr>
          <w:rFonts w:ascii="Times New Roman" w:hAnsi="Times New Roman" w:cs="Times New Roman"/>
          <w:sz w:val="28"/>
          <w:szCs w:val="28"/>
        </w:rPr>
      </w:pPr>
    </w:p>
    <w:p w14:paraId="1363AEB4" w14:textId="77777777" w:rsidR="00173565" w:rsidRDefault="00173565" w:rsidP="00BE3E65">
      <w:pPr>
        <w:pStyle w:val="a3"/>
        <w:numPr>
          <w:ilvl w:val="0"/>
          <w:numId w:val="2"/>
        </w:numPr>
        <w:spacing w:after="0" w:line="360" w:lineRule="auto"/>
        <w:ind w:left="0" w:firstLine="709"/>
        <w:contextualSpacing w:val="0"/>
        <w:jc w:val="both"/>
        <w:rPr>
          <w:rFonts w:ascii="Times New Roman" w:hAnsi="Times New Roman" w:cs="Times New Roman"/>
          <w:sz w:val="28"/>
          <w:szCs w:val="28"/>
        </w:rPr>
      </w:pPr>
      <w:r w:rsidRPr="00924066">
        <w:rPr>
          <w:rFonts w:ascii="Times New Roman" w:hAnsi="Times New Roman" w:cs="Times New Roman"/>
          <w:sz w:val="28"/>
          <w:szCs w:val="28"/>
        </w:rPr>
        <w:t>Гражданский кодекс Российской Федерации (части первая, вторая, третья и четвертая) [Электронный ресурс] // Справочная правовая система «Консультант плюс».</w:t>
      </w:r>
    </w:p>
    <w:p w14:paraId="7231FC44" w14:textId="77777777" w:rsidR="00173565" w:rsidRDefault="00173565" w:rsidP="00BE3E65">
      <w:pPr>
        <w:pStyle w:val="a3"/>
        <w:numPr>
          <w:ilvl w:val="0"/>
          <w:numId w:val="2"/>
        </w:numPr>
        <w:spacing w:after="0" w:line="360" w:lineRule="auto"/>
        <w:ind w:left="0" w:firstLine="709"/>
        <w:contextualSpacing w:val="0"/>
        <w:jc w:val="both"/>
        <w:rPr>
          <w:rFonts w:ascii="Times New Roman" w:hAnsi="Times New Roman" w:cs="Times New Roman"/>
          <w:sz w:val="28"/>
          <w:szCs w:val="28"/>
        </w:rPr>
      </w:pPr>
      <w:r w:rsidRPr="00173565">
        <w:rPr>
          <w:rFonts w:ascii="Times New Roman" w:hAnsi="Times New Roman" w:cs="Times New Roman"/>
          <w:sz w:val="28"/>
          <w:szCs w:val="28"/>
        </w:rPr>
        <w:lastRenderedPageBreak/>
        <w:t>Волкова, А. В. Особенности договора продажи предприятия / А. В. Волкова // Моя профессиональная карьера. – 2023. – Т. 2, № 55</w:t>
      </w:r>
      <w:r>
        <w:rPr>
          <w:rFonts w:ascii="Times New Roman" w:hAnsi="Times New Roman" w:cs="Times New Roman"/>
          <w:sz w:val="28"/>
          <w:szCs w:val="28"/>
        </w:rPr>
        <w:t xml:space="preserve">. – С. 64-71. </w:t>
      </w:r>
    </w:p>
    <w:p w14:paraId="02A7A47C" w14:textId="77777777" w:rsidR="00BE3E65" w:rsidRPr="00924066" w:rsidRDefault="00BE3E65" w:rsidP="00BE3E65">
      <w:pPr>
        <w:pStyle w:val="a3"/>
        <w:numPr>
          <w:ilvl w:val="0"/>
          <w:numId w:val="2"/>
        </w:numPr>
        <w:spacing w:after="0" w:line="360" w:lineRule="auto"/>
        <w:ind w:left="0" w:firstLine="709"/>
        <w:contextualSpacing w:val="0"/>
        <w:jc w:val="both"/>
        <w:rPr>
          <w:rFonts w:ascii="Times New Roman" w:hAnsi="Times New Roman" w:cs="Times New Roman"/>
          <w:sz w:val="28"/>
          <w:szCs w:val="28"/>
        </w:rPr>
      </w:pPr>
      <w:r w:rsidRPr="00BE3E65">
        <w:rPr>
          <w:rFonts w:ascii="Times New Roman" w:hAnsi="Times New Roman" w:cs="Times New Roman"/>
          <w:sz w:val="28"/>
          <w:szCs w:val="28"/>
        </w:rPr>
        <w:t>Лагутин, Н. О. Правовые особенности продажи предприятия как имущественного комплекса / Н. О. Лагутин // Юридический журнал. – 2024. – № 3. – С. 34-37. – EDN DGYUGY.</w:t>
      </w:r>
    </w:p>
    <w:p w14:paraId="745DCC2F" w14:textId="77777777" w:rsidR="00173565" w:rsidRPr="00173565" w:rsidRDefault="00173565" w:rsidP="00173565">
      <w:pPr>
        <w:spacing w:after="0" w:line="360" w:lineRule="auto"/>
        <w:jc w:val="both"/>
        <w:rPr>
          <w:rFonts w:ascii="Times New Roman" w:hAnsi="Times New Roman" w:cs="Times New Roman"/>
          <w:sz w:val="28"/>
          <w:szCs w:val="28"/>
        </w:rPr>
      </w:pPr>
    </w:p>
    <w:sectPr w:rsidR="00173565" w:rsidRPr="001735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1A2419"/>
    <w:multiLevelType w:val="hybridMultilevel"/>
    <w:tmpl w:val="FAA671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2EA229C"/>
    <w:multiLevelType w:val="hybridMultilevel"/>
    <w:tmpl w:val="BA90C71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710"/>
    <w:rsid w:val="00173565"/>
    <w:rsid w:val="00365B0D"/>
    <w:rsid w:val="006A6023"/>
    <w:rsid w:val="008F2991"/>
    <w:rsid w:val="00AF2710"/>
    <w:rsid w:val="00BE3E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98B00"/>
  <w15:chartTrackingRefBased/>
  <w15:docId w15:val="{2F624E40-83D3-4D27-BE34-199D20E86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35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35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969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1641</Words>
  <Characters>9356</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максим Перепелицын</cp:lastModifiedBy>
  <cp:revision>2</cp:revision>
  <dcterms:created xsi:type="dcterms:W3CDTF">2025-09-04T18:49:00Z</dcterms:created>
  <dcterms:modified xsi:type="dcterms:W3CDTF">2025-09-04T18:49:00Z</dcterms:modified>
</cp:coreProperties>
</file>