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31B87" w14:textId="77777777" w:rsidR="00463DE7" w:rsidRPr="00762B40" w:rsidRDefault="00762B40" w:rsidP="006E7C0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62B40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ИНДИВИДУАЛЬНЫЙ ПРОЕКТ</w:t>
      </w:r>
    </w:p>
    <w:p w14:paraId="7C443B9E" w14:textId="77777777" w:rsidR="00762B40" w:rsidRPr="00762B40" w:rsidRDefault="00762B40" w:rsidP="006E7C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94F113" w14:textId="77777777" w:rsidR="00762B40" w:rsidRPr="00762B40" w:rsidRDefault="00762B40" w:rsidP="006E7C0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62B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Повышение фотосинтеза в искусственных экосистемах</w:t>
      </w:r>
    </w:p>
    <w:p w14:paraId="62A1C313" w14:textId="77777777" w:rsidR="00762B40" w:rsidRDefault="00762B40" w:rsidP="006E7C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E794205" w14:textId="54111410" w:rsidR="00762B40" w:rsidRDefault="00762B40" w:rsidP="006E7C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5EC17FE" w14:textId="77777777" w:rsidR="00762B40" w:rsidRDefault="00762B40" w:rsidP="006E7C0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1A935F" w14:textId="77777777" w:rsidR="00762B40" w:rsidRDefault="00762B40" w:rsidP="00762B4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1C9BBB1" w14:textId="77777777" w:rsidR="00762B40" w:rsidRDefault="00762B40" w:rsidP="00762B4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F2F25EE" w14:textId="77777777" w:rsidR="00762B40" w:rsidRPr="00762B40" w:rsidRDefault="00762B40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18A4C9A3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7691C1C9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100E2D80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557C0685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7C5A8F9F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1F8BD84E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3D072BD9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7F09F744" w14:textId="77777777" w:rsidR="006E7C09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</w:p>
    <w:p w14:paraId="647701B6" w14:textId="0DF9F5E8" w:rsidR="00762B40" w:rsidRPr="00762B40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</w:t>
      </w:r>
      <w:r w:rsidR="00762B40" w:rsidRPr="00762B40">
        <w:rPr>
          <w:rFonts w:ascii="Times New Roman" w:hAnsi="Times New Roman" w:cs="Times New Roman"/>
          <w:sz w:val="28"/>
          <w:szCs w:val="28"/>
          <w:lang w:val="ru-RU"/>
        </w:rPr>
        <w:t xml:space="preserve">Выполнила: Ильина </w:t>
      </w:r>
      <w:r w:rsidR="00B75490">
        <w:rPr>
          <w:rFonts w:ascii="Times New Roman" w:hAnsi="Times New Roman" w:cs="Times New Roman"/>
          <w:sz w:val="28"/>
          <w:szCs w:val="28"/>
          <w:lang w:val="ru-RU"/>
        </w:rPr>
        <w:t>Леонилла Георгиевна</w:t>
      </w:r>
    </w:p>
    <w:p w14:paraId="2D3D7FCF" w14:textId="03CFC8EF" w:rsidR="00762B40" w:rsidRPr="00762B40" w:rsidRDefault="006E7C09" w:rsidP="00762B40">
      <w:pPr>
        <w:pStyle w:val="a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</w:t>
      </w:r>
      <w:r w:rsidR="00B7549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5490">
        <w:rPr>
          <w:rFonts w:ascii="Times New Roman" w:hAnsi="Times New Roman" w:cs="Times New Roman"/>
          <w:sz w:val="28"/>
          <w:szCs w:val="28"/>
          <w:lang w:val="ru-RU"/>
        </w:rPr>
        <w:t xml:space="preserve">Учитель биологии </w:t>
      </w:r>
    </w:p>
    <w:p w14:paraId="5FF91FBC" w14:textId="2AD15F8E" w:rsidR="00762B40" w:rsidRPr="00762B40" w:rsidRDefault="006E7C09" w:rsidP="00762B40">
      <w:pPr>
        <w:pStyle w:val="a8"/>
        <w:rPr>
          <w:lang w:val="ru-RU"/>
        </w:rPr>
        <w:sectPr w:rsidR="00762B40" w:rsidRPr="00762B40" w:rsidSect="00762B40">
          <w:headerReference w:type="default" r:id="rId7"/>
          <w:footerReference w:type="default" r:id="rId8"/>
          <w:headerReference w:type="first" r:id="rId9"/>
          <w:footerReference w:type="first" r:id="rId10"/>
          <w:pgSz w:w="11905" w:h="16837"/>
          <w:pgMar w:top="6000" w:right="1440" w:bottom="1440" w:left="1440" w:header="737" w:footer="454" w:gutter="0"/>
          <w:cols w:space="720"/>
          <w:titlePg/>
          <w:docGrid w:linePitch="272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</w:t>
      </w:r>
    </w:p>
    <w:p w14:paraId="734354F9" w14:textId="77777777" w:rsidR="00463DE7" w:rsidRPr="00762B40" w:rsidRDefault="00000000">
      <w:pPr>
        <w:jc w:val="center"/>
        <w:rPr>
          <w:lang w:val="ru-RU"/>
        </w:rPr>
      </w:pPr>
      <w:r w:rsidRPr="00762B4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/>
        </w:rPr>
        <w:lastRenderedPageBreak/>
        <w:t>Содержание</w:t>
      </w:r>
    </w:p>
    <w:p w14:paraId="791FC0F3" w14:textId="77777777" w:rsidR="00463DE7" w:rsidRDefault="00000000">
      <w:pPr>
        <w:tabs>
          <w:tab w:val="right" w:leader="dot" w:pos="9062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 w:rsidR="00463DE7">
          <w:rPr>
            <w:rFonts w:ascii="Times New Roman" w:eastAsia="Times New Roman" w:hAnsi="Times New Roman" w:cs="Times New Roman"/>
            <w:noProof/>
            <w:sz w:val="28"/>
            <w:szCs w:val="28"/>
          </w:rPr>
          <w:t>Введение</w:t>
        </w:r>
        <w:r w:rsidR="00463DE7">
          <w:rPr>
            <w:noProof/>
          </w:rPr>
          <w:tab/>
        </w:r>
        <w:r w:rsidR="00463DE7"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="00463DE7"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_Toc0 \h</w:instrText>
        </w:r>
        <w:r w:rsidR="00463DE7"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="00463DE7"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="00463DE7" w:rsidRPr="00C05433">
          <w:rPr>
            <w:rFonts w:ascii="Times New Roman" w:hAnsi="Times New Roman" w:cs="Times New Roman"/>
            <w:noProof/>
            <w:sz w:val="22"/>
            <w:szCs w:val="22"/>
          </w:rPr>
          <w:t>3</w:t>
        </w:r>
        <w:r w:rsidR="00463DE7"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523A2B14" w14:textId="77777777" w:rsidR="00463DE7" w:rsidRDefault="00463DE7">
      <w:pPr>
        <w:tabs>
          <w:tab w:val="right" w:leader="dot" w:pos="9062"/>
        </w:tabs>
        <w:rPr>
          <w:noProof/>
        </w:rPr>
      </w:pPr>
      <w:hyperlink w:anchor="_Toc1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1. Теоретические основы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_Toc1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5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1C938166" w14:textId="77777777" w:rsidR="00463DE7" w:rsidRDefault="00463DE7">
      <w:pPr>
        <w:tabs>
          <w:tab w:val="right" w:leader="dot" w:pos="9062"/>
        </w:tabs>
        <w:ind w:left="200"/>
        <w:rPr>
          <w:noProof/>
        </w:rPr>
      </w:pPr>
      <w:hyperlink w:anchor="_Toc2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1. 1 Процесс фотосинтеза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_Toc2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5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61D7E571" w14:textId="77777777" w:rsidR="00463DE7" w:rsidRDefault="00463DE7">
      <w:pPr>
        <w:tabs>
          <w:tab w:val="right" w:leader="dot" w:pos="9062"/>
        </w:tabs>
        <w:ind w:left="200"/>
        <w:rPr>
          <w:noProof/>
        </w:rPr>
      </w:pPr>
      <w:hyperlink w:anchor="_Toc3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1. 2 Факторы, влияющие на продуктивность фотосинтеза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_Toc3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7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328A1384" w14:textId="77777777" w:rsidR="00463DE7" w:rsidRDefault="00463DE7">
      <w:pPr>
        <w:tabs>
          <w:tab w:val="right" w:leader="dot" w:pos="9062"/>
        </w:tabs>
        <w:rPr>
          <w:noProof/>
        </w:rPr>
      </w:pPr>
      <w:hyperlink w:anchor="_Toc4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2. Методология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_Toc4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11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761B8544" w14:textId="77777777" w:rsidR="00463DE7" w:rsidRDefault="00463DE7">
      <w:pPr>
        <w:tabs>
          <w:tab w:val="right" w:leader="dot" w:pos="9062"/>
        </w:tabs>
        <w:ind w:left="200"/>
        <w:rPr>
          <w:noProof/>
        </w:rPr>
      </w:pPr>
      <w:hyperlink w:anchor="_Toc5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2. 1 Лабораторные эксперименты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_Toc5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11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18D48B80" w14:textId="77777777" w:rsidR="00463DE7" w:rsidRDefault="00463DE7">
      <w:pPr>
        <w:tabs>
          <w:tab w:val="right" w:leader="dot" w:pos="9062"/>
        </w:tabs>
        <w:ind w:left="200"/>
        <w:rPr>
          <w:noProof/>
        </w:rPr>
      </w:pPr>
      <w:hyperlink w:anchor="_Toc6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2. 2 Изучение растений в искусственных условиях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_Toc6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13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2CF8627A" w14:textId="77777777" w:rsidR="00463DE7" w:rsidRDefault="00463DE7">
      <w:pPr>
        <w:tabs>
          <w:tab w:val="right" w:leader="dot" w:pos="9062"/>
        </w:tabs>
        <w:ind w:left="200"/>
        <w:rPr>
          <w:noProof/>
        </w:rPr>
      </w:pPr>
      <w:hyperlink w:anchor="_Toc7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2. 3 Анализ данных</w:t>
        </w:r>
        <w:r>
          <w:rPr>
            <w:noProof/>
          </w:rPr>
          <w:tab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begin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instrText>PAGEREF _Toc7 \h</w:instrTex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separate"/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t>15</w:t>
        </w:r>
        <w:r w:rsidRPr="00C05433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hyperlink>
    </w:p>
    <w:p w14:paraId="4FE6A5E8" w14:textId="6304F2D1" w:rsidR="00463DE7" w:rsidRPr="00150F08" w:rsidRDefault="00463DE7">
      <w:pPr>
        <w:tabs>
          <w:tab w:val="right" w:leader="dot" w:pos="9062"/>
        </w:tabs>
        <w:rPr>
          <w:noProof/>
          <w:lang w:val="ru-RU"/>
        </w:rPr>
      </w:pPr>
      <w:hyperlink w:anchor="_Toc8" w:history="1">
        <w:r w:rsidRPr="002E605A">
          <w:rPr>
            <w:rFonts w:ascii="Times New Roman" w:eastAsia="Times New Roman" w:hAnsi="Times New Roman" w:cs="Times New Roman"/>
            <w:noProof/>
            <w:sz w:val="28"/>
            <w:szCs w:val="28"/>
            <w:lang w:val="ru-RU"/>
          </w:rPr>
          <w:t>3. Результаты и обсуждение</w:t>
        </w:r>
        <w:r w:rsidRPr="002E605A">
          <w:rPr>
            <w:noProof/>
            <w:lang w:val="ru-RU"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</w:instrText>
        </w:r>
        <w:r w:rsidRPr="002E605A">
          <w:rPr>
            <w:noProof/>
            <w:lang w:val="ru-RU"/>
          </w:rPr>
          <w:instrText xml:space="preserve"> _</w:instrText>
        </w:r>
        <w:r>
          <w:rPr>
            <w:noProof/>
          </w:rPr>
          <w:instrText>Toc</w:instrText>
        </w:r>
        <w:r w:rsidRPr="002E605A">
          <w:rPr>
            <w:noProof/>
            <w:lang w:val="ru-RU"/>
          </w:rPr>
          <w:instrText>8 \</w:instrText>
        </w:r>
        <w:r>
          <w:rPr>
            <w:noProof/>
          </w:rPr>
          <w:instrText>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Pr="002E605A">
          <w:rPr>
            <w:noProof/>
            <w:lang w:val="ru-RU"/>
          </w:rPr>
          <w:t>1</w:t>
        </w:r>
        <w:r>
          <w:rPr>
            <w:noProof/>
          </w:rPr>
          <w:fldChar w:fldCharType="end"/>
        </w:r>
      </w:hyperlink>
      <w:r w:rsidR="00150F08">
        <w:rPr>
          <w:lang w:val="ru-RU"/>
        </w:rPr>
        <w:t>6</w:t>
      </w:r>
    </w:p>
    <w:p w14:paraId="5E7788FA" w14:textId="25AC742B" w:rsidR="00463DE7" w:rsidRPr="00150F08" w:rsidRDefault="00463DE7">
      <w:pPr>
        <w:tabs>
          <w:tab w:val="right" w:leader="dot" w:pos="9062"/>
        </w:tabs>
        <w:ind w:left="200"/>
        <w:rPr>
          <w:noProof/>
          <w:lang w:val="ru-RU"/>
        </w:rPr>
      </w:pPr>
      <w:hyperlink w:anchor="_Toc9" w:history="1">
        <w:r w:rsidRPr="002E605A">
          <w:rPr>
            <w:rFonts w:ascii="Times New Roman" w:eastAsia="Times New Roman" w:hAnsi="Times New Roman" w:cs="Times New Roman"/>
            <w:noProof/>
            <w:sz w:val="28"/>
            <w:szCs w:val="28"/>
            <w:lang w:val="ru-RU"/>
          </w:rPr>
          <w:t>3. 1 Оптимальные условия для повышения продуктивности фотосинтеза</w:t>
        </w:r>
        <w:r w:rsidR="00150F08">
          <w:rPr>
            <w:rFonts w:ascii="Times New Roman" w:eastAsia="Times New Roman" w:hAnsi="Times New Roman" w:cs="Times New Roman"/>
            <w:noProof/>
            <w:sz w:val="28"/>
            <w:szCs w:val="28"/>
            <w:lang w:val="ru-RU"/>
          </w:rPr>
          <w:t>…………………………………………………………………</w:t>
        </w:r>
        <w:r>
          <w:rPr>
            <w:noProof/>
          </w:rPr>
          <w:fldChar w:fldCharType="begin"/>
        </w:r>
        <w:r>
          <w:rPr>
            <w:noProof/>
          </w:rPr>
          <w:instrText>PAGEREF</w:instrText>
        </w:r>
        <w:r w:rsidRPr="002E605A">
          <w:rPr>
            <w:noProof/>
            <w:lang w:val="ru-RU"/>
          </w:rPr>
          <w:instrText xml:space="preserve"> _</w:instrText>
        </w:r>
        <w:r>
          <w:rPr>
            <w:noProof/>
          </w:rPr>
          <w:instrText>Toc</w:instrText>
        </w:r>
        <w:r w:rsidRPr="002E605A">
          <w:rPr>
            <w:noProof/>
            <w:lang w:val="ru-RU"/>
          </w:rPr>
          <w:instrText>9 \</w:instrText>
        </w:r>
        <w:r>
          <w:rPr>
            <w:noProof/>
          </w:rPr>
          <w:instrText>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Pr="002E605A">
          <w:rPr>
            <w:noProof/>
            <w:lang w:val="ru-RU"/>
          </w:rPr>
          <w:t>1</w:t>
        </w:r>
        <w:r>
          <w:rPr>
            <w:noProof/>
          </w:rPr>
          <w:fldChar w:fldCharType="end"/>
        </w:r>
      </w:hyperlink>
      <w:r w:rsidR="00150F08">
        <w:rPr>
          <w:lang w:val="ru-RU"/>
        </w:rPr>
        <w:t>6</w:t>
      </w:r>
    </w:p>
    <w:p w14:paraId="56F0E42E" w14:textId="566BA5B7" w:rsidR="00463DE7" w:rsidRPr="00C05433" w:rsidRDefault="00463DE7">
      <w:pPr>
        <w:tabs>
          <w:tab w:val="right" w:leader="dot" w:pos="9062"/>
        </w:tabs>
        <w:rPr>
          <w:noProof/>
          <w:lang w:val="ru-RU"/>
        </w:rPr>
      </w:pPr>
      <w:hyperlink w:anchor="_Toc11" w:history="1">
        <w:r w:rsidRPr="002E605A">
          <w:rPr>
            <w:rFonts w:ascii="Times New Roman" w:eastAsia="Times New Roman" w:hAnsi="Times New Roman" w:cs="Times New Roman"/>
            <w:noProof/>
            <w:sz w:val="28"/>
            <w:szCs w:val="28"/>
            <w:lang w:val="ru-RU"/>
          </w:rPr>
          <w:t>4. Практическое применение</w:t>
        </w:r>
        <w:r w:rsidRPr="002E605A">
          <w:rPr>
            <w:noProof/>
            <w:lang w:val="ru-RU"/>
          </w:rPr>
          <w:tab/>
        </w:r>
      </w:hyperlink>
      <w:r w:rsidR="00C05433" w:rsidRPr="00C05433">
        <w:rPr>
          <w:rFonts w:ascii="Times New Roman" w:hAnsi="Times New Roman" w:cs="Times New Roman"/>
          <w:sz w:val="22"/>
          <w:szCs w:val="22"/>
          <w:lang w:val="ru-RU"/>
        </w:rPr>
        <w:t>19</w:t>
      </w:r>
    </w:p>
    <w:p w14:paraId="726E8E93" w14:textId="002AA24B" w:rsidR="00463DE7" w:rsidRPr="00C05433" w:rsidRDefault="00463DE7">
      <w:pPr>
        <w:tabs>
          <w:tab w:val="right" w:leader="dot" w:pos="9062"/>
        </w:tabs>
        <w:ind w:left="200"/>
        <w:rPr>
          <w:lang w:val="ru-RU"/>
        </w:rPr>
      </w:pPr>
      <w:hyperlink w:anchor="_Toc12" w:history="1">
        <w:r w:rsidRPr="002E605A">
          <w:rPr>
            <w:rFonts w:ascii="Times New Roman" w:eastAsia="Times New Roman" w:hAnsi="Times New Roman" w:cs="Times New Roman"/>
            <w:noProof/>
            <w:sz w:val="28"/>
            <w:szCs w:val="28"/>
            <w:lang w:val="ru-RU"/>
          </w:rPr>
          <w:t>4. 1 Рекомендации по улучшению продуктивности фотосинтеза в искусственных экосистемах</w:t>
        </w:r>
        <w:r w:rsidRPr="002E605A">
          <w:rPr>
            <w:noProof/>
            <w:lang w:val="ru-RU"/>
          </w:rPr>
          <w:tab/>
        </w:r>
      </w:hyperlink>
      <w:r w:rsidR="00C05433">
        <w:rPr>
          <w:lang w:val="ru-RU"/>
        </w:rPr>
        <w:t>19</w:t>
      </w:r>
    </w:p>
    <w:p w14:paraId="3BD9635F" w14:textId="63D217D2" w:rsidR="00955C17" w:rsidRDefault="00955C17">
      <w:pPr>
        <w:tabs>
          <w:tab w:val="right" w:leader="dot" w:pos="9062"/>
        </w:tabs>
        <w:ind w:left="200"/>
        <w:rPr>
          <w:rFonts w:ascii="Times New Roman" w:hAnsi="Times New Roman" w:cs="Times New Roman"/>
          <w:sz w:val="28"/>
          <w:szCs w:val="28"/>
          <w:lang w:val="ru-RU"/>
        </w:rPr>
      </w:pPr>
      <w:r w:rsidRPr="00955C17">
        <w:rPr>
          <w:rFonts w:ascii="Times New Roman" w:hAnsi="Times New Roman" w:cs="Times New Roman"/>
          <w:sz w:val="28"/>
          <w:szCs w:val="28"/>
          <w:lang w:val="ru-RU"/>
        </w:rPr>
        <w:t xml:space="preserve">4.2. </w:t>
      </w:r>
      <w:r>
        <w:rPr>
          <w:rFonts w:ascii="Times New Roman" w:hAnsi="Times New Roman" w:cs="Times New Roman"/>
          <w:sz w:val="28"/>
          <w:szCs w:val="28"/>
          <w:lang w:val="ru-RU"/>
        </w:rPr>
        <w:t>Применение в медицине продуктивности фотосинтеза в</w:t>
      </w:r>
    </w:p>
    <w:p w14:paraId="35BED4B3" w14:textId="4194A187" w:rsidR="00955C17" w:rsidRPr="00955C17" w:rsidRDefault="00955C17">
      <w:pPr>
        <w:tabs>
          <w:tab w:val="right" w:leader="dot" w:pos="9062"/>
        </w:tabs>
        <w:ind w:left="200"/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искусственных экосистемах………………………………………………  </w:t>
      </w:r>
      <w:r w:rsidR="00C05433" w:rsidRPr="00C05433">
        <w:rPr>
          <w:rFonts w:ascii="Times New Roman" w:hAnsi="Times New Roman" w:cs="Times New Roman"/>
          <w:sz w:val="22"/>
          <w:szCs w:val="22"/>
          <w:lang w:val="ru-RU"/>
        </w:rPr>
        <w:t>21</w:t>
      </w:r>
    </w:p>
    <w:p w14:paraId="1660A3C0" w14:textId="49968943" w:rsidR="00463DE7" w:rsidRPr="00C05433" w:rsidRDefault="00463DE7">
      <w:pPr>
        <w:tabs>
          <w:tab w:val="right" w:leader="dot" w:pos="9062"/>
        </w:tabs>
        <w:rPr>
          <w:noProof/>
          <w:lang w:val="ru-RU"/>
        </w:rPr>
      </w:pPr>
      <w:hyperlink w:anchor="_Toc13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Заключение</w:t>
        </w:r>
        <w:r>
          <w:rPr>
            <w:noProof/>
          </w:rPr>
          <w:tab/>
        </w:r>
      </w:hyperlink>
      <w:r w:rsidR="00C05433">
        <w:rPr>
          <w:lang w:val="ru-RU"/>
        </w:rPr>
        <w:t>23</w:t>
      </w:r>
    </w:p>
    <w:p w14:paraId="1476CA74" w14:textId="6C1641DA" w:rsidR="00463DE7" w:rsidRPr="00C05433" w:rsidRDefault="00463DE7">
      <w:pPr>
        <w:tabs>
          <w:tab w:val="right" w:leader="dot" w:pos="9062"/>
        </w:tabs>
        <w:rPr>
          <w:noProof/>
          <w:lang w:val="ru-RU"/>
        </w:rPr>
      </w:pPr>
      <w:hyperlink w:anchor="_Toc14" w:history="1">
        <w:r>
          <w:rPr>
            <w:rFonts w:ascii="Times New Roman" w:eastAsia="Times New Roman" w:hAnsi="Times New Roman" w:cs="Times New Roman"/>
            <w:noProof/>
            <w:sz w:val="28"/>
            <w:szCs w:val="28"/>
          </w:rPr>
          <w:t>Список использованных источников</w:t>
        </w:r>
        <w:r>
          <w:rPr>
            <w:noProof/>
          </w:rPr>
          <w:tab/>
        </w:r>
      </w:hyperlink>
      <w:r w:rsidR="00C05433">
        <w:rPr>
          <w:lang w:val="ru-RU"/>
        </w:rPr>
        <w:t>26</w:t>
      </w:r>
    </w:p>
    <w:p w14:paraId="2C41857B" w14:textId="2E314ED2" w:rsidR="00463DE7" w:rsidRPr="000C0ADA" w:rsidRDefault="00000000">
      <w:pPr>
        <w:rPr>
          <w:rFonts w:ascii="Times New Roman" w:hAnsi="Times New Roman" w:cs="Times New Roman"/>
          <w:sz w:val="22"/>
          <w:szCs w:val="22"/>
          <w:lang w:val="ru-RU"/>
        </w:rPr>
      </w:pPr>
      <w:r>
        <w:fldChar w:fldCharType="end"/>
      </w:r>
      <w:r w:rsidR="003D584D" w:rsidRPr="003D584D">
        <w:rPr>
          <w:rFonts w:ascii="Times New Roman" w:hAnsi="Times New Roman" w:cs="Times New Roman"/>
          <w:sz w:val="28"/>
          <w:szCs w:val="28"/>
          <w:lang w:val="ru-RU"/>
        </w:rPr>
        <w:t>Приложения</w:t>
      </w:r>
      <w:r w:rsidR="000C0ADA">
        <w:rPr>
          <w:rFonts w:ascii="Times New Roman" w:hAnsi="Times New Roman" w:cs="Times New Roman"/>
          <w:sz w:val="28"/>
          <w:szCs w:val="28"/>
          <w:lang w:val="ru-RU"/>
        </w:rPr>
        <w:t xml:space="preserve">……………………………………………………………….  </w:t>
      </w:r>
      <w:r w:rsidR="000C0ADA" w:rsidRPr="000C0ADA">
        <w:rPr>
          <w:rFonts w:ascii="Times New Roman" w:hAnsi="Times New Roman" w:cs="Times New Roman"/>
          <w:sz w:val="22"/>
          <w:szCs w:val="22"/>
          <w:lang w:val="ru-RU"/>
        </w:rPr>
        <w:t>29-32</w:t>
      </w:r>
    </w:p>
    <w:p w14:paraId="041E5948" w14:textId="1B53D029" w:rsidR="00C05433" w:rsidRDefault="00C05433" w:rsidP="00C05433">
      <w:pPr>
        <w:tabs>
          <w:tab w:val="left" w:pos="7980"/>
        </w:tabs>
      </w:pPr>
      <w:r>
        <w:tab/>
      </w:r>
    </w:p>
    <w:p w14:paraId="68AA8225" w14:textId="6AA62D22" w:rsidR="00463DE7" w:rsidRDefault="00000000" w:rsidP="00C05433">
      <w:pPr>
        <w:tabs>
          <w:tab w:val="left" w:pos="7980"/>
        </w:tabs>
      </w:pPr>
      <w:r w:rsidRPr="00C05433">
        <w:br w:type="page"/>
      </w:r>
      <w:r w:rsidR="00C05433">
        <w:lastRenderedPageBreak/>
        <w:tab/>
      </w:r>
    </w:p>
    <w:p w14:paraId="704FA3B3" w14:textId="58E8209D" w:rsidR="00463DE7" w:rsidRDefault="00C05433" w:rsidP="00C05433">
      <w:pPr>
        <w:tabs>
          <w:tab w:val="left" w:pos="7980"/>
        </w:tabs>
        <w:sectPr w:rsidR="00463DE7">
          <w:pgSz w:w="11905" w:h="16837"/>
          <w:pgMar w:top="1440" w:right="1440" w:bottom="1440" w:left="1440" w:header="720" w:footer="720" w:gutter="0"/>
          <w:cols w:space="720"/>
        </w:sectPr>
      </w:pPr>
      <w:r>
        <w:tab/>
      </w:r>
    </w:p>
    <w:p w14:paraId="3A47F733" w14:textId="77777777" w:rsidR="00463DE7" w:rsidRDefault="00000000">
      <w:pPr>
        <w:pStyle w:val="1"/>
      </w:pPr>
      <w:bookmarkStart w:id="0" w:name="_Toc0"/>
      <w:r>
        <w:lastRenderedPageBreak/>
        <w:t>Введение</w:t>
      </w:r>
      <w:bookmarkEnd w:id="0"/>
    </w:p>
    <w:p w14:paraId="75E32C07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Фотосинтез является одним из ключевых процессов, обеспечивающих жизнь на Земле, так как именно благодаря ему растения, водоросли и некоторые бактерии способны преобразовывать солнечную энергию в химическую, производя кислород и органические вещества. В последние десятилетия наблюдается значительный интерес к исследованию фотосинтетических процессов в искусственных экосистемах, таких как теплицы, гидропонные установки и вертикальные фермы. Объектом данного исследования является фотосинтез, а предметом – методы оптимизации условий для повышения его продуктивности в искусственных экосистемах.</w:t>
      </w:r>
    </w:p>
    <w:p w14:paraId="271CF3D8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Актуальность темы обусловлена растущими потребностями в продовольствии, вызванными увеличением населения планеты и изменениями климата. Традиционные методы сельского хозяйства сталкиваются с рядом проблем, таких как истощение почв, изменение климата и ограниченные ресурсы воды. В этом контексте искусственные экосистемы представляют собой перспективное направление, позволяющее повысить эффективность производства сельскохозяйственной продукции. Однако, несмотря на значительные достижения в этой области, эффективность фотосинтеза в искусственных условиях зачастую остается недостаточной, что препятствует оптимальному росту растений и снижает общую продуктивность.</w:t>
      </w:r>
    </w:p>
    <w:p w14:paraId="1CC35D25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Научная новизна данного проекта заключается в разработке новых подходов к улучшению эффективности фотосинтеза в искусственных экосистемах. В рамках исследования будут предложены инновационные методы, направленные на оптимизацию условий для фотосинтетических процессов, что позволит значительно повысить продуктивность растений. Это может включать в себя использование новых технологий освещения,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управления микроклиматом, а также оптимизацию состава питательных растворов.</w:t>
      </w:r>
    </w:p>
    <w:p w14:paraId="0DD90659" w14:textId="6C108C9B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Методы исследования будут включать лабораторные эксперименты,</w:t>
      </w:r>
      <w:r w:rsidR="00903082" w:rsidRP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>которые были уже проведены исследователями, и изучены мной в литературных источниках при написании работы.</w:t>
      </w:r>
      <w:r w:rsidR="00903082" w:rsidRP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>В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ходе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>экспериментов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изуч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>ены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различные факторы, влияющие на продуктивность фотосинтеза, такие как интенсивность света, температура, влажность и состав воздуха. Также будет проведен анализ данных, полученных в результате экспериментов, что позволит выявить закономерности и определить оптимальные условия для повышения эффективности фотосинтеза.</w:t>
      </w:r>
    </w:p>
    <w:p w14:paraId="59D536C2" w14:textId="48507F23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Цель проекта заключается в исследовании и определении способов повышения продуктивности фотосинтеза в искусственных экосистемах. Для достижения этой цели необходимо решить ряд задач. Во-первых, следует изучить основные факторы, влияющие на продуктивность фотосинтеза в искусственных условиях. Во-вторых, необходимо определить оптимальные условия для повышения эффективности фотосинтеза, что потребует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изучить уже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проведен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>ные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серии экспериментов. В-третьих, важно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эти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эксперименты </w:t>
      </w:r>
      <w:r w:rsidR="00903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применить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для проверки эффективности предложенных методов и оценить их влияние на рост и развитие растений. Наконец, необходимо сформулировать рекомендации по улучшению продуктивности фотосинтеза в искусственных экосистемах, что будет полезно для ученых, специалистов по сельскому хозяйству, экологов и разработчиков новых технологий в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области </w:t>
      </w:r>
      <w:r w:rsidR="004B7A1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медицины</w:t>
      </w:r>
      <w:proofErr w:type="gramEnd"/>
      <w:r w:rsidR="004B7A16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</w:p>
    <w:p w14:paraId="63A293A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данное исследование направлено на решение актуальной проблемы повышения продуктивности фотосинтеза в условиях, которые становятся все более важными в свете глобальных изменений, происходящих в окружающей среде и потребностей человечества.</w:t>
      </w:r>
    </w:p>
    <w:p w14:paraId="6F0866EE" w14:textId="77777777" w:rsidR="00463DE7" w:rsidRPr="00E21082" w:rsidRDefault="00463DE7">
      <w:pPr>
        <w:rPr>
          <w:lang w:val="ru-RU"/>
        </w:rPr>
        <w:sectPr w:rsidR="00463DE7" w:rsidRPr="00E21082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14:paraId="3061A7CE" w14:textId="77777777" w:rsidR="00463DE7" w:rsidRDefault="00000000">
      <w:pPr>
        <w:pStyle w:val="1"/>
      </w:pPr>
      <w:bookmarkStart w:id="1" w:name="_Toc1"/>
      <w:r>
        <w:lastRenderedPageBreak/>
        <w:t>1. Теоретические основы</w:t>
      </w:r>
      <w:bookmarkEnd w:id="1"/>
    </w:p>
    <w:p w14:paraId="2D6F60AE" w14:textId="77777777" w:rsidR="00463DE7" w:rsidRDefault="00000000">
      <w:pPr>
        <w:pStyle w:val="2"/>
      </w:pPr>
      <w:bookmarkStart w:id="2" w:name="_Toc2"/>
      <w:r>
        <w:t xml:space="preserve">1. 1 </w:t>
      </w:r>
      <w:proofErr w:type="spellStart"/>
      <w:r>
        <w:t>Процесс</w:t>
      </w:r>
      <w:proofErr w:type="spellEnd"/>
      <w:r>
        <w:t xml:space="preserve"> </w:t>
      </w:r>
      <w:proofErr w:type="spellStart"/>
      <w:r>
        <w:t>фотосинтеза</w:t>
      </w:r>
      <w:bookmarkEnd w:id="2"/>
      <w:proofErr w:type="spellEnd"/>
    </w:p>
    <w:p w14:paraId="24DCBAB2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Фотосинтез — это сложный биохимический процесс, который происходит в зеленых частях растений, водорослей и некоторых бактерий. Он представляет собой ключевую реакцию, благодаря которой солнечная энергия преобразуется в химическую, обеспечивая жизнь на Земле. Основной задачей фотосинтеза является синтез органических веществ из неорганических, что происходит с использованием углекислого газа и воды. В процессе фотосинтеза растения выделяют кислород, который является жизненно важным для большинства живых организмов.</w:t>
      </w:r>
    </w:p>
    <w:p w14:paraId="42F2FD14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Процесс фотосинтеза можно разделить на две основные стадии: световую и темновую. Световая фаза происходит в хлоропластах, где хлорофилл — зеленый пигмент, содержащийся в растениях, поглощает солнечную энергию. Эта энергия используется для расщепления молекул воды на кислород и водород. Выделяющийся кислород выбрасывается в атмосферу, а водород используется в дальнейших реакциях. В процессе световой фазы также образуются молекулы АТФ (аденозинтрифосфат) и НАДФН (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никотинамидадениндинуклеотидфосфат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), которые служат энергетическими носителями для последующих реакций.</w:t>
      </w:r>
    </w:p>
    <w:p w14:paraId="7EE3CDDD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Темновая фаза, также известная как цикл Кальвина, происходит в строме хлоропластов и не требует света. В этой фазе углекислый газ, поступающий из атмосферы, фиксируется и преобразуется в глюкозу с использованием энергии, накопленной в молекулах АТФ и НАДФН, полученных на предыдущем этапе. Этот процесс включает несколько последовательных реакций, в результате которых углеродные атомы из углекислого газа соединяются с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рибулозобисфосфатом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(</w:t>
      </w:r>
      <w:r>
        <w:rPr>
          <w:rFonts w:ascii="Times New Romans" w:eastAsia="Times New Romans" w:hAnsi="Times New Romans" w:cs="Times New Romans"/>
          <w:sz w:val="28"/>
          <w:szCs w:val="28"/>
        </w:rPr>
        <w:t>RuBP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), образуя 3-фосфоглицерат (3-</w:t>
      </w:r>
      <w:r>
        <w:rPr>
          <w:rFonts w:ascii="Times New Romans" w:eastAsia="Times New Romans" w:hAnsi="Times New Romans" w:cs="Times New Romans"/>
          <w:sz w:val="28"/>
          <w:szCs w:val="28"/>
        </w:rPr>
        <w:t>PGA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), который затем преобразуется в глюкозу и другие углеводы.</w:t>
      </w:r>
    </w:p>
    <w:p w14:paraId="045DA32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Фотосинтез имеет огромное значение для экосистемы и жизни на Земле. Он является основным источником органического вещества для всех живых организмов, включая человека. Все пищевые цепи начинаются с фотосинтетических организмов, которые преобразуют солнечную энергию в доступную для других форм жизни. Кроме того, фотосинтез играет ключевую роль в регуляции углекислого газа в атмосфере, что, в свою очередь, влияет на климатические условия на планете.</w:t>
      </w:r>
    </w:p>
    <w:p w14:paraId="1749D3FC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Несмотря на свою важность, эффективность фотосинтеза может варьироваться в зависимости от различных факторов, таких как интенсивность света, температура, уровень углекислого газа и наличие воды. В условиях недостатка света или неблагоприятных температур фотосинтетические процессы могут замедляться, что приводит к снижению роста и продуктивности растений. В современных условиях, когда происходит изменение климата и ухудшение экологической ситуации, оптимизация фотосинтетических процессов становится особенно актуальной.</w:t>
      </w:r>
    </w:p>
    <w:p w14:paraId="06562DD6" w14:textId="23EA71C4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Исследования в области фотосинтеза направлены на понимание механизмов, которые лежат в основе этого процесса, а также на разработку методов, позволяющих повысить его эффективность. Это может включать в себя генетическую модификацию растений, использование новых технологий освещения и управления микроклиматом, а также оптимизацию условий роста. Повышение продуктивности фотосинтеза имеет важное значение для обеспечения продовольственной безопасности и устойчивого развития сельского хозяйства в условиях глобальных изменений</w:t>
      </w:r>
      <w:r w:rsidR="004B7A16">
        <w:rPr>
          <w:rFonts w:ascii="Times New Romans" w:eastAsia="Times New Romans" w:hAnsi="Times New Romans" w:cs="Times New Romans"/>
          <w:sz w:val="28"/>
          <w:szCs w:val="28"/>
          <w:lang w:val="ru-RU"/>
        </w:rPr>
        <w:t>, также имеет значительный потенциал для применения в медицине.</w:t>
      </w:r>
    </w:p>
    <w:p w14:paraId="33292291" w14:textId="1788E891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исследовании исследовали новые экологически безопасные подходы к повышению продуктивности естественных и искусственных биоценозов, направленные на усиление ассимиляции углекислого газа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(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2). Эти подходы включают использование инновационных технологий и практик, которые минимизируют негативное воздействие на окружающую среду, а также способствуют устойчивому развитию экосистем. Результаты исследования подчеркивают важность интеграции новых методов в сельское хозяйство и другие сферы, чтобы обеспечить не только увеличение продуктивности, но и сохранение экологического баланса в условиях глобальных изменений климата.</w:t>
      </w:r>
    </w:p>
    <w:p w14:paraId="4C1FD484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фотосинтез — это не только основа жизни на Земле, но и важный процесс, который требует дальнейшего изучения и оптимизации для обеспечения устойчивого будущего нашей планеты.</w:t>
      </w:r>
    </w:p>
    <w:p w14:paraId="7C289C7F" w14:textId="77777777" w:rsidR="00463DE7" w:rsidRDefault="00000000">
      <w:pPr>
        <w:pStyle w:val="2"/>
      </w:pPr>
      <w:bookmarkStart w:id="3" w:name="_Toc3"/>
      <w:r>
        <w:t xml:space="preserve">1. 2 </w:t>
      </w:r>
      <w:proofErr w:type="spellStart"/>
      <w:r>
        <w:t>Факторы</w:t>
      </w:r>
      <w:proofErr w:type="spellEnd"/>
      <w:r>
        <w:t xml:space="preserve">, </w:t>
      </w:r>
      <w:proofErr w:type="spellStart"/>
      <w:r>
        <w:t>влияющие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продуктивность</w:t>
      </w:r>
      <w:proofErr w:type="spellEnd"/>
      <w:r>
        <w:t xml:space="preserve"> </w:t>
      </w:r>
      <w:proofErr w:type="spellStart"/>
      <w:r>
        <w:t>фотосинтеза</w:t>
      </w:r>
      <w:bookmarkEnd w:id="3"/>
      <w:proofErr w:type="spellEnd"/>
    </w:p>
    <w:p w14:paraId="3D08BE74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Продуктивность фотосинтеза является ключевым аспектом, определяющим рост и развитие растений, а также их способность производить органическое вещество, необходимое для жизни на Земле. Эффективность этого процесса зависит от множества факторов, которые можно разделить на абиотические и биотические.</w:t>
      </w:r>
    </w:p>
    <w:p w14:paraId="137F4DF9" w14:textId="0979E6CE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 абиотическим факторам относятся свет, температура, уровень углекислого газа и наличие воды. Свет является основным источником энергии для фотосинтетических организмов. Интенсивность и качество света оказывают значительное влияние на скорость фотосинтеза. Например, недостаток света может привести к снижению фотосинтетической активности,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 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</w:t>
      </w:r>
      <w:proofErr w:type="gramEnd"/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слишком высокая интенсивность 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света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может также негативно сказыват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>ь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ся на продуктивности. Оптимальные условия освещения, такие как использование специальных ламп в искусственных экосистемах, могут значительно повысить эффективность фотосинтетических процессов.</w:t>
      </w:r>
    </w:p>
    <w:p w14:paraId="15DEF72B" w14:textId="74294EB6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Температура также играет важную роль в фотосинтетической активности. Каждый вид растений имеет свой оптимальный температурный диапазон, в пределах которого фотосинтез протекает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наиболее эффективно. При слишком низких температурах процессы замедляются, а при слишком высоких — мо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>жет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происходить денатурация ферментов, участвующих в фотосинтезе. Таким образом, поддержание оптимальной температуры в условиях роста растений является важной задачей для повышения их продуктивности.</w:t>
      </w:r>
    </w:p>
    <w:p w14:paraId="25BCD875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Уровень углекислого газа в атмосфере также влияет на фотосинтетическую продуктивность. Увеличение концентрации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 может привести к повышению скорости фотосинтеза, что связано с тем, что углекислый газ является одним из основных субстратов для этого процесса. Однако, помимо увеличения уровня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2, необходимо учитывать и другие факторы, такие как доступность воды и питательных веществ, которые также могут ограничивать фотосинтетическую активность.</w:t>
      </w:r>
    </w:p>
    <w:p w14:paraId="58C8BDF2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Вода является еще одним критически важным фактором, влияющим на фотосинтез. Она не только участвует в фотосинтетических реакциях, но и необходима для поддержания тургора клеток. Недостаток влаги может привести к закрытию устьиц, что ограничивает поступление углекислого газа и, как следствие, снижает продуктивность фотосинтеза. В условиях искусственных экосистем управление водными ресурсами становится важным аспектом для обеспечения оптимальных условий для роста растений.</w:t>
      </w:r>
    </w:p>
    <w:p w14:paraId="282BC4A8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К биотическим факторам, влияющим на фотосинтетическую продуктивность, относятся взаимодействия между растениями и другими организмами, такими как микроорганизмы, насекомые и другие растения. Например, симбиотические отношения с микоризными грибами могут улучшить усвоение питательных веществ и воды, что, в свою очередь, способствует повышению фотосинтетической активности. Конкуренция между растениями за свет, воду и питательные вещества также может оказывать значительное влияние на их продуктивность.</w:t>
      </w:r>
    </w:p>
    <w:p w14:paraId="32242F68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Кроме того, генетические особенности растений могут определять их способность к фотосинтезу. Разные виды имеют различные механизмы адаптации к условиям окружающей среды, что может влиять на их эффективность в использовании ресурсов. Генетическая модификация и селекция могут быть использованы для создания сортов растений с повышенной фотосинтетической продуктивностью, что особенно актуально в условиях изменения климата и растущих потребностей в продовольствии.</w:t>
      </w:r>
    </w:p>
    <w:p w14:paraId="53091FB1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продуктивность фотосинтеза зависит от сложного взаимодействия различных факторов, как абиотических, так и биотических. Понимание этих факторов и их влияние на фотосинтетические процессы является важным шагом к оптимизации условий для роста растений и повышению их продуктивности, что имеет критическое значение для обеспечения продовольственной безопасности и устойчивого развития сельского хозяйства.</w:t>
      </w:r>
    </w:p>
    <w:p w14:paraId="2011AAEF" w14:textId="77777777" w:rsidR="00463DE7" w:rsidRPr="00E21082" w:rsidRDefault="00463DE7">
      <w:pPr>
        <w:rPr>
          <w:lang w:val="ru-RU"/>
        </w:rPr>
        <w:sectPr w:rsidR="00463DE7" w:rsidRPr="00E21082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14:paraId="60D7604C" w14:textId="77777777" w:rsidR="00463DE7" w:rsidRDefault="00000000">
      <w:pPr>
        <w:pStyle w:val="1"/>
      </w:pPr>
      <w:bookmarkStart w:id="4" w:name="_Toc4"/>
      <w:r>
        <w:lastRenderedPageBreak/>
        <w:t>2. Методология</w:t>
      </w:r>
      <w:bookmarkEnd w:id="4"/>
    </w:p>
    <w:p w14:paraId="41963CC5" w14:textId="77777777" w:rsidR="00463DE7" w:rsidRDefault="00000000">
      <w:pPr>
        <w:pStyle w:val="2"/>
      </w:pPr>
      <w:bookmarkStart w:id="5" w:name="_Toc5"/>
      <w:r>
        <w:t xml:space="preserve">2. 1 </w:t>
      </w:r>
      <w:proofErr w:type="spellStart"/>
      <w:r>
        <w:t>Лабораторные</w:t>
      </w:r>
      <w:proofErr w:type="spellEnd"/>
      <w:r>
        <w:t xml:space="preserve"> </w:t>
      </w:r>
      <w:proofErr w:type="spellStart"/>
      <w:r>
        <w:t>эксперименты</w:t>
      </w:r>
      <w:bookmarkEnd w:id="5"/>
      <w:proofErr w:type="spellEnd"/>
    </w:p>
    <w:p w14:paraId="3BA62064" w14:textId="0C167DC6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Лабораторные эксперименты являются ключевым элементом в исследовании фотосинтеза и его продуктивности в искусственных экосистемах. Они позволяют детально изучить влияние различных факторов на фотосинтетические процессы, а также протестировать новые методы оптимизации условий для повышения эффективности фотосинтеза. В рамках данного проекта 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были изучены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лабораторные эксперименты</w:t>
      </w:r>
      <w:r w:rsidR="00A94880">
        <w:rPr>
          <w:rFonts w:ascii="Times New Romans" w:eastAsia="Times New Romans" w:hAnsi="Times New Romans" w:cs="Times New Romans"/>
          <w:sz w:val="28"/>
          <w:szCs w:val="28"/>
          <w:lang w:val="ru-RU"/>
        </w:rPr>
        <w:t>,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gramStart"/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которые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проводи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>лись</w:t>
      </w:r>
      <w:proofErr w:type="gramEnd"/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 использованием различных видов растений, что позвол</w:t>
      </w:r>
      <w:r w:rsidR="00666B02">
        <w:rPr>
          <w:rFonts w:ascii="Times New Romans" w:eastAsia="Times New Romans" w:hAnsi="Times New Romans" w:cs="Times New Romans"/>
          <w:sz w:val="28"/>
          <w:szCs w:val="28"/>
          <w:lang w:val="ru-RU"/>
        </w:rPr>
        <w:t>ило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получить более обширные и репрезентативные данные.</w:t>
      </w:r>
    </w:p>
    <w:p w14:paraId="6F357976" w14:textId="6826387C" w:rsidR="00463DE7" w:rsidRPr="00E21082" w:rsidRDefault="00666B02">
      <w:pPr>
        <w:ind w:firstLine="566"/>
        <w:jc w:val="both"/>
        <w:rPr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изученных лабораторных </w:t>
      </w:r>
      <w:proofErr w:type="gramStart"/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экспериментах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б</w:t>
      </w:r>
      <w:r w:rsidR="004E23AA">
        <w:rPr>
          <w:rFonts w:ascii="Times New Romans" w:eastAsia="Times New Romans" w:hAnsi="Times New Romans" w:cs="Times New Romans"/>
          <w:sz w:val="28"/>
          <w:szCs w:val="28"/>
          <w:lang w:val="ru-RU"/>
        </w:rPr>
        <w:t>ыли</w:t>
      </w:r>
      <w:proofErr w:type="gramEnd"/>
      <w:r w:rsidR="004E23A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отобраны виды, обладающие различными характеристиками фотосинтетической активности и адаптации к условиям роста. </w:t>
      </w:r>
      <w:r w:rsidR="004E23AA">
        <w:rPr>
          <w:rFonts w:ascii="Times New Romans" w:eastAsia="Times New Romans" w:hAnsi="Times New Romans" w:cs="Times New Romans"/>
          <w:sz w:val="28"/>
          <w:szCs w:val="28"/>
          <w:lang w:val="ru-RU"/>
        </w:rPr>
        <w:t>В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ключа</w:t>
      </w:r>
      <w:r w:rsidR="004E23AA">
        <w:rPr>
          <w:rFonts w:ascii="Times New Romans" w:eastAsia="Times New Romans" w:hAnsi="Times New Romans" w:cs="Times New Romans"/>
          <w:sz w:val="28"/>
          <w:szCs w:val="28"/>
          <w:lang w:val="ru-RU"/>
        </w:rPr>
        <w:t>лись в эксперименты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как традиционные сельскохозяйственные культуры</w:t>
      </w:r>
      <w:r w:rsidR="004E23A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gramStart"/>
      <w:r w:rsidR="004E23A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( </w:t>
      </w:r>
      <w:r w:rsidR="0036663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пшеница,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366636">
        <w:rPr>
          <w:rFonts w:ascii="Times New Romans" w:eastAsia="Times New Romans" w:hAnsi="Times New Romans" w:cs="Times New Romans"/>
          <w:sz w:val="28"/>
          <w:szCs w:val="28"/>
          <w:lang w:val="ru-RU"/>
        </w:rPr>
        <w:t>горох</w:t>
      </w:r>
      <w:proofErr w:type="gramEnd"/>
      <w:r w:rsidR="00366636">
        <w:rPr>
          <w:rFonts w:ascii="Times New Romans" w:eastAsia="Times New Romans" w:hAnsi="Times New Romans" w:cs="Times New Romans"/>
          <w:sz w:val="28"/>
          <w:szCs w:val="28"/>
          <w:lang w:val="ru-RU"/>
        </w:rPr>
        <w:t>), т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ак и менее распространенные виды</w:t>
      </w:r>
      <w:r w:rsidR="0036663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gramStart"/>
      <w:r w:rsidR="00366636">
        <w:rPr>
          <w:rFonts w:ascii="Times New Romans" w:eastAsia="Times New Romans" w:hAnsi="Times New Romans" w:cs="Times New Romans"/>
          <w:sz w:val="28"/>
          <w:szCs w:val="28"/>
          <w:lang w:val="ru-RU"/>
        </w:rPr>
        <w:t>( серая</w:t>
      </w:r>
      <w:proofErr w:type="gramEnd"/>
      <w:r w:rsidR="0036663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горчица, кресс-салат)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которые могут продемонстрировать высокую продуктивность в искусственных условиях. </w:t>
      </w:r>
    </w:p>
    <w:p w14:paraId="71819B9A" w14:textId="40013849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После выбора растений б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ыла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проведена подготовка экспериментальных установок. В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лаборатории  созданы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контролируемые условия, в которых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можно  варьировать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такие параметры, как световой режим, температура, влажность, уровень углекислого газа и доступность питательных веществ. Использование гидропонных или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аэро</w:t>
      </w:r>
      <w:r w:rsidR="003039B7">
        <w:rPr>
          <w:rFonts w:ascii="Times New Romans" w:eastAsia="Times New Romans" w:hAnsi="Times New Romans" w:cs="Times New Romans"/>
          <w:sz w:val="28"/>
          <w:szCs w:val="28"/>
          <w:lang w:val="ru-RU"/>
        </w:rPr>
        <w:t>п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он</w:t>
      </w:r>
      <w:r w:rsidR="003039B7">
        <w:rPr>
          <w:rFonts w:ascii="Times New Romans" w:eastAsia="Times New Romans" w:hAnsi="Times New Romans" w:cs="Times New Romans"/>
          <w:sz w:val="28"/>
          <w:szCs w:val="28"/>
          <w:lang w:val="ru-RU"/>
        </w:rPr>
        <w:t>н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ых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систем позволит минимизировать влияние почвы и сосредоточиться на изучении абиотических факторов, влияющих на фотосинтез. </w:t>
      </w:r>
      <w:proofErr w:type="gramStart"/>
      <w:r w:rsidR="000C0ADA">
        <w:rPr>
          <w:rFonts w:ascii="Times New Romans" w:eastAsia="Times New Romans" w:hAnsi="Times New Romans" w:cs="Times New Romans"/>
          <w:sz w:val="28"/>
          <w:szCs w:val="28"/>
          <w:lang w:val="ru-RU"/>
        </w:rPr>
        <w:t>( стр.</w:t>
      </w:r>
      <w:proofErr w:type="gramEnd"/>
      <w:r w:rsidR="000C0ADA">
        <w:rPr>
          <w:rFonts w:ascii="Times New Romans" w:eastAsia="Times New Romans" w:hAnsi="Times New Romans" w:cs="Times New Romans"/>
          <w:sz w:val="28"/>
          <w:szCs w:val="28"/>
          <w:lang w:val="ru-RU"/>
        </w:rPr>
        <w:t>30)</w:t>
      </w:r>
    </w:p>
    <w:p w14:paraId="143B46FA" w14:textId="2A216C2A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экспериментов применя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лись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различные методы измерения фотосинтетической активности. Одним из наиболее распространенных методов является измерение фотосинтетической активности с помощью газоанализаторов, которые позволяют оценить уровень поглощения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углекислого газа и выделения кислорода растениями.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Также  использова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лись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хлорофиллометры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для оценки содержания хлорофилла, что да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е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 возможность определить, насколько эффективно растения используют световую энергию для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фотосинтеза.</w:t>
      </w:r>
      <w:r w:rsidR="000C0ADA">
        <w:rPr>
          <w:rFonts w:ascii="Times New Romans" w:eastAsia="Times New Romans" w:hAnsi="Times New Romans" w:cs="Times New Romans"/>
          <w:sz w:val="28"/>
          <w:szCs w:val="28"/>
          <w:lang w:val="ru-RU"/>
        </w:rPr>
        <w:t>(</w:t>
      </w:r>
      <w:proofErr w:type="gramEnd"/>
      <w:r w:rsidR="000C0ADA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стр. 31)</w:t>
      </w:r>
    </w:p>
    <w:p w14:paraId="411EAB2E" w14:textId="76571BB0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Эксперименты проводи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лись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 несколько этапов. На первом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этапе  оценива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лись</w:t>
      </w:r>
      <w:proofErr w:type="gramEnd"/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влияние отдельных факторов, таких как интенсивность света, температура и уровень углекислого газа на фотосинтетическую продуктивность. На втором этапе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изуча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лись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взаимодействия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между этими факторами, а также их комбинированное влияние на фотосинтез. Это позволи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ло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выявить оптимальные условия для роста растений и максимизации их фотосинтетической активности.</w:t>
      </w:r>
    </w:p>
    <w:p w14:paraId="5099CCB1" w14:textId="552E2189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Кроме того, в рамках лабораторных экспериментов проведено исследование биотических факторов, таких как взаимодействие растений с микроорганизмами и насекомыми. Для этого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б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ыли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созданы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специальные условия, в которых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можно  наблюдать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за симбиотическими отношениями между растениями и микоризными грибами, а также оценить влияние различных вредителей на фотосинтетическую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продуктивность.</w:t>
      </w:r>
      <w:r w:rsidR="000C0ADA">
        <w:rPr>
          <w:rFonts w:ascii="Times New Romans" w:eastAsia="Times New Romans" w:hAnsi="Times New Romans" w:cs="Times New Romans"/>
          <w:sz w:val="28"/>
          <w:szCs w:val="28"/>
          <w:lang w:val="ru-RU"/>
        </w:rPr>
        <w:t>(</w:t>
      </w:r>
      <w:proofErr w:type="gramEnd"/>
      <w:r w:rsidR="000C0ADA">
        <w:rPr>
          <w:rFonts w:ascii="Times New Romans" w:eastAsia="Times New Romans" w:hAnsi="Times New Romans" w:cs="Times New Romans"/>
          <w:sz w:val="28"/>
          <w:szCs w:val="28"/>
          <w:lang w:val="ru-RU"/>
        </w:rPr>
        <w:t>стр.29)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Эти данные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помог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ли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глубже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понять, как биотические взаимодействия могут способствовать или препятствовать фотосинтетическим процессам.</w:t>
      </w:r>
    </w:p>
    <w:p w14:paraId="374E78FE" w14:textId="1C38403E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После завершения экспериментов проведен анализ полученных данных. Результаты б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ыли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обработаны с использованием статистических методов. На основе полученных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данных  сформулированы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рекомендации по оптимизации условий для повышения продуктивности фотосинтеза в искусственных экосистемах. Эти рекомендации могут быть полезны как для ученых, так и для практиков в области сельского хозяйства и экологии</w:t>
      </w:r>
      <w:r w:rsidR="003E54B7">
        <w:rPr>
          <w:rFonts w:ascii="Times New Romans" w:eastAsia="Times New Romans" w:hAnsi="Times New Romans" w:cs="Times New Romans"/>
          <w:sz w:val="28"/>
          <w:szCs w:val="28"/>
          <w:lang w:val="ru-RU"/>
        </w:rPr>
        <w:t>, но и медицины в том числе.</w:t>
      </w:r>
    </w:p>
    <w:p w14:paraId="6F6939BB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лабораторные эксперименты станут основой для дальнейшего исследования фотосинтетической продуктивности 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разработки новых подходов к оптимизации условий для роста растений в искусственных экосистемах.</w:t>
      </w:r>
    </w:p>
    <w:p w14:paraId="32D89FCA" w14:textId="77777777" w:rsidR="00463DE7" w:rsidRDefault="00000000">
      <w:pPr>
        <w:pStyle w:val="2"/>
      </w:pPr>
      <w:bookmarkStart w:id="6" w:name="_Toc6"/>
      <w:r>
        <w:t xml:space="preserve">2. 2 </w:t>
      </w:r>
      <w:proofErr w:type="spellStart"/>
      <w:r>
        <w:t>Изучение</w:t>
      </w:r>
      <w:proofErr w:type="spellEnd"/>
      <w:r>
        <w:t xml:space="preserve"> </w:t>
      </w:r>
      <w:proofErr w:type="spellStart"/>
      <w:r>
        <w:t>растений</w:t>
      </w:r>
      <w:proofErr w:type="spellEnd"/>
      <w:r>
        <w:t xml:space="preserve"> в </w:t>
      </w:r>
      <w:proofErr w:type="spellStart"/>
      <w:r>
        <w:t>искусственных</w:t>
      </w:r>
      <w:proofErr w:type="spellEnd"/>
      <w:r>
        <w:t xml:space="preserve"> </w:t>
      </w:r>
      <w:proofErr w:type="spellStart"/>
      <w:r>
        <w:t>условиях</w:t>
      </w:r>
      <w:bookmarkEnd w:id="6"/>
      <w:proofErr w:type="spellEnd"/>
    </w:p>
    <w:p w14:paraId="3B76CEB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Изучение растений в искусственных условиях представляет собой важный аспект современного агрономического и экологического исследования. В условиях, когда природные экосистемы подвергаются значительным изменениям из-за человеческой деятельности, необходимость создания и оптимизации искусственных экосистем становится всё более актуальной. Эти системы позволяют не только исследовать физиологические и биохимические процессы, происходящие в растениях, но и разрабатывать эффективные методы их культивирования.</w:t>
      </w:r>
    </w:p>
    <w:p w14:paraId="57E61801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Искусственные условия позволяют контролировать множество факторов, влияющих на рост и развитие растений. К ним относятся интенсивность света, температура, влажность, уровень углекислого газа и питательных веществ. Такой контроль дает возможность исследовать, как каждый из этих факторов влияет на фотосинтетическую продуктивность, что в свою очередь может помочь в создании оптимальных условий для роста растений. Например, в рамках экспериментов можно варьировать уровень освещения, чтобы определить, при каком значении растения демонстрируют максимальную фотосинтетическую активность.</w:t>
      </w:r>
    </w:p>
    <w:p w14:paraId="3133B50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изучение растений в искусственных условиях позволяет исследовать взаимодействия между растениями и другими организмами. Например, симбиотические отношения между растениями и микоризными грибами могут значительно улучшить усвоение питательных веществ, что, в свою очередь, влияет на фотосинтез. Создание искусственных экосистем, в которых можно контролировать присутствие или отсутствие таких микроорганизмов, позволяет глубже понять механизмы этих взаимодействий и их влияние на продуктивность растений.</w:t>
      </w:r>
    </w:p>
    <w:p w14:paraId="6C6F4C19" w14:textId="34C603FE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В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исследовании  исследовали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влияние различных методов «зеленой энергетики» на окружающую среду, подчеркивая, что не все из них являются абсолютно безвредными. Хотя термин «зеленый» ассоциируется с экологической безопасностью, важно учитывать, что, например, ячейки солнечных панелей и лопасти ветряков требуют утилизации через несколько десятилетий. Это поднимает вопросы о долгосрочных последствиях использования таких технологий и необходимости разработки эффективных методов их переработки. Таким образом, при изучении растений в искусственных условиях следует учитывать не только преимущества, но и потенциальные экологические риски, связанные с применением различных источников энергии.</w:t>
      </w:r>
    </w:p>
    <w:p w14:paraId="04C747A9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изучение растений в искусственных условиях открывает новые горизонты для научных исследований и практического применения. Оно позволяет не только углубить знания о фотосинтетических процессах, но и разработать эффективные стратегии для повышения продуктивности растений в условиях, которые могут быть далеки от их естественной среды обитания. Это, в свою очередь, может способствовать устойчивому развитию сельского хозяйства и сохранению экосистем в условиях глобальных изменений.</w:t>
      </w:r>
    </w:p>
    <w:p w14:paraId="6C14CA13" w14:textId="77777777" w:rsidR="00463DE7" w:rsidRDefault="00000000">
      <w:pPr>
        <w:pStyle w:val="2"/>
      </w:pPr>
      <w:bookmarkStart w:id="7" w:name="_Toc7"/>
      <w:r>
        <w:t xml:space="preserve">2. 3 </w:t>
      </w:r>
      <w:proofErr w:type="spellStart"/>
      <w:r>
        <w:t>Анализ</w:t>
      </w:r>
      <w:proofErr w:type="spellEnd"/>
      <w:r>
        <w:t xml:space="preserve"> </w:t>
      </w:r>
      <w:proofErr w:type="spellStart"/>
      <w:r>
        <w:t>данных</w:t>
      </w:r>
      <w:bookmarkEnd w:id="7"/>
      <w:proofErr w:type="spellEnd"/>
    </w:p>
    <w:p w14:paraId="74993721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Анализ данных является ключевым этапом в исследовании фотосинтетической активности растений в искусственных экосистемах. Этот процесс включает в себя сбор, обработку и интерпретацию данных, полученных в ходе лабораторных экспериментов, направленных на изучение факторов, влияющих на продуктивность фотосинтеза. Основная цель анализа данных заключается в выявлении закономерностей и зависимостей, которые могут помочь в оптимизации условий для роста растений.</w:t>
      </w:r>
    </w:p>
    <w:p w14:paraId="34E4F37C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Первым шагом в анализе данных является сбор информации, которая может включать в себя измерения уровня освещения, температуры, влажности, концентрации углекислого газа и других факторов, влияющих на фотосинтез. Эти данные могут быть получены с помощью различных методов, таких как фотометры, термометры, гигрометры и газоанализаторы. Важно, чтобы данные были собраны в контролируемых условиях, что позволяет минимизировать влияние внешних факторов и повысить точность результатов.</w:t>
      </w:r>
    </w:p>
    <w:p w14:paraId="4E5DB7AF" w14:textId="741B31CF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После сбора данных необходимо провести их предварительную обработку. Это может включать в себя очистку данных от выбросов и аномалий, а также нормализацию значений для обеспечения сопоставимости. На этом этапе также важно проверить целостность данных и убедиться, что все измерения были выполнены корректно. </w:t>
      </w:r>
    </w:p>
    <w:p w14:paraId="7C5C9408" w14:textId="4CE5FC08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Следующим этапом является применение статистических методов для анализа собранных данных. Это может включать в себя использование описательной статистики для получения общей картины о распределении значений, а также применение более сложных методов, таких как регрессионный анализ и корреляционный анализ. Эти методы позволяют выявить значимые зависимости между различными факторами и фотосинтетической активностью растений. Например, можно определить, как изменение уровня освещения влияет на скорость фотосинтеза, или как взаимодействие с микоризными грибами улучшает усвоение питательных веществ.</w:t>
      </w:r>
    </w:p>
    <w:p w14:paraId="06A7E07C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Важно также учитывать, что результаты анализа данных могут быть представлены в виде графиков и таблиц, что облегчает их интерпретацию. Визуализация данных позволяет быстро выявить тренды и аномалии, а также делает результаты более доступными для широкой аудитории. Например, графики зависимости фотосинтетической активности от уровня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освещения могут наглядно продемонстрировать, при каком значении достигается максимальная продуктивность.</w:t>
      </w:r>
    </w:p>
    <w:p w14:paraId="36D6BBCE" w14:textId="120ED09B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анализ данных является неотъемлемой частью исследования фотосинтетической активности растений в искусственных экосистемах. Он позволяет не только выявить закономерности и зависимости, но и формулировать рекомендации по оптимизации условий для роста растений. </w:t>
      </w:r>
    </w:p>
    <w:p w14:paraId="66EF8F52" w14:textId="77777777" w:rsidR="00463DE7" w:rsidRPr="00E21082" w:rsidRDefault="00463DE7">
      <w:pPr>
        <w:rPr>
          <w:lang w:val="ru-RU"/>
        </w:rPr>
        <w:sectPr w:rsidR="00463DE7" w:rsidRPr="00E21082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14:paraId="0F5A338E" w14:textId="77777777" w:rsidR="00463DE7" w:rsidRDefault="00000000">
      <w:pPr>
        <w:pStyle w:val="1"/>
      </w:pPr>
      <w:bookmarkStart w:id="8" w:name="_Toc8"/>
      <w:r>
        <w:lastRenderedPageBreak/>
        <w:t>3. Результаты и обсуждение</w:t>
      </w:r>
      <w:bookmarkEnd w:id="8"/>
    </w:p>
    <w:p w14:paraId="12787E3E" w14:textId="77777777" w:rsidR="00463DE7" w:rsidRPr="00E21082" w:rsidRDefault="00000000">
      <w:pPr>
        <w:pStyle w:val="2"/>
        <w:rPr>
          <w:lang w:val="ru-RU"/>
        </w:rPr>
      </w:pPr>
      <w:bookmarkStart w:id="9" w:name="_Toc9"/>
      <w:r w:rsidRPr="00E21082">
        <w:rPr>
          <w:lang w:val="ru-RU"/>
        </w:rPr>
        <w:t>3. 1 Оптимальные условия для повышения продуктивности фотосинтеза</w:t>
      </w:r>
      <w:bookmarkEnd w:id="9"/>
    </w:p>
    <w:p w14:paraId="338FD815" w14:textId="1F291BF9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Оптимальные условия для повышения продуктивности фотосинтеза являются ключевым аспектом в исследованиях, направленных на улучшение роста растений в искусственных экосистемах. Фотосинтез </w:t>
      </w:r>
      <w:proofErr w:type="gramStart"/>
      <w:r w:rsidR="00150F08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это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процесс, в ходе которого растения, водоросли и некоторые бактерии преобразуют солнечную энергию в химическую, используя углекислый газ и воду. Эффективность этого процесса зависит от множества факторов, включая свет, температуру, уровень углекислого газа, влажность и доступность питательных веществ.</w:t>
      </w:r>
    </w:p>
    <w:p w14:paraId="30616304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основных факторов, влияющих на фотосинтетическую активность, является уровень освещения. Растения требуют определенного спектра света для оптимального фотосинтеза. Исследования показывают, что разные виды растений имеют различные предпочтения по спектру и интенсивности света. Например, растения, адаптированные к теневым условиям, могут иметь более высокую фотосинтетическую активность при низком уровне освещения, в то время как светолюбивые виды требуют яркого света для достижения максимальной продуктивности. Использование светодиодов с регулируемым спектром может помочь создать оптимальные условия для фотосинтеза в закрытых помещениях или теплицах.</w:t>
      </w:r>
    </w:p>
    <w:p w14:paraId="23204B93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Температура также играет важную роль в процессе фотосинтеза. Каждое растение имеет свой оптимальный температурный диапазон, в пределах которого фотосинтетическая активность достигает максимума. При слишком низких температурах скорость фотосинтеза снижается, так как реакции, катализируемые ферментами, замедляются. В то же время слишком высокая температура может привести к денатурации ферментов и снижению фотосинтетической активности. Поэтому важно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поддерживать оптимальный температурный режим в искусственных экосистемах, чтобы обеспечить максимальную продуктивность фотосинтеза.</w:t>
      </w:r>
    </w:p>
    <w:p w14:paraId="290005F1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Уровень углекислого газа в атмосфере также является критически важным фактором. Увеличение концентрации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 может значительно повысить скорость фотосинтеза, особенно в условиях, когда другие факторы, такие как свет и температура, находятся на оптимальном уровне. Это явление известно как "эффект удобрения углекислым газом". Однако важно помнить, что слишком высокие концентрации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 могут негативно сказаться на здоровье растений и экосистемы в целом. Поэтому необходимо тщательно контролировать уровень углекислого газа в искусственных экосистемах.</w:t>
      </w:r>
    </w:p>
    <w:p w14:paraId="00F0C998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Влажность и доступность воды также являются важными факторами, влияющими на фотосинтетическую активность. Недостаток влаги может привести к закрытию устьиц, что ограничивает поступление углекислого газа и, следовательно, снижает скорость фотосинтеза. С другой стороны, избыток влаги может вызвать корневую гниль и другие проблемы, что также негативно сказывается на росте растений. Поддержание оптимального уровня влажности в искусственных экосистемах, таких как теплицы, может быть достигнуто с помощью систем автоматического полива и контроля микроклимата.</w:t>
      </w:r>
    </w:p>
    <w:p w14:paraId="307273EF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Наконец, доступность питательных веществ, таких как азот, фосфор и калий, также играет важную роль в фотосинтетической активности. Эти элементы необходимы для синтеза хлорофилла и других важных молекул, участвующих в фотосинтезе. Оптимизация питания растений с помощью применения удобрений и контроля </w:t>
      </w:r>
      <w:r>
        <w:rPr>
          <w:rFonts w:ascii="Times New Romans" w:eastAsia="Times New Romans" w:hAnsi="Times New Romans" w:cs="Times New Romans"/>
          <w:sz w:val="28"/>
          <w:szCs w:val="28"/>
        </w:rPr>
        <w:t>pH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почвы может значительно повысить продуктивность фотосинтеза.</w:t>
      </w:r>
    </w:p>
    <w:p w14:paraId="06A0544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создание оптимальных условий для повышения продуктивности фотосинтеза в искусственных экосистемах требует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комплексного подхода, учитывающего все вышеперечисленные факторы. Использование современных технологий и методов, таких как гидропоника, а также систем контроля микроклимата, может помочь в достижении максимальной эффективности фотосинтеза и, как следствие, повышении урожайности растений. Эти усилия способствуют устойчивому развитию сельского хозяйства и обеспечению продовольственной безопасности в условиях растущего населения и изменения климата.</w:t>
      </w:r>
    </w:p>
    <w:p w14:paraId="1C28FA3E" w14:textId="77777777" w:rsidR="00463DE7" w:rsidRPr="00E21082" w:rsidRDefault="00463DE7">
      <w:pPr>
        <w:rPr>
          <w:lang w:val="ru-RU"/>
        </w:rPr>
        <w:sectPr w:rsidR="00463DE7" w:rsidRPr="00E21082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14:paraId="6B14DA1D" w14:textId="77777777" w:rsidR="00463DE7" w:rsidRDefault="00000000">
      <w:pPr>
        <w:pStyle w:val="1"/>
      </w:pPr>
      <w:bookmarkStart w:id="10" w:name="_Toc11"/>
      <w:r>
        <w:lastRenderedPageBreak/>
        <w:t>4. Практическое применение</w:t>
      </w:r>
      <w:bookmarkEnd w:id="10"/>
    </w:p>
    <w:p w14:paraId="1A007037" w14:textId="77777777" w:rsidR="00463DE7" w:rsidRPr="00E21082" w:rsidRDefault="00000000">
      <w:pPr>
        <w:pStyle w:val="2"/>
        <w:rPr>
          <w:lang w:val="ru-RU"/>
        </w:rPr>
      </w:pPr>
      <w:bookmarkStart w:id="11" w:name="_Toc12"/>
      <w:bookmarkStart w:id="12" w:name="_Hlk198238275"/>
      <w:r w:rsidRPr="00E21082">
        <w:rPr>
          <w:lang w:val="ru-RU"/>
        </w:rPr>
        <w:t>4. 1 Рекомендации по улучшению продуктивности фотосинтеза в искусственных экосистемах</w:t>
      </w:r>
      <w:bookmarkEnd w:id="11"/>
    </w:p>
    <w:bookmarkEnd w:id="12"/>
    <w:p w14:paraId="1DDDB431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Для повышения продуктивности фотосинтеза в искусственных экосистемах необходимо учитывать несколько ключевых факторов, которые влияют на этот процесс. В первую очередь, следует обратить внимание на уровень углекислого газа (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2) в атмосфере. Оптимизация концентрации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 может значительно повысить фотосинтетическую активность растений. Рекомендуется использовать системы, которые обеспечивают постоянный приток углекислого газа, что позволит избежать закрытия устьиц и поддерживать высокую скорость фотосинтеза.</w:t>
      </w:r>
    </w:p>
    <w:p w14:paraId="5D5676D8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Вторым важным аспектом является контроль уровня влаги в почве. Поддержание необходимого уровня влажности способствует здоровому росту растений и предотвращает стрессовые условия, которые могут негативно сказаться на фотосинтетической активности. Рекомендуется внедрять автоматизированные системы полива, которые будут адаптироваться к потребностям растений в зависимости от их стадии роста и условий окружающей среды.</w:t>
      </w:r>
    </w:p>
    <w:p w14:paraId="591A1B67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Оптимизация питания растений также играет ключевую роль в повышении продуктивности фотосинтеза. Использование сбалансированных удобрений, содержащих необходимые макро- и микроэлементы, такие как азот, фосфор и калий, может значительно улучшить фотосинтетическую активность. Рекомендуется проводить регулярный анализ почвы и корректировать состав удобрений в зависимости от выявленных дефицитов. Также стоит обратить внимание на контроль </w:t>
      </w:r>
      <w:r>
        <w:rPr>
          <w:rFonts w:ascii="Times New Romans" w:eastAsia="Times New Romans" w:hAnsi="Times New Romans" w:cs="Times New Romans"/>
          <w:sz w:val="28"/>
          <w:szCs w:val="28"/>
        </w:rPr>
        <w:t>pH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почвы, так как его уровень влияет на доступность питательных веществ для растений.</w:t>
      </w:r>
    </w:p>
    <w:p w14:paraId="599A1D93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Освещение является еще одним критически важным фактором, влияющим на фотосинтез. Исследования показывают, что использование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светодиодов (</w:t>
      </w:r>
      <w:r>
        <w:rPr>
          <w:rFonts w:ascii="Times New Romans" w:eastAsia="Times New Romans" w:hAnsi="Times New Romans" w:cs="Times New Romans"/>
          <w:sz w:val="28"/>
          <w:szCs w:val="28"/>
        </w:rPr>
        <w:t>LED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) с определенными спектрами излучения может значительно повысить фотосинтетическую активность по сравнению с традиционными источниками света. Рекомендуется применять системы освещения, которые могут регулировать спектр и интенсивность света в зависимости от стадии роста растений и времени суток. Это позволит создать оптимальные условия для фотосинтеза и улучшить общую продуктивность растений.</w:t>
      </w:r>
    </w:p>
    <w:p w14:paraId="086D8478" w14:textId="0B2E7CDD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Кроме того, стоит рассмотреть возможность интеграции различных технологий, таких как гидропоника и аэро</w:t>
      </w:r>
      <w:r w:rsidR="00800447">
        <w:rPr>
          <w:rFonts w:ascii="Times New Romans" w:eastAsia="Times New Romans" w:hAnsi="Times New Romans" w:cs="Times New Romans"/>
          <w:sz w:val="28"/>
          <w:szCs w:val="28"/>
          <w:lang w:val="ru-RU"/>
        </w:rPr>
        <w:t>п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оника, которые могут значительно повысить эффективность использования ресурсов и ускорить рост растений. Эти методы позволяют минимизировать использование почвы и обеспечивают более эффективное усвоение питательных веществ и воды.</w:t>
      </w:r>
    </w:p>
    <w:p w14:paraId="6C7FB0E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Необходимо также учитывать влияние температуры на фотосинтетическую активность. Поддержание оптимального температурного режима в искусственных экосистемах способствует улучшению процессов фотосинтеза и увеличению урожайности. Рекомендуется использовать системы климат-контроля, которые будут автоматически регулировать температуру в зависимости от внешних условий и потребностей растений.</w:t>
      </w:r>
    </w:p>
    <w:p w14:paraId="79B38348" w14:textId="77777777" w:rsidR="00463DE7" w:rsidRDefault="0000000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комплексный подход к улучшению условий для фотосинтеза в искусственных экосистемах, включающий оптимизацию уровня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2, влаги, питания, освещения и температуры, может значительно повысить продуктивность фотосинтеза и способствовать здоровому росту растений. Реализация данных рекомендаций позволит не только увеличить урожайность, но и обеспечить устойчивое развитие сельского хозяйства в условиях современных вызовов, таких как изменение климата и рост населения. Важно продолжать исследования в этой области, чтобы выявить новые возможности для повышения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эффективности фотосинтеза и оптимизации условий в искусственных экосистемах.</w:t>
      </w:r>
    </w:p>
    <w:p w14:paraId="67C2C44E" w14:textId="73585195" w:rsidR="00615E3E" w:rsidRDefault="00615E3E" w:rsidP="00615E3E">
      <w:pPr>
        <w:pStyle w:val="2"/>
        <w:numPr>
          <w:ilvl w:val="1"/>
          <w:numId w:val="2"/>
        </w:numPr>
        <w:rPr>
          <w:lang w:val="ru-RU"/>
        </w:rPr>
      </w:pPr>
      <w:r w:rsidRPr="00615E3E">
        <w:rPr>
          <w:lang w:val="ru-RU"/>
        </w:rPr>
        <w:t xml:space="preserve">4. </w:t>
      </w:r>
      <w:r>
        <w:rPr>
          <w:lang w:val="ru-RU"/>
        </w:rPr>
        <w:t>2</w:t>
      </w:r>
      <w:r w:rsidRPr="00615E3E">
        <w:rPr>
          <w:lang w:val="ru-RU"/>
        </w:rPr>
        <w:t xml:space="preserve"> </w:t>
      </w:r>
      <w:r w:rsidR="007D698A">
        <w:rPr>
          <w:lang w:val="ru-RU"/>
        </w:rPr>
        <w:t>П</w:t>
      </w:r>
      <w:r>
        <w:rPr>
          <w:lang w:val="ru-RU"/>
        </w:rPr>
        <w:t>рименени</w:t>
      </w:r>
      <w:r w:rsidR="007D698A">
        <w:rPr>
          <w:lang w:val="ru-RU"/>
        </w:rPr>
        <w:t>е</w:t>
      </w:r>
      <w:r>
        <w:rPr>
          <w:lang w:val="ru-RU"/>
        </w:rPr>
        <w:t xml:space="preserve"> в медицине </w:t>
      </w:r>
      <w:r w:rsidRPr="00615E3E">
        <w:rPr>
          <w:lang w:val="ru-RU"/>
        </w:rPr>
        <w:t>продуктивности фотосинтеза в искусственных экосистемах</w:t>
      </w:r>
    </w:p>
    <w:p w14:paraId="7832E8F8" w14:textId="06FCA471" w:rsidR="00615E3E" w:rsidRPr="00615E3E" w:rsidRDefault="00615E3E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bookmarkStart w:id="13" w:name="_Hlk198668652"/>
      <w:r>
        <w:rPr>
          <w:b w:val="0"/>
          <w:bCs w:val="0"/>
          <w:lang w:val="ru-RU"/>
        </w:rPr>
        <w:t>Повышенный фотосинтез в искусственных экосистемах имеет значительный потенциал для применения в медицине.</w:t>
      </w:r>
      <w:bookmarkEnd w:id="13"/>
      <w:r>
        <w:rPr>
          <w:b w:val="0"/>
          <w:bCs w:val="0"/>
          <w:lang w:val="ru-RU"/>
        </w:rPr>
        <w:t xml:space="preserve"> Вот несколько ключевых направлений:</w:t>
      </w:r>
    </w:p>
    <w:p w14:paraId="13FEB003" w14:textId="1F375660" w:rsidR="004934FF" w:rsidRPr="004934FF" w:rsidRDefault="00615E3E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r>
        <w:rPr>
          <w:b w:val="0"/>
          <w:bCs w:val="0"/>
          <w:lang w:val="ru-RU"/>
        </w:rPr>
        <w:t>1. Производство лекарственных средств и фармацевтических ингредиентов</w:t>
      </w:r>
      <w:r w:rsidR="004934FF">
        <w:rPr>
          <w:b w:val="0"/>
          <w:bCs w:val="0"/>
          <w:lang w:val="ru-RU"/>
        </w:rPr>
        <w:t xml:space="preserve">, а именно многие лекарственные препараты и их прекурсоры получают из </w:t>
      </w:r>
      <w:proofErr w:type="gramStart"/>
      <w:r w:rsidR="004934FF">
        <w:rPr>
          <w:b w:val="0"/>
          <w:bCs w:val="0"/>
          <w:lang w:val="ru-RU"/>
        </w:rPr>
        <w:t>растений.</w:t>
      </w:r>
      <w:r w:rsidR="00CA4FEC">
        <w:rPr>
          <w:b w:val="0"/>
          <w:bCs w:val="0"/>
          <w:lang w:val="ru-RU"/>
        </w:rPr>
        <w:t>(</w:t>
      </w:r>
      <w:proofErr w:type="gramEnd"/>
      <w:r w:rsidR="00CA4FEC">
        <w:rPr>
          <w:b w:val="0"/>
          <w:bCs w:val="0"/>
          <w:lang w:val="ru-RU"/>
        </w:rPr>
        <w:t>стр.32)</w:t>
      </w:r>
      <w:r w:rsidR="004934FF">
        <w:rPr>
          <w:b w:val="0"/>
          <w:bCs w:val="0"/>
          <w:lang w:val="ru-RU"/>
        </w:rPr>
        <w:t xml:space="preserve"> Интенсифицированный фотосинтез позволяет увеличить биомассу растений и соответственно концентрацию целевых соединений. Это может снизить стоимость производства и повысить доступность лекарств.</w:t>
      </w:r>
    </w:p>
    <w:p w14:paraId="618CDB6C" w14:textId="65B6C74E" w:rsidR="004934FF" w:rsidRPr="004934FF" w:rsidRDefault="004934FF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r>
        <w:rPr>
          <w:b w:val="0"/>
          <w:bCs w:val="0"/>
          <w:lang w:val="ru-RU"/>
        </w:rPr>
        <w:t xml:space="preserve">2. Производство рекомбинантных белков. Растения и водоросли могут быть использованы для производства сложных белков, таких как антитела, вакцины и </w:t>
      </w:r>
      <w:proofErr w:type="gramStart"/>
      <w:r>
        <w:rPr>
          <w:b w:val="0"/>
          <w:bCs w:val="0"/>
          <w:lang w:val="ru-RU"/>
        </w:rPr>
        <w:t>ферменты</w:t>
      </w:r>
      <w:r w:rsidR="00186C99">
        <w:rPr>
          <w:b w:val="0"/>
          <w:bCs w:val="0"/>
          <w:lang w:val="ru-RU"/>
        </w:rPr>
        <w:t>( стр.</w:t>
      </w:r>
      <w:proofErr w:type="gramEnd"/>
      <w:r w:rsidR="00186C99">
        <w:rPr>
          <w:b w:val="0"/>
          <w:bCs w:val="0"/>
          <w:lang w:val="ru-RU"/>
        </w:rPr>
        <w:t>32)</w:t>
      </w:r>
      <w:r>
        <w:rPr>
          <w:b w:val="0"/>
          <w:bCs w:val="0"/>
          <w:lang w:val="ru-RU"/>
        </w:rPr>
        <w:t>, которые используются в терапевтических целях. Улучшенный фотосинтез повышает эффективность синтеза этих белков.</w:t>
      </w:r>
    </w:p>
    <w:p w14:paraId="3F018556" w14:textId="77777777" w:rsidR="008B20BB" w:rsidRPr="008B20BB" w:rsidRDefault="004934FF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r>
        <w:rPr>
          <w:b w:val="0"/>
          <w:bCs w:val="0"/>
          <w:lang w:val="ru-RU"/>
        </w:rPr>
        <w:t xml:space="preserve">3. Производство биоматериалов. Растительные полимеры, такие как </w:t>
      </w:r>
      <w:r w:rsidR="008B20BB">
        <w:rPr>
          <w:b w:val="0"/>
          <w:bCs w:val="0"/>
          <w:lang w:val="ru-RU"/>
        </w:rPr>
        <w:t>целлюлоза, могут быть использованы для создания биосовместимых материалов для хирургических имплантов, ранозаживляющих повязок и других медицинских изделий. Повышенный фотосинтез приводит к большему выходу биомассы и, соответственно, большему количеству биоматериалов.</w:t>
      </w:r>
    </w:p>
    <w:p w14:paraId="32A35C3D" w14:textId="77777777" w:rsidR="008079C5" w:rsidRPr="008079C5" w:rsidRDefault="008B20BB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r>
        <w:rPr>
          <w:b w:val="0"/>
          <w:bCs w:val="0"/>
          <w:lang w:val="ru-RU"/>
        </w:rPr>
        <w:t xml:space="preserve">4. </w:t>
      </w:r>
      <w:bookmarkStart w:id="14" w:name="_Hlk198643265"/>
      <w:r>
        <w:rPr>
          <w:b w:val="0"/>
          <w:bCs w:val="0"/>
          <w:lang w:val="ru-RU"/>
        </w:rPr>
        <w:t>Обеспечение питательными веществами для космонавтов и пациентов с ограниченным питанием</w:t>
      </w:r>
      <w:bookmarkEnd w:id="14"/>
      <w:r>
        <w:rPr>
          <w:b w:val="0"/>
          <w:bCs w:val="0"/>
          <w:lang w:val="ru-RU"/>
        </w:rPr>
        <w:t xml:space="preserve">. В длительных космических миссиях необходимо обеспечивать космонавтов питанием. Искусственные экосистемы с растениями, осуществляющими интенсивный фотосинтез, могут стать источником свежих овощей и витаминов. В некоторых медицинских </w:t>
      </w:r>
      <w:r>
        <w:rPr>
          <w:b w:val="0"/>
          <w:bCs w:val="0"/>
          <w:lang w:val="ru-RU"/>
        </w:rPr>
        <w:lastRenderedPageBreak/>
        <w:t>ситуациях пациенты не могут получать достаточное количество питательных веществ</w:t>
      </w:r>
      <w:r w:rsidR="008079C5">
        <w:rPr>
          <w:b w:val="0"/>
          <w:bCs w:val="0"/>
          <w:lang w:val="ru-RU"/>
        </w:rPr>
        <w:t xml:space="preserve"> обычным путем. Искусственные экосистемы могут быть использованы для производства специализированных пищевых продуктов, обогащенных необходимыми питательными веществами.</w:t>
      </w:r>
    </w:p>
    <w:p w14:paraId="1F561CC6" w14:textId="77777777" w:rsidR="008079C5" w:rsidRPr="008079C5" w:rsidRDefault="008079C5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r>
        <w:rPr>
          <w:b w:val="0"/>
          <w:bCs w:val="0"/>
          <w:lang w:val="ru-RU"/>
        </w:rPr>
        <w:t>5. Улучшение качества воздуха в больницах и других медицинских учреждениях. Так как при фотосинтезе растения поглощают углекислый газ и выделяют кислород, улучшая качество воздуха. Искусственные экосистемы с повышенным фотосинтезом могут использоваться для очистки воздуха в больницах, операционных и других медицинских учреждениях, создавая более здоровую среду для пациентов и персонала.</w:t>
      </w:r>
    </w:p>
    <w:p w14:paraId="3B024C74" w14:textId="4281734D" w:rsidR="00615E3E" w:rsidRPr="00615E3E" w:rsidRDefault="007D698A" w:rsidP="00615E3E">
      <w:pPr>
        <w:pStyle w:val="2"/>
        <w:numPr>
          <w:ilvl w:val="1"/>
          <w:numId w:val="2"/>
        </w:numPr>
        <w:jc w:val="both"/>
        <w:rPr>
          <w:lang w:val="ru-RU"/>
        </w:rPr>
      </w:pPr>
      <w:r>
        <w:rPr>
          <w:b w:val="0"/>
          <w:bCs w:val="0"/>
          <w:lang w:val="ru-RU"/>
        </w:rPr>
        <w:t xml:space="preserve">Несмотря на огромный потенциал, существует ряд проблем, которые необходимо решить для реализации этих возможностей. Тут тоже необходимо разрабатывать эффективные системы управления светом, температурой, влажностью и питательными веществами для максимизации фотосинтетической активности. </w:t>
      </w:r>
      <w:r w:rsidR="008079C5">
        <w:rPr>
          <w:b w:val="0"/>
          <w:bCs w:val="0"/>
          <w:lang w:val="ru-RU"/>
        </w:rPr>
        <w:t xml:space="preserve">  </w:t>
      </w:r>
      <w:r w:rsidR="008B20BB">
        <w:rPr>
          <w:b w:val="0"/>
          <w:bCs w:val="0"/>
          <w:lang w:val="ru-RU"/>
        </w:rPr>
        <w:t xml:space="preserve">   </w:t>
      </w:r>
      <w:r w:rsidR="00615E3E">
        <w:rPr>
          <w:b w:val="0"/>
          <w:bCs w:val="0"/>
          <w:lang w:val="ru-RU"/>
        </w:rPr>
        <w:t xml:space="preserve"> </w:t>
      </w:r>
    </w:p>
    <w:p w14:paraId="08F41CF9" w14:textId="77777777" w:rsidR="00615E3E" w:rsidRPr="00E21082" w:rsidRDefault="00615E3E" w:rsidP="00615E3E">
      <w:pPr>
        <w:ind w:firstLine="566"/>
        <w:jc w:val="both"/>
        <w:rPr>
          <w:lang w:val="ru-RU"/>
        </w:rPr>
      </w:pPr>
    </w:p>
    <w:p w14:paraId="76C065DA" w14:textId="77777777" w:rsidR="00463DE7" w:rsidRPr="00E21082" w:rsidRDefault="00463DE7">
      <w:pPr>
        <w:rPr>
          <w:lang w:val="ru-RU"/>
        </w:rPr>
        <w:sectPr w:rsidR="00463DE7" w:rsidRPr="00E21082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14:paraId="4E105069" w14:textId="77777777" w:rsidR="00463DE7" w:rsidRDefault="00000000">
      <w:pPr>
        <w:pStyle w:val="1"/>
      </w:pPr>
      <w:bookmarkStart w:id="15" w:name="_Toc13"/>
      <w:r>
        <w:lastRenderedPageBreak/>
        <w:t>Заключение</w:t>
      </w:r>
      <w:bookmarkEnd w:id="15"/>
    </w:p>
    <w:p w14:paraId="62E99B7E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 ходе реализации научного проекта, посвященного повышению продуктивности фотосинтеза в искусственных экосистемах, была достигнута основная цель — исследовать и определить способы оптимизации условий для повышения эффективности фотосинтеза. Проект позволил не только углубить понимание процессов, происходящих в растениях в условиях, отличных от естественных, но и разработать практические рекомендации для улучшения их роста и продуктивности.</w:t>
      </w:r>
    </w:p>
    <w:p w14:paraId="36FF1853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 процессе работы над проектом были выполнены несколько ключевых задач. Первая задача заключалась в изучении основных факторов, влияющих на продуктивность фотосинтеза в искусственных условиях. В рамках этой задачи мы провели обширный анализ литературы, который позволил выявить критически важные параметры, такие как уровень углекислого газа (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2), влажность, </w:t>
      </w:r>
      <w:r>
        <w:rPr>
          <w:rFonts w:ascii="Times New Romans" w:eastAsia="Times New Romans" w:hAnsi="Times New Romans" w:cs="Times New Romans"/>
          <w:sz w:val="28"/>
          <w:szCs w:val="28"/>
        </w:rPr>
        <w:t>pH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почвы, освещение и температура. Каждое из этих условий играет значительную роль в процессе фотосинтеза и, следовательно, в общем росте и развитии растений.</w:t>
      </w:r>
    </w:p>
    <w:p w14:paraId="7355030A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Вторая задача заключалась в определении оптимальных условий для повышения эффективности фотосинтеза. Мы сосредоточились на исследовании различных источников света, включая светодиоды (</w:t>
      </w:r>
      <w:r>
        <w:rPr>
          <w:rFonts w:ascii="Times New Romans" w:eastAsia="Times New Romans" w:hAnsi="Times New Romans" w:cs="Times New Romans"/>
          <w:sz w:val="28"/>
          <w:szCs w:val="28"/>
        </w:rPr>
        <w:t>LED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), которые продемонстрировали свою эффективность в создании условий, способствующих фотосинтетической активности. Исследования показали, что использование светодиодов с определенными спектрами излучения может значительно повысить фотосинтетическую активность по сравнению с традиционными источниками света. Это открытие стало основой для дальнейших экспериментов и рекомендаций.</w:t>
      </w:r>
    </w:p>
    <w:p w14:paraId="1F627D23" w14:textId="022CC800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Третья задача заключалась в </w:t>
      </w:r>
      <w:r w:rsidR="00800447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исследовании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проведен</w:t>
      </w:r>
      <w:r w:rsidR="00800447">
        <w:rPr>
          <w:rFonts w:ascii="Times New Romans" w:eastAsia="Times New Romans" w:hAnsi="Times New Romans" w:cs="Times New Romans"/>
          <w:sz w:val="28"/>
          <w:szCs w:val="28"/>
          <w:lang w:val="ru-RU"/>
        </w:rPr>
        <w:t>ных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экспериментов для проверки эффективности предложенных методов. М</w:t>
      </w:r>
      <w:r w:rsidR="00800447">
        <w:rPr>
          <w:rFonts w:ascii="Times New Romans" w:eastAsia="Times New Romans" w:hAnsi="Times New Romans" w:cs="Times New Romans"/>
          <w:sz w:val="28"/>
          <w:szCs w:val="28"/>
          <w:lang w:val="ru-RU"/>
        </w:rPr>
        <w:t>ной были проанализированы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сери</w:t>
      </w:r>
      <w:r w:rsidR="00656D88">
        <w:rPr>
          <w:rFonts w:ascii="Times New Romans" w:eastAsia="Times New Romans" w:hAnsi="Times New Romans" w:cs="Times New Romans"/>
          <w:sz w:val="28"/>
          <w:szCs w:val="28"/>
          <w:lang w:val="ru-RU"/>
        </w:rPr>
        <w:t>и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лабораторных экспериментов, в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 xml:space="preserve">которых тестировались различные комбинации условий, включая уровень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2, освещение, влажность и температуру. Результаты </w:t>
      </w:r>
      <w:r w:rsidR="00656D8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этих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экспериментов подтвердили, что комплексный подход к регулированию этих факторов действительно приводит к значительному увеличению фотосинтетической активности и, как следствие, к улучшению роста растений.</w:t>
      </w:r>
    </w:p>
    <w:p w14:paraId="20676DC6" w14:textId="2F551EE2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Четвертая задача заключалась в формулировании рекомендаций по улучшению продуктивности фотосинтеза в искусственных экосистемах. На основе полученных данных </w:t>
      </w:r>
      <w:r w:rsidR="00656D88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были 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разработа</w:t>
      </w:r>
      <w:r w:rsidR="00656D88">
        <w:rPr>
          <w:rFonts w:ascii="Times New Romans" w:eastAsia="Times New Romans" w:hAnsi="Times New Romans" w:cs="Times New Romans"/>
          <w:sz w:val="28"/>
          <w:szCs w:val="28"/>
          <w:lang w:val="ru-RU"/>
        </w:rPr>
        <w:t>ны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практические рекомендации, которые могут быть использованы как учеными, так и специалистами в области сельского хозяйства</w:t>
      </w:r>
      <w:r w:rsidR="00656D88">
        <w:rPr>
          <w:rFonts w:ascii="Times New Romans" w:eastAsia="Times New Romans" w:hAnsi="Times New Romans" w:cs="Times New Romans"/>
          <w:sz w:val="28"/>
          <w:szCs w:val="28"/>
          <w:lang w:val="ru-RU"/>
        </w:rPr>
        <w:t>, экологии и медицины.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Эти рекомендации включают в себя использование систем освещения, которые могут регулировать спектр и интенсивность света в зависимости от стадии роста растений и времени суток, а также внедрение технологий, таких как гидропоника и аэро</w:t>
      </w:r>
      <w:r w:rsidR="00656D88">
        <w:rPr>
          <w:rFonts w:ascii="Times New Romans" w:eastAsia="Times New Romans" w:hAnsi="Times New Romans" w:cs="Times New Romans"/>
          <w:sz w:val="28"/>
          <w:szCs w:val="28"/>
          <w:lang w:val="ru-RU"/>
        </w:rPr>
        <w:t>п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оника, которые могут значительно повысить эффективность использования ресурсов.</w:t>
      </w:r>
    </w:p>
    <w:p w14:paraId="3AEB1867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Методы исследования, использованные в проекте, включали лабораторные эксперименты, изучение растений в искусственных условиях и анализ данных. Лабораторные эксперименты позволили нам контролировать и изменять условия, в которых происходил фотосинтез, что дало возможность получить точные и воспроизводимые результаты. Изучение растений в искусственных условиях дало нам возможность наблюдать за их реакцией на изменения факторов окружающей среды и оценить эффективность предложенных методов. Анализ данных позволил выявить закономерности и сделать обоснованные выводы о влиянии различных факторов на фотосинтетическую активность.</w:t>
      </w:r>
    </w:p>
    <w:p w14:paraId="6813E83B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результате проведенного исследования были сделаны несколько ключевых выводов. Во-первых, уровень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 является одним из самых важных факторов, влияющих на фотосинтез. Увеличение концентрации </w:t>
      </w: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 в воздухе может значительно повысить фотосинтетическую активность растений. Во-вторых, освещение играет критически важную роль в процессе фотосинтеза. Использование светодиодов с регулируемым спектром света может создать оптимальные условия для фотосинтетической активности. В-третьих, поддержание оптимального уровня влажности и температуры в искусственных экосистемах также способствует улучшению процессов фотосинтеза и увеличению урожайности.</w:t>
      </w:r>
    </w:p>
    <w:p w14:paraId="5EC0FDD7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Таким образом, комплексный подход к улучшению условий для фотосинтеза в искусственных экосистемах, включающий оптимизацию уровня </w:t>
      </w:r>
      <w:r>
        <w:rPr>
          <w:rFonts w:ascii="Times New Romans" w:eastAsia="Times New Romans" w:hAnsi="Times New Romans" w:cs="Times New Romans"/>
          <w:sz w:val="28"/>
          <w:szCs w:val="28"/>
        </w:rPr>
        <w:t>CO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2, влаги, питания, освещения и температуры, может значительно повысить продуктивность фотосинтеза и способствовать здоровому росту растений. Реализация данных рекомендаций позволит не только увеличить урожайность, но и обеспечить устойчивое развитие сельского хозяйства в условиях современных вызовов, таких как изменение климата и рост населения.</w:t>
      </w:r>
    </w:p>
    <w:p w14:paraId="2CD71C37" w14:textId="71E64111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В заключение,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результаты  исследования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подчеркивают важность продолжения работы в этой области. Необходимо продолжать исследования, чтобы выявить новые возможности для повышения эффективности фотосинтеза и оптимизации условий в искусственных экосистемах. </w:t>
      </w:r>
      <w:r w:rsidR="00213B28">
        <w:rPr>
          <w:rFonts w:ascii="Times New Romans" w:eastAsia="Times New Romans" w:hAnsi="Times New Romans" w:cs="Times New Romans"/>
          <w:sz w:val="28"/>
          <w:szCs w:val="28"/>
          <w:lang w:val="ru-RU"/>
        </w:rPr>
        <w:t>Д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альнейшие исследования помогут не только улучшить продуктивность сельского хозяйства, но и внести вклад в решение глобальных проблем, связанных с продовольственной безопасностью и устойчивым развитием.</w:t>
      </w:r>
    </w:p>
    <w:p w14:paraId="53622E2A" w14:textId="77777777" w:rsidR="00463DE7" w:rsidRPr="00E21082" w:rsidRDefault="00463DE7">
      <w:pPr>
        <w:rPr>
          <w:lang w:val="ru-RU"/>
        </w:rPr>
        <w:sectPr w:rsidR="00463DE7" w:rsidRPr="00E21082">
          <w:footerReference w:type="default" r:id="rId16"/>
          <w:pgSz w:w="11905" w:h="16837"/>
          <w:pgMar w:top="1440" w:right="1440" w:bottom="1440" w:left="1440" w:header="720" w:footer="720" w:gutter="0"/>
          <w:cols w:space="720"/>
        </w:sectPr>
      </w:pPr>
    </w:p>
    <w:p w14:paraId="7891E655" w14:textId="77777777" w:rsidR="00463DE7" w:rsidRDefault="00000000">
      <w:pPr>
        <w:pStyle w:val="1"/>
      </w:pPr>
      <w:bookmarkStart w:id="16" w:name="_Toc14"/>
      <w:r>
        <w:lastRenderedPageBreak/>
        <w:t>Список использованных источников</w:t>
      </w:r>
      <w:bookmarkEnd w:id="16"/>
    </w:p>
    <w:p w14:paraId="103E4C5C" w14:textId="65A351DB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1. Новые экологически безопасные подходы повышения</w:t>
      </w:r>
      <w:r w:rsidR="003A527D" w:rsidRPr="003A527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3A527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продуктивности </w:t>
      </w:r>
      <w:proofErr w:type="gramStart"/>
      <w:r w:rsidR="003A527D">
        <w:rPr>
          <w:rFonts w:ascii="Times New Romans" w:eastAsia="Times New Romans" w:hAnsi="Times New Romans" w:cs="Times New Romans"/>
          <w:sz w:val="28"/>
          <w:szCs w:val="28"/>
          <w:lang w:val="ru-RU"/>
        </w:rPr>
        <w:t>естественных  и</w:t>
      </w:r>
      <w:proofErr w:type="gramEnd"/>
      <w:r w:rsidR="003A527D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 искусственных биоценозов</w:t>
      </w:r>
      <w:r w:rsidR="0080157F">
        <w:rPr>
          <w:rFonts w:ascii="Times New Romans" w:eastAsia="Times New Romans" w:hAnsi="Times New Romans" w:cs="Times New Romans"/>
          <w:sz w:val="28"/>
          <w:szCs w:val="28"/>
          <w:lang w:val="ru-RU"/>
        </w:rPr>
        <w:t>, усиливающих сток СО2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orensteppe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orensteppe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content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novye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ekologicheski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bezopasnye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podhody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povysheniya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produktivnosti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estestvennyh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4104141A" w14:textId="03D7B322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2. Теория продукционного процесса растений и фитоценозов.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cyberleninka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teoriya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produktsionnogo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protsessa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rasteniy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fitotsenozov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54840981" w14:textId="629701F4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3. </w:t>
      </w:r>
      <w:r w:rsidR="0080157F">
        <w:rPr>
          <w:rFonts w:ascii="Times New Romans" w:eastAsia="Times New Romans" w:hAnsi="Times New Romans" w:cs="Times New Romans"/>
          <w:sz w:val="28"/>
          <w:szCs w:val="28"/>
          <w:lang w:val="ru-RU"/>
        </w:rPr>
        <w:t>Концепция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В.И.</w:t>
      </w:r>
      <w:r w:rsidR="008015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Вернадского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="008015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об </w:t>
      </w:r>
      <w:proofErr w:type="spellStart"/>
      <w:r w:rsidR="0080157F">
        <w:rPr>
          <w:rFonts w:ascii="Times New Romans" w:eastAsia="Times New Romans" w:hAnsi="Times New Romans" w:cs="Times New Romans"/>
          <w:sz w:val="28"/>
          <w:szCs w:val="28"/>
          <w:lang w:val="ru-RU"/>
        </w:rPr>
        <w:t>афтотрофности</w:t>
      </w:r>
      <w:proofErr w:type="spellEnd"/>
      <w:r w:rsidR="0080157F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человечества и теория Мальтуса о народонаселении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applied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research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applied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research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view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?</w:t>
      </w:r>
      <w:r>
        <w:rPr>
          <w:rFonts w:ascii="Times New Romans" w:eastAsia="Times New Romans" w:hAnsi="Times New Romans" w:cs="Times New Romans"/>
          <w:sz w:val="28"/>
          <w:szCs w:val="28"/>
        </w:rPr>
        <w:t>id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=11099,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686D6E75" w14:textId="758BA64F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4. Экосистема — Википедия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wikipedia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org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 </w:t>
      </w:r>
    </w:p>
    <w:p w14:paraId="49335B1D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5. Искусственный фотосинтез. Перспективы и проблемы /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Хабр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habr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com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habr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r>
        <w:rPr>
          <w:rFonts w:ascii="Times New Romans" w:eastAsia="Times New Romans" w:hAnsi="Times New Romans" w:cs="Times New Romans"/>
          <w:sz w:val="28"/>
          <w:szCs w:val="28"/>
        </w:rPr>
        <w:t>com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articles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/562472/,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523B54DB" w14:textId="2F9BC9DE" w:rsidR="00463DE7" w:rsidRPr="00E21082" w:rsidRDefault="00000000" w:rsidP="00573CC3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6. Биологические мембраны: Журнал мембранной и клеточной </w:t>
      </w:r>
      <w:r w:rsidR="00573CC3">
        <w:rPr>
          <w:rFonts w:ascii="Times New Romans" w:eastAsia="Times New Romans" w:hAnsi="Times New Romans" w:cs="Times New Romans"/>
          <w:sz w:val="28"/>
          <w:szCs w:val="28"/>
          <w:lang w:val="ru-RU"/>
        </w:rPr>
        <w:t>биологии, 2021, Т.38, № 1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www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sciencejournals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www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sciencejournals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view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article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/?</w:t>
      </w:r>
      <w:r>
        <w:rPr>
          <w:rFonts w:ascii="Times New Romans" w:eastAsia="Times New Romans" w:hAnsi="Times New Romans" w:cs="Times New Romans"/>
          <w:sz w:val="28"/>
          <w:szCs w:val="28"/>
        </w:rPr>
        <w:t>j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biomem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&amp;</w:t>
      </w:r>
      <w:r>
        <w:rPr>
          <w:rFonts w:ascii="Times New Romans" w:eastAsia="Times New Romans" w:hAnsi="Times New Romans" w:cs="Times New Romans"/>
          <w:sz w:val="28"/>
          <w:szCs w:val="28"/>
        </w:rPr>
        <w:t>y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=2021&amp;</w:t>
      </w:r>
      <w:r>
        <w:rPr>
          <w:rFonts w:ascii="Times New Romans" w:eastAsia="Times New Romans" w:hAnsi="Times New Romans" w:cs="Times New Romans"/>
          <w:sz w:val="28"/>
          <w:szCs w:val="28"/>
        </w:rPr>
        <w:t>v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=38&amp;</w:t>
      </w:r>
      <w:r>
        <w:rPr>
          <w:rFonts w:ascii="Times New Romans" w:eastAsia="Times New Romans" w:hAnsi="Times New Romans" w:cs="Times New Romans"/>
          <w:sz w:val="28"/>
          <w:szCs w:val="28"/>
        </w:rPr>
        <w:t>n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=1&amp;</w:t>
      </w:r>
      <w:r>
        <w:rPr>
          <w:rFonts w:ascii="Times New Romans" w:eastAsia="Times New Romans" w:hAnsi="Times New Romans" w:cs="Times New Romans"/>
          <w:sz w:val="28"/>
          <w:szCs w:val="28"/>
        </w:rPr>
        <w:t>a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BioMem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2101006</w:t>
      </w:r>
      <w:r>
        <w:rPr>
          <w:rFonts w:ascii="Times New Romans" w:eastAsia="Times New Romans" w:hAnsi="Times New Romans" w:cs="Times New Romans"/>
          <w:sz w:val="28"/>
          <w:szCs w:val="28"/>
        </w:rPr>
        <w:t>Sukhova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49332FEC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7. Отдел биотехнологии и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фиторесурсов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[Электронный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ibss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ras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ibss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ras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about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ibss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structure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ibss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scientific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departments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biotechnology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r>
        <w:rPr>
          <w:rFonts w:ascii="Times New Romans" w:eastAsia="Times New Romans" w:hAnsi="Times New Romans" w:cs="Times New Romans"/>
          <w:sz w:val="28"/>
          <w:szCs w:val="28"/>
        </w:rPr>
        <w:t>and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phytoresources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/,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4BC24CD2" w14:textId="77777777" w:rsidR="00463DE7" w:rsidRPr="00E21082" w:rsidRDefault="00000000">
      <w:pPr>
        <w:ind w:firstLine="566"/>
        <w:jc w:val="both"/>
        <w:rPr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8. Проекты Отдела комплексных научных исследований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КарНЦ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РАН [Электронный ресурс] // </w:t>
      </w:r>
      <w:r>
        <w:rPr>
          <w:rFonts w:ascii="Times New Romans" w:eastAsia="Times New Romans" w:hAnsi="Times New Romans" w:cs="Times New Romans"/>
          <w:sz w:val="28"/>
          <w:szCs w:val="28"/>
        </w:rPr>
        <w:t>www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krc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karelia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>http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r>
        <w:rPr>
          <w:rFonts w:ascii="Times New Romans" w:eastAsia="Times New Romans" w:hAnsi="Times New Romans" w:cs="Times New Romans"/>
          <w:sz w:val="28"/>
          <w:szCs w:val="28"/>
        </w:rPr>
        <w:t>www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krc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karelia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r>
        <w:rPr>
          <w:rFonts w:ascii="Times New Romans" w:eastAsia="Times New Romans" w:hAnsi="Times New Romans" w:cs="Times New Romans"/>
          <w:sz w:val="28"/>
          <w:szCs w:val="28"/>
        </w:rPr>
        <w:t>project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php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?</w:t>
      </w:r>
      <w:r>
        <w:rPr>
          <w:rFonts w:ascii="Times New Romans" w:eastAsia="Times New Romans" w:hAnsi="Times New Romans" w:cs="Times New Romans"/>
          <w:sz w:val="28"/>
          <w:szCs w:val="28"/>
        </w:rPr>
        <w:t>id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</w:t>
      </w:r>
      <w:r>
        <w:rPr>
          <w:rFonts w:ascii="Times New Romans" w:eastAsia="Times New Romans" w:hAnsi="Times New Romans" w:cs="Times New Romans"/>
          <w:sz w:val="28"/>
          <w:szCs w:val="28"/>
        </w:rPr>
        <w:t>P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136&amp;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plang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=</w:t>
      </w:r>
      <w:r>
        <w:rPr>
          <w:rFonts w:ascii="Times New Romans" w:eastAsia="Times New Romans" w:hAnsi="Times New Romans" w:cs="Times New Romans"/>
          <w:sz w:val="28"/>
          <w:szCs w:val="28"/>
        </w:rPr>
        <w:t>r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</w:p>
    <w:p w14:paraId="7809F731" w14:textId="5491020A" w:rsidR="00463DE7" w:rsidRPr="004939EC" w:rsidRDefault="0000000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9. Горизонты искусственного </w:t>
      </w:r>
      <w:proofErr w:type="gram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фотосинтеза  [</w:t>
      </w:r>
      <w:proofErr w:type="gram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Электронный ресурс] //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energypolicy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- Режим доступа: </w:t>
      </w:r>
      <w:r>
        <w:rPr>
          <w:rFonts w:ascii="Times New Romans" w:eastAsia="Times New Romans" w:hAnsi="Times New Romans" w:cs="Times New Romans"/>
          <w:sz w:val="28"/>
          <w:szCs w:val="28"/>
        </w:rPr>
        <w:t>https</w:t>
      </w:r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://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energypolicy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ru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gorizonty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iskusstvennogo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-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fotosinteza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/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energoperehod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/2022/16/18/, свободный. - </w:t>
      </w:r>
      <w:proofErr w:type="spellStart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Загл</w:t>
      </w:r>
      <w:proofErr w:type="spellEnd"/>
      <w:r w:rsidRPr="00E21082">
        <w:rPr>
          <w:rFonts w:ascii="Times New Romans" w:eastAsia="Times New Romans" w:hAnsi="Times New Romans" w:cs="Times New Romans"/>
          <w:sz w:val="28"/>
          <w:szCs w:val="28"/>
          <w:lang w:val="ru-RU"/>
        </w:rPr>
        <w:t>. с экрана</w:t>
      </w:r>
      <w:r w:rsidR="00573CC3">
        <w:rPr>
          <w:rFonts w:ascii="Times New Romans" w:eastAsia="Times New Romans" w:hAnsi="Times New Romans" w:cs="Times New Romans"/>
          <w:sz w:val="28"/>
          <w:szCs w:val="28"/>
          <w:lang w:val="ru-RU"/>
        </w:rPr>
        <w:t>.</w:t>
      </w:r>
    </w:p>
    <w:p w14:paraId="4B116B20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2FA3670F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111F56DE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0D2E69F8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5A6D4565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44589618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59C101BA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39CCCA02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2883167E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27D78468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094AEE3A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5046C7A4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473B5439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078E5B0F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137EDE48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0CE86B0F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3444D6F2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4AE39D99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41009403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488728D8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428AF33C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518F641C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7C6A0DFF" w14:textId="77777777" w:rsidR="002E605A" w:rsidRPr="004939EC" w:rsidRDefault="002E605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14:paraId="121C22C9" w14:textId="2F5A24A3" w:rsidR="002E605A" w:rsidRPr="002E605A" w:rsidRDefault="002E605A" w:rsidP="002E605A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E60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Приложение 1</w:t>
      </w:r>
    </w:p>
    <w:p w14:paraId="3BD6A167" w14:textId="0D206793" w:rsidR="002E605A" w:rsidRPr="002E605A" w:rsidRDefault="002E605A" w:rsidP="002E605A">
      <w:pPr>
        <w:pStyle w:val="a9"/>
        <w:widowControl w:val="0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E605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Сравнение числа разных бактерий и актиномицетов в ризосфере пшеницы и в контрольной почве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9"/>
        <w:gridCol w:w="1858"/>
        <w:gridCol w:w="1672"/>
        <w:gridCol w:w="1486"/>
      </w:tblGrid>
      <w:tr w:rsidR="002E605A" w:rsidRPr="002E605A" w14:paraId="0AF3D4E6" w14:textId="77777777" w:rsidTr="00226829">
        <w:trPr>
          <w:trHeight w:hRule="exact" w:val="431"/>
        </w:trPr>
        <w:tc>
          <w:tcPr>
            <w:tcW w:w="2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7B3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Организмы</w:t>
            </w:r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D395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Ризосферная</w:t>
            </w:r>
            <w:proofErr w:type="spellEnd"/>
            <w:r w:rsidRPr="002E605A">
              <w:rPr>
                <w:rFonts w:ascii="Times New Roman" w:eastAsia="Times New Roman" w:hAnsi="Times New Roman" w:cs="Times New Roman"/>
                <w:lang w:val="ru-RU"/>
              </w:rPr>
              <w:t xml:space="preserve"> почва</w:t>
            </w: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D081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Контрольная почва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B67A4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Р/П</w:t>
            </w:r>
          </w:p>
        </w:tc>
      </w:tr>
      <w:tr w:rsidR="002E605A" w:rsidRPr="002E605A" w14:paraId="2A2FDE73" w14:textId="77777777" w:rsidTr="00226829">
        <w:trPr>
          <w:trHeight w:hRule="exact" w:val="534"/>
        </w:trPr>
        <w:tc>
          <w:tcPr>
            <w:tcW w:w="224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3B389F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Бактерии</w:t>
            </w:r>
          </w:p>
          <w:p w14:paraId="45F8070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325429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1200х10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40D380B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FD9B77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53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7841D36F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5933C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23/1</w:t>
            </w:r>
          </w:p>
          <w:p w14:paraId="4924F74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3FCCAA8C" w14:textId="77777777" w:rsidTr="00226829">
        <w:trPr>
          <w:trHeight w:hRule="exact" w:val="594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B254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Актиномицеты</w:t>
            </w:r>
          </w:p>
          <w:p w14:paraId="0346FE1C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377C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46 х 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72507C8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D1F1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2A70BE54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63B3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7/1</w:t>
            </w:r>
          </w:p>
          <w:p w14:paraId="07F792F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1788F7B5" w14:textId="77777777" w:rsidTr="00226829">
        <w:trPr>
          <w:trHeight w:hRule="exact" w:val="533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A0E4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i/>
                <w:lang w:val="ru-RU"/>
              </w:rPr>
              <w:t>Группы бактерий'.</w:t>
            </w:r>
          </w:p>
          <w:p w14:paraId="04A4111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1478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E92A0AC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C60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5FB781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249A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9B0E8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3B864C81" w14:textId="77777777" w:rsidTr="00226829">
        <w:trPr>
          <w:trHeight w:hRule="exact" w:val="528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AA19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Аммонификаторы</w:t>
            </w:r>
            <w:proofErr w:type="spellEnd"/>
          </w:p>
          <w:p w14:paraId="47F18EFF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A7A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500х10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55B865EC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AF2EA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70B5CF39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BC435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125/1</w:t>
            </w:r>
          </w:p>
          <w:p w14:paraId="4F02DA87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4F155B65" w14:textId="77777777" w:rsidTr="00226829">
        <w:trPr>
          <w:trHeight w:hRule="exact" w:val="537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B413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Газообразующие анаэробы</w:t>
            </w: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141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39х10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4</w:t>
            </w:r>
          </w:p>
          <w:p w14:paraId="62CEAD38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33E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3х10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5</w:t>
            </w:r>
          </w:p>
          <w:p w14:paraId="5A4B2637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DFE7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13/1</w:t>
            </w:r>
          </w:p>
          <w:p w14:paraId="4C6B652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76C8A552" w14:textId="77777777" w:rsidTr="00226829">
        <w:trPr>
          <w:trHeight w:hRule="exact" w:val="352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08B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Анаэробы</w:t>
            </w:r>
          </w:p>
          <w:p w14:paraId="5C39F6F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4AD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12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49D3D904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944E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6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3315DCB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11A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2/1</w:t>
            </w:r>
          </w:p>
          <w:p w14:paraId="782D23F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5A1F1864" w14:textId="77777777" w:rsidTr="00226829">
        <w:trPr>
          <w:trHeight w:hRule="exact" w:val="527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33C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Денитрификаторы</w:t>
            </w:r>
            <w:proofErr w:type="spellEnd"/>
          </w:p>
          <w:p w14:paraId="337F007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8EAC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126х10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6</w:t>
            </w:r>
          </w:p>
          <w:p w14:paraId="09AE28F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36D7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5</w:t>
            </w:r>
          </w:p>
          <w:p w14:paraId="07AFDA8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E5F35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1260/1</w:t>
            </w:r>
          </w:p>
          <w:p w14:paraId="3F772DA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2D68A74D" w14:textId="77777777" w:rsidTr="00226829">
        <w:trPr>
          <w:trHeight w:hRule="exact" w:val="536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7897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 xml:space="preserve">Аэробные </w:t>
            </w: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цсллюло</w:t>
            </w:r>
            <w:proofErr w:type="spellEnd"/>
            <w:r w:rsidRPr="002E605A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  <w:p w14:paraId="3460C171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DC98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5</w:t>
            </w:r>
          </w:p>
          <w:p w14:paraId="6CC0BD89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1699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5</w:t>
            </w:r>
          </w:p>
          <w:p w14:paraId="1E53BFB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F1BBD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7/1</w:t>
            </w:r>
          </w:p>
          <w:p w14:paraId="2907DAF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23970DAC" w14:textId="77777777" w:rsidTr="00226829">
        <w:trPr>
          <w:trHeight w:hRule="exact" w:val="531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FFD4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зоразлагающие</w:t>
            </w:r>
            <w:proofErr w:type="spellEnd"/>
          </w:p>
          <w:p w14:paraId="12F12D1A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C040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A145D1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D4B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DA12648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5BA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8377BDA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5D76E1D0" w14:textId="77777777" w:rsidTr="00226829">
        <w:trPr>
          <w:trHeight w:hRule="exact" w:val="360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5127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 xml:space="preserve">Анаэробные </w:t>
            </w: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целлюло</w:t>
            </w:r>
            <w:proofErr w:type="spellEnd"/>
            <w:r w:rsidRPr="002E605A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  <w:p w14:paraId="5BDA44E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2E008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9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3</w:t>
            </w:r>
          </w:p>
          <w:p w14:paraId="20A98BF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572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ЗХ10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3</w:t>
            </w:r>
          </w:p>
          <w:p w14:paraId="0E576E4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37E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1/1</w:t>
            </w:r>
          </w:p>
          <w:p w14:paraId="20C5C081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33FA60DF" w14:textId="77777777" w:rsidTr="00226829">
        <w:trPr>
          <w:trHeight w:hRule="exact" w:val="536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1D74F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E605A">
              <w:rPr>
                <w:rFonts w:ascii="Times New Roman" w:eastAsia="Times New Roman" w:hAnsi="Times New Roman" w:cs="Times New Roman"/>
                <w:lang w:val="ru-RU"/>
              </w:rPr>
              <w:t>зоразлагающие</w:t>
            </w:r>
            <w:proofErr w:type="spellEnd"/>
          </w:p>
          <w:p w14:paraId="0B6DB703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A23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4E6E82F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62DB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FF57D42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1F65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9685E66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00B41671" w14:textId="77777777" w:rsidTr="002E605A">
        <w:trPr>
          <w:trHeight w:val="317"/>
        </w:trPr>
        <w:tc>
          <w:tcPr>
            <w:tcW w:w="224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3218E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Спорообразующие</w:t>
            </w: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168F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930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3</w:t>
            </w: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3AD9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575 х10</w:t>
            </w:r>
            <w:r w:rsidRPr="002E605A">
              <w:rPr>
                <w:rFonts w:ascii="Times New Roman" w:eastAsia="Times New Roman" w:hAnsi="Times New Roman" w:cs="Times New Roman"/>
                <w:vertAlign w:val="superscript"/>
                <w:lang w:val="ru-RU"/>
              </w:rPr>
              <w:t>3</w:t>
            </w: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7AF0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1/1</w:t>
            </w:r>
          </w:p>
        </w:tc>
      </w:tr>
      <w:tr w:rsidR="002E605A" w:rsidRPr="002E605A" w14:paraId="156F2631" w14:textId="77777777" w:rsidTr="00226829">
        <w:trPr>
          <w:trHeight w:val="317"/>
        </w:trPr>
        <w:tc>
          <w:tcPr>
            <w:tcW w:w="224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5114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2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55E03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64EB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05E51" w14:textId="77777777" w:rsidR="002E605A" w:rsidRPr="002E605A" w:rsidRDefault="002E605A" w:rsidP="002E605A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A9BAF6A" w14:textId="2ACD10B4" w:rsidR="002E605A" w:rsidRPr="002E605A" w:rsidRDefault="002E605A" w:rsidP="002E605A">
      <w:pPr>
        <w:pStyle w:val="a9"/>
        <w:widowControl w:val="0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E605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Групповой состав и численность микрофлоры ризосферы пшеницы (число микроорганизмов в тыс. на 1</w:t>
      </w:r>
      <w:r w:rsidR="00706CD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2E605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г. почвы).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1400"/>
        <w:gridCol w:w="1444"/>
        <w:gridCol w:w="1153"/>
        <w:gridCol w:w="783"/>
        <w:gridCol w:w="823"/>
        <w:gridCol w:w="1195"/>
      </w:tblGrid>
      <w:tr w:rsidR="002E605A" w:rsidRPr="002E605A" w14:paraId="3CA3CDE4" w14:textId="77777777" w:rsidTr="00226829">
        <w:trPr>
          <w:trHeight w:val="862"/>
        </w:trPr>
        <w:tc>
          <w:tcPr>
            <w:tcW w:w="126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CFF669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Фазы развития растений</w:t>
            </w:r>
          </w:p>
        </w:tc>
        <w:tc>
          <w:tcPr>
            <w:tcW w:w="7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2CF316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Бактерии</w:t>
            </w:r>
          </w:p>
        </w:tc>
        <w:tc>
          <w:tcPr>
            <w:tcW w:w="14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65DC5" w14:textId="4BAFCF6D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Из числа</w:t>
            </w:r>
            <w:r w:rsidR="00706CD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E605A">
              <w:rPr>
                <w:rFonts w:ascii="Times New Roman" w:eastAsia="Times New Roman" w:hAnsi="Times New Roman" w:cs="Times New Roman"/>
                <w:lang w:val="ru-RU"/>
              </w:rPr>
              <w:t>бактерий</w:t>
            </w: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F8330D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CB1D17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27CB02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4BF0A1F0" w14:textId="77777777" w:rsidTr="00226829">
        <w:trPr>
          <w:trHeight w:val="320"/>
        </w:trPr>
        <w:tc>
          <w:tcPr>
            <w:tcW w:w="126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1E6636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6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442345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9FF70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9186B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4AAB92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A4D83C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082141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773F94FC" w14:textId="77777777" w:rsidTr="00226829">
        <w:trPr>
          <w:trHeight w:hRule="exact" w:val="573"/>
        </w:trPr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816088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Кущение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613446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300 000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1F265D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295 000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0F9BD2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D99F8F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20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CAE361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40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81BD14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100</w:t>
            </w:r>
          </w:p>
        </w:tc>
      </w:tr>
      <w:tr w:rsidR="002E605A" w:rsidRPr="002E605A" w14:paraId="38645B9D" w14:textId="77777777" w:rsidTr="00226829">
        <w:trPr>
          <w:trHeight w:hRule="exact" w:val="270"/>
        </w:trPr>
        <w:tc>
          <w:tcPr>
            <w:tcW w:w="12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76E4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Колошение</w:t>
            </w:r>
          </w:p>
          <w:p w14:paraId="0034DFAD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90F8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420 000</w:t>
            </w:r>
          </w:p>
          <w:p w14:paraId="44473883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C734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417000</w:t>
            </w:r>
          </w:p>
          <w:p w14:paraId="3E9A0DB4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76F3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3000</w:t>
            </w:r>
          </w:p>
          <w:p w14:paraId="743C29D5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DBD40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55</w:t>
            </w:r>
          </w:p>
          <w:p w14:paraId="66F2173D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7AF0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55</w:t>
            </w:r>
          </w:p>
          <w:p w14:paraId="72E34C16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CE6C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100</w:t>
            </w:r>
          </w:p>
          <w:p w14:paraId="0EFDC467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08CBC159" w14:textId="77777777" w:rsidTr="00226829">
        <w:trPr>
          <w:trHeight w:hRule="exact" w:val="303"/>
        </w:trPr>
        <w:tc>
          <w:tcPr>
            <w:tcW w:w="12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78B6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Цветение</w:t>
            </w:r>
          </w:p>
          <w:p w14:paraId="21F2E6CA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92D8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560 000</w:t>
            </w:r>
          </w:p>
          <w:p w14:paraId="71EA62E6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0A44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546 000</w:t>
            </w:r>
          </w:p>
          <w:p w14:paraId="1F539E29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3AFF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14000</w:t>
            </w:r>
          </w:p>
          <w:p w14:paraId="72CF3A00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0B63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70</w:t>
            </w:r>
          </w:p>
          <w:p w14:paraId="444E9255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097A8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70</w:t>
            </w:r>
          </w:p>
          <w:p w14:paraId="4FD6B42A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A8892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1000</w:t>
            </w:r>
          </w:p>
          <w:p w14:paraId="46E636A9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E605A" w:rsidRPr="002E605A" w14:paraId="45A5B7D8" w14:textId="77777777" w:rsidTr="00226829">
        <w:trPr>
          <w:trHeight w:hRule="exact" w:val="385"/>
        </w:trPr>
        <w:tc>
          <w:tcPr>
            <w:tcW w:w="12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51F8B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Созревание</w:t>
            </w:r>
          </w:p>
        </w:tc>
        <w:tc>
          <w:tcPr>
            <w:tcW w:w="7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7D16B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280 000</w:t>
            </w:r>
          </w:p>
        </w:tc>
        <w:tc>
          <w:tcPr>
            <w:tcW w:w="7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9B901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205 000</w:t>
            </w:r>
          </w:p>
        </w:tc>
        <w:tc>
          <w:tcPr>
            <w:tcW w:w="63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B51FA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75000</w:t>
            </w:r>
          </w:p>
        </w:tc>
        <w:tc>
          <w:tcPr>
            <w:tcW w:w="4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4ABE7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45</w:t>
            </w:r>
          </w:p>
        </w:tc>
        <w:tc>
          <w:tcPr>
            <w:tcW w:w="45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38CB8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45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A337A" w14:textId="77777777" w:rsidR="002E605A" w:rsidRPr="002E605A" w:rsidRDefault="002E605A" w:rsidP="00226829">
            <w:pPr>
              <w:widowControl w:val="0"/>
              <w:rPr>
                <w:rFonts w:ascii="Times New Roman" w:eastAsia="Times New Roman" w:hAnsi="Times New Roman" w:cs="Times New Roman"/>
                <w:lang w:val="ru-RU"/>
              </w:rPr>
            </w:pPr>
            <w:r w:rsidRPr="002E605A">
              <w:rPr>
                <w:rFonts w:ascii="Times New Roman" w:eastAsia="Times New Roman" w:hAnsi="Times New Roman" w:cs="Times New Roman"/>
                <w:lang w:val="ru-RU"/>
              </w:rPr>
              <w:t>10000</w:t>
            </w:r>
          </w:p>
        </w:tc>
      </w:tr>
    </w:tbl>
    <w:p w14:paraId="018AC24C" w14:textId="77777777" w:rsidR="002E605A" w:rsidRDefault="002E605A" w:rsidP="002E605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6B3FADF" w14:textId="64CD61A8" w:rsidR="003039B7" w:rsidRPr="002E605A" w:rsidRDefault="003039B7" w:rsidP="002E605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Примечание: Ризосфера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узкий слой почвы, прилегающий к корням растений и попадающий под непосредственное действие корневых выделений и почвенных микроорганизмов, толщиной около 2-5 мм.</w:t>
      </w:r>
    </w:p>
    <w:p w14:paraId="3B604743" w14:textId="722C46E3" w:rsidR="004939EC" w:rsidRDefault="004939EC" w:rsidP="004939EC">
      <w:pPr>
        <w:tabs>
          <w:tab w:val="left" w:pos="720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939E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Приложени</w:t>
      </w:r>
      <w:r w:rsidR="00706C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 2</w:t>
      </w:r>
    </w:p>
    <w:p w14:paraId="3211DAB2" w14:textId="1B090A82" w:rsidR="00706CD8" w:rsidRPr="00706CD8" w:rsidRDefault="00706CD8" w:rsidP="003039B7">
      <w:pPr>
        <w:tabs>
          <w:tab w:val="left" w:pos="7200"/>
        </w:tabs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706CD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1.Использование различных технологий, таких как гидропоника и аэропоника</w:t>
      </w:r>
    </w:p>
    <w:p w14:paraId="779AA223" w14:textId="77777777" w:rsidR="004939EC" w:rsidRPr="004939EC" w:rsidRDefault="004939EC" w:rsidP="00493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39EC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drawing>
          <wp:inline distT="0" distB="0" distL="0" distR="0" wp14:anchorId="47E06222" wp14:editId="062187EC">
            <wp:extent cx="1152525" cy="26574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B1FE4" w14:textId="189A8167" w:rsidR="004939EC" w:rsidRPr="00706CD8" w:rsidRDefault="004939EC" w:rsidP="00493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Рис </w:t>
      </w:r>
      <w:r w:rsid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</w:t>
      </w:r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Вегетационный сосуд Закса: 1 - </w:t>
      </w:r>
      <w:proofErr w:type="gramStart"/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растение ,</w:t>
      </w:r>
      <w:proofErr w:type="gramEnd"/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2 - пробка; 3 - питательный раствор.</w:t>
      </w:r>
    </w:p>
    <w:p w14:paraId="17131505" w14:textId="7AD1E4A4" w:rsidR="004939EC" w:rsidRPr="004939EC" w:rsidRDefault="004939EC" w:rsidP="00493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D868A0D" w14:textId="706ECEE2" w:rsidR="004939EC" w:rsidRPr="004939EC" w:rsidRDefault="004939EC" w:rsidP="00493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39E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4939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 </w:t>
      </w:r>
    </w:p>
    <w:p w14:paraId="3D6AE92B" w14:textId="660394AF" w:rsidR="004939EC" w:rsidRPr="004939EC" w:rsidRDefault="004939EC" w:rsidP="00493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A8C63CF" w14:textId="6EFD0620" w:rsidR="004939EC" w:rsidRPr="004939EC" w:rsidRDefault="004939EC" w:rsidP="004939EC">
      <w:pPr>
        <w:tabs>
          <w:tab w:val="left" w:pos="916"/>
          <w:tab w:val="left" w:pos="1832"/>
          <w:tab w:val="left" w:pos="276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39E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 </w:t>
      </w:r>
      <w:r w:rsidRPr="004939EC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anchor distT="0" distB="0" distL="0" distR="0" simplePos="0" relativeHeight="251659264" behindDoc="0" locked="0" layoutInCell="1" allowOverlap="0" wp14:anchorId="48E7D4B3" wp14:editId="00D7C03B">
            <wp:simplePos x="0" y="0"/>
            <wp:positionH relativeFrom="column">
              <wp:posOffset>1333500</wp:posOffset>
            </wp:positionH>
            <wp:positionV relativeFrom="line">
              <wp:posOffset>177165</wp:posOffset>
            </wp:positionV>
            <wp:extent cx="3009900" cy="1203960"/>
            <wp:effectExtent l="0" t="0" r="0" b="0"/>
            <wp:wrapSquare wrapText="bothSides"/>
            <wp:docPr id="154937209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DDD5D1" w14:textId="77777777" w:rsidR="004939EC" w:rsidRP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7606FB2" w14:textId="77777777" w:rsidR="004939EC" w:rsidRP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9A9BF0E" w14:textId="77777777" w:rsidR="004939EC" w:rsidRP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0134930" w14:textId="77777777" w:rsidR="004939EC" w:rsidRP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EB8CC2" w14:textId="77777777" w:rsidR="004939EC" w:rsidRP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D83AB8B" w14:textId="77777777" w:rsidR="004939EC" w:rsidRP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F58CEC2" w14:textId="10489604" w:rsidR="004939EC" w:rsidRDefault="004939EC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Рис. </w:t>
      </w:r>
      <w:proofErr w:type="gramStart"/>
      <w:r w:rsid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 </w:t>
      </w:r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Гидропоника</w:t>
      </w:r>
      <w:proofErr w:type="gramEnd"/>
      <w:r w:rsidRPr="00706CD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1098550D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799E7DB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C551F57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10DECCE3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8736684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0FD72DC3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12AC38E9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38FD2DE" w14:textId="77777777" w:rsidR="003D584D" w:rsidRDefault="003D584D" w:rsidP="004939EC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F5BAC06" w14:textId="6F40FF0A" w:rsidR="003D584D" w:rsidRPr="003D584D" w:rsidRDefault="003D584D" w:rsidP="003D584D">
      <w:pPr>
        <w:shd w:val="clear" w:color="auto" w:fill="FFFFFF"/>
        <w:spacing w:after="150" w:line="238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noProof/>
          <w:color w:val="111111"/>
          <w:sz w:val="28"/>
          <w:szCs w:val="28"/>
          <w:lang w:val="ru-RU"/>
        </w:rPr>
      </w:pPr>
      <w:r w:rsidRPr="003D584D">
        <w:rPr>
          <w:rFonts w:ascii="Times New Roman" w:eastAsia="Times New Roman" w:hAnsi="Times New Roman" w:cs="Times New Roman"/>
          <w:b/>
          <w:bCs/>
          <w:noProof/>
          <w:color w:val="111111"/>
          <w:sz w:val="28"/>
          <w:szCs w:val="28"/>
          <w:lang w:val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bCs/>
          <w:noProof/>
          <w:color w:val="111111"/>
          <w:sz w:val="28"/>
          <w:szCs w:val="28"/>
          <w:lang w:val="ru-RU"/>
        </w:rPr>
        <w:t xml:space="preserve"> 3</w:t>
      </w:r>
    </w:p>
    <w:p w14:paraId="6AE32144" w14:textId="77777777" w:rsidR="003D584D" w:rsidRPr="003D584D" w:rsidRDefault="003D584D" w:rsidP="003D584D">
      <w:pPr>
        <w:numPr>
          <w:ilvl w:val="0"/>
          <w:numId w:val="4"/>
        </w:numPr>
        <w:shd w:val="clear" w:color="auto" w:fill="FFFFFF"/>
        <w:spacing w:after="150" w:line="238" w:lineRule="atLeast"/>
        <w:contextualSpacing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val="ru-RU"/>
        </w:rPr>
      </w:pPr>
      <w:r w:rsidRPr="003D584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val="ru-RU"/>
        </w:rPr>
        <w:t>Использование газоанализатора  и хлорофиллметра при проведении лабораторных экспериментов</w:t>
      </w:r>
    </w:p>
    <w:p w14:paraId="26802BA9" w14:textId="77777777" w:rsidR="003D584D" w:rsidRPr="003D584D" w:rsidRDefault="003D584D" w:rsidP="003D584D">
      <w:pPr>
        <w:shd w:val="clear" w:color="auto" w:fill="FFFFFF"/>
        <w:spacing w:after="150" w:line="238" w:lineRule="atLeast"/>
        <w:ind w:firstLine="709"/>
        <w:jc w:val="center"/>
        <w:rPr>
          <w:rFonts w:ascii="Times New Roman" w:eastAsia="Times New Roman" w:hAnsi="Times New Roman" w:cs="Times New Roman"/>
          <w:noProof/>
          <w:color w:val="111111"/>
          <w:lang w:val="ru-RU"/>
        </w:rPr>
      </w:pPr>
    </w:p>
    <w:p w14:paraId="171D0532" w14:textId="5B4BAB46" w:rsidR="003D584D" w:rsidRDefault="003D584D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drawing>
          <wp:inline distT="0" distB="0" distL="0" distR="0" wp14:anchorId="48C465E6" wp14:editId="4320C5A9">
            <wp:extent cx="3127375" cy="3127375"/>
            <wp:effectExtent l="0" t="0" r="0" b="0"/>
            <wp:docPr id="5990372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312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A03F5E" w14:textId="77777777" w:rsidR="003D584D" w:rsidRPr="003D584D" w:rsidRDefault="003D584D" w:rsidP="003D584D">
      <w:pPr>
        <w:shd w:val="clear" w:color="auto" w:fill="FFFFFF"/>
        <w:spacing w:after="150" w:line="238" w:lineRule="atLeast"/>
        <w:ind w:firstLine="709"/>
        <w:jc w:val="center"/>
        <w:rPr>
          <w:rFonts w:ascii="Times New Roman" w:eastAsia="Times New Roman" w:hAnsi="Times New Roman" w:cs="Times New Roman"/>
          <w:color w:val="111111"/>
          <w:lang w:val="ru-RU"/>
        </w:rPr>
      </w:pPr>
      <w:r w:rsidRPr="003D584D">
        <w:rPr>
          <w:rFonts w:ascii="Times New Roman" w:eastAsia="Times New Roman" w:hAnsi="Times New Roman" w:cs="Times New Roman"/>
          <w:color w:val="111111"/>
          <w:lang w:val="ru-RU"/>
        </w:rPr>
        <w:t>Газоанализатор СО2 и температуры воздуха.</w:t>
      </w:r>
    </w:p>
    <w:p w14:paraId="1B3FF4D5" w14:textId="107EC6F6" w:rsidR="003D584D" w:rsidRDefault="003D584D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ru-RU"/>
        </w:rPr>
        <w:drawing>
          <wp:inline distT="0" distB="0" distL="0" distR="0" wp14:anchorId="533A1697" wp14:editId="67F72CCE">
            <wp:extent cx="4481195" cy="2676525"/>
            <wp:effectExtent l="0" t="0" r="0" b="0"/>
            <wp:docPr id="6986857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195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F0629D" w14:textId="77777777" w:rsidR="003D584D" w:rsidRPr="00706CD8" w:rsidRDefault="003D584D" w:rsidP="003D584D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A08D771" w14:textId="77777777" w:rsidR="003D584D" w:rsidRPr="003D584D" w:rsidRDefault="003D584D" w:rsidP="003D584D">
      <w:pPr>
        <w:shd w:val="clear" w:color="auto" w:fill="FFFFFF"/>
        <w:spacing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3D584D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18 ~ 36V хлорофилл-метр для измерения хлорофилла в воде</w:t>
      </w:r>
    </w:p>
    <w:p w14:paraId="1D00CB76" w14:textId="77777777" w:rsidR="004939EC" w:rsidRDefault="004939EC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E9F0D6" w14:textId="77777777" w:rsidR="003D584D" w:rsidRDefault="003D584D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2823F59" w14:textId="77777777" w:rsidR="003D584D" w:rsidRDefault="003D584D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A631ACD" w14:textId="77777777" w:rsidR="003D584D" w:rsidRDefault="003D584D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8A5EDB9" w14:textId="77777777" w:rsidR="003D584D" w:rsidRDefault="003D584D" w:rsidP="003D584D">
      <w:pPr>
        <w:tabs>
          <w:tab w:val="left" w:pos="2764"/>
        </w:tabs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0569DDA" w14:textId="038D9F25" w:rsidR="003D584D" w:rsidRPr="003D584D" w:rsidRDefault="003D584D" w:rsidP="003D584D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</w:pPr>
      <w:r w:rsidRPr="003D584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lastRenderedPageBreak/>
        <w:t>Приложение</w:t>
      </w: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t xml:space="preserve"> 4</w:t>
      </w:r>
    </w:p>
    <w:p w14:paraId="15F2632E" w14:textId="77777777" w:rsidR="003D584D" w:rsidRPr="003D584D" w:rsidRDefault="003D584D" w:rsidP="003D584D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</w:pPr>
    </w:p>
    <w:p w14:paraId="31292384" w14:textId="23FDC110" w:rsidR="003D584D" w:rsidRDefault="003D584D" w:rsidP="003D584D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3D584D">
        <w:rPr>
          <w:rFonts w:ascii="Times New Roman" w:hAnsi="Times New Roman" w:cs="Times New Roman"/>
          <w:sz w:val="28"/>
          <w:szCs w:val="28"/>
          <w:lang w:val="ru-RU"/>
        </w:rPr>
        <w:t>Повышенный фотосинтез в искусственных экосистемах имеет значительный потенциал для применения в медицине.</w:t>
      </w:r>
    </w:p>
    <w:p w14:paraId="56B38D38" w14:textId="77777777" w:rsidR="003D584D" w:rsidRPr="003D584D" w:rsidRDefault="003D584D" w:rsidP="003D584D">
      <w:pPr>
        <w:spacing w:line="240" w:lineRule="auto"/>
        <w:ind w:left="360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</w:p>
    <w:p w14:paraId="0ED38AEC" w14:textId="61661BF0" w:rsidR="003D584D" w:rsidRPr="003D584D" w:rsidRDefault="003D584D" w:rsidP="003D584D">
      <w:pPr>
        <w:spacing w:line="240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1. Вот н</w:t>
      </w: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екоторые примеры использования растений для производства терапевтических белков:</w:t>
      </w:r>
    </w:p>
    <w:p w14:paraId="64852BD9" w14:textId="77777777" w:rsidR="003D584D" w:rsidRPr="003D584D" w:rsidRDefault="003D584D" w:rsidP="003D584D">
      <w:pPr>
        <w:spacing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- </w:t>
      </w:r>
      <w:proofErr w:type="gramStart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« </w:t>
      </w:r>
      <w:proofErr w:type="spellStart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Элелизо</w:t>
      </w:r>
      <w:proofErr w:type="spellEnd"/>
      <w:proofErr w:type="gramEnd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» </w:t>
      </w:r>
      <w:proofErr w:type="gramStart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( </w:t>
      </w:r>
      <w:proofErr w:type="spellStart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талиглюцераза</w:t>
      </w:r>
      <w:proofErr w:type="spellEnd"/>
      <w:proofErr w:type="gramEnd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альфа)- препарат, произведенный в генетически модифицированных клетках моркови для лечения наследуемой болезни Гоше1 типа.</w:t>
      </w:r>
    </w:p>
    <w:p w14:paraId="735AFF26" w14:textId="77777777" w:rsidR="003D584D" w:rsidRDefault="003D584D" w:rsidP="003D584D">
      <w:pPr>
        <w:spacing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</w:p>
    <w:p w14:paraId="63F004FE" w14:textId="6082DAF2" w:rsidR="003D584D" w:rsidRPr="003D584D" w:rsidRDefault="003D584D" w:rsidP="003D584D">
      <w:pPr>
        <w:spacing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2. </w:t>
      </w:r>
      <w:proofErr w:type="spellStart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Гетерологические</w:t>
      </w:r>
      <w:proofErr w:type="spellEnd"/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системы экспрессии на основе растений могут быть использованы для производства высокоэффективных терапевтических средств, промышленно важных белков, метаболитов и биопродуктов:</w:t>
      </w:r>
    </w:p>
    <w:p w14:paraId="09FC7C89" w14:textId="77777777" w:rsidR="003D584D" w:rsidRPr="003D584D" w:rsidRDefault="003D584D" w:rsidP="003D584D">
      <w:pPr>
        <w:spacing w:line="240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- Бычий трипсин- белок, экспрессируемый в кукурузе.</w:t>
      </w:r>
    </w:p>
    <w:p w14:paraId="36425BB4" w14:textId="77B6A72E" w:rsidR="003D584D" w:rsidRPr="003D584D" w:rsidRDefault="003D584D" w:rsidP="003D584D">
      <w:pPr>
        <w:spacing w:line="240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-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</w:t>
      </w: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Факторы роста человека и животных- белки, экспрессируемые в семенах ячменя.</w:t>
      </w:r>
    </w:p>
    <w:p w14:paraId="2AC4CA41" w14:textId="50CA3095" w:rsidR="003D584D" w:rsidRPr="003D584D" w:rsidRDefault="003D584D" w:rsidP="003D584D">
      <w:pPr>
        <w:spacing w:line="240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-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</w:t>
      </w:r>
      <w:r w:rsidRPr="003D584D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Рекомбинантный сывороточный альбумин человека- белок, экспрессируемый в рисе.</w:t>
      </w:r>
    </w:p>
    <w:p w14:paraId="124D2FEE" w14:textId="77777777" w:rsidR="003D584D" w:rsidRPr="004939EC" w:rsidRDefault="003D584D" w:rsidP="003D584D">
      <w:pPr>
        <w:tabs>
          <w:tab w:val="left" w:pos="2764"/>
        </w:tabs>
        <w:ind w:firstLine="18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8A1F52" w14:textId="77777777" w:rsidR="004939EC" w:rsidRPr="004939EC" w:rsidRDefault="004939EC" w:rsidP="00493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ED57534" w14:textId="77777777" w:rsidR="002E605A" w:rsidRPr="003D584D" w:rsidRDefault="002E605A">
      <w:pPr>
        <w:ind w:firstLine="566"/>
        <w:jc w:val="both"/>
        <w:rPr>
          <w:lang w:val="ru-RU"/>
        </w:rPr>
      </w:pPr>
    </w:p>
    <w:sectPr w:rsidR="002E605A" w:rsidRPr="003D584D">
      <w:footerReference w:type="default" r:id="rId22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419D" w14:textId="77777777" w:rsidR="00BD5FD5" w:rsidRDefault="00BD5FD5">
      <w:pPr>
        <w:spacing w:line="240" w:lineRule="auto"/>
      </w:pPr>
      <w:r>
        <w:separator/>
      </w:r>
    </w:p>
  </w:endnote>
  <w:endnote w:type="continuationSeparator" w:id="0">
    <w:p w14:paraId="1C2EC64D" w14:textId="77777777" w:rsidR="00BD5FD5" w:rsidRDefault="00BD5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6666990"/>
      <w:docPartObj>
        <w:docPartGallery w:val="Page Numbers (Bottom of Page)"/>
        <w:docPartUnique/>
      </w:docPartObj>
    </w:sdtPr>
    <w:sdtContent>
      <w:p w14:paraId="56843EBE" w14:textId="600BBF51" w:rsidR="00E21082" w:rsidRDefault="00E210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5F03BF7" w14:textId="77777777" w:rsidR="00E21082" w:rsidRDefault="00E210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65F1B" w14:textId="627B85FB" w:rsidR="00E21082" w:rsidRPr="00762B40" w:rsidRDefault="00B75490" w:rsidP="00762B40">
    <w:pPr>
      <w:pStyle w:val="a6"/>
      <w:jc w:val="center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Д. </w:t>
    </w:r>
    <w:proofErr w:type="spellStart"/>
    <w:r>
      <w:rPr>
        <w:rFonts w:ascii="Times New Roman" w:hAnsi="Times New Roman" w:cs="Times New Roman"/>
        <w:sz w:val="28"/>
        <w:szCs w:val="28"/>
        <w:lang w:val="ru-RU"/>
      </w:rPr>
      <w:t>Хучель</w:t>
    </w:r>
    <w:proofErr w:type="spellEnd"/>
    <w:r w:rsidR="00762B40" w:rsidRPr="00762B40">
      <w:rPr>
        <w:rFonts w:ascii="Times New Roman" w:hAnsi="Times New Roman" w:cs="Times New Roman"/>
        <w:sz w:val="28"/>
        <w:szCs w:val="28"/>
        <w:lang w:val="ru-RU"/>
      </w:rPr>
      <w:t>,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C1CFC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3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E07A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5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F5AC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11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14C1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19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ACAC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25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0308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28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D400B" w14:textId="77777777" w:rsidR="00463DE7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E21082"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36AEF" w14:textId="77777777" w:rsidR="00BD5FD5" w:rsidRDefault="00BD5FD5">
      <w:pPr>
        <w:spacing w:line="240" w:lineRule="auto"/>
      </w:pPr>
      <w:r>
        <w:separator/>
      </w:r>
    </w:p>
  </w:footnote>
  <w:footnote w:type="continuationSeparator" w:id="0">
    <w:p w14:paraId="3D9F232A" w14:textId="77777777" w:rsidR="00BD5FD5" w:rsidRDefault="00BD5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33A7B" w14:textId="401C6990" w:rsidR="00E21082" w:rsidRPr="00762B40" w:rsidRDefault="00E21082" w:rsidP="00762B40">
    <w:pPr>
      <w:pStyle w:val="a4"/>
      <w:jc w:val="center"/>
      <w:rPr>
        <w:rFonts w:ascii="Times New Roman" w:hAnsi="Times New Roman" w:cs="Times New Roman"/>
        <w:sz w:val="28"/>
        <w:szCs w:val="28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D1EBD" w14:textId="1B713E20" w:rsidR="00762B40" w:rsidRDefault="00B75490" w:rsidP="00762B40">
    <w:pPr>
      <w:pStyle w:val="a4"/>
      <w:jc w:val="center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sz w:val="28"/>
        <w:szCs w:val="28"/>
        <w:lang w:val="ru-RU"/>
      </w:rPr>
      <w:t>Муниципальное бюджетное общеобразовательное учреждение</w:t>
    </w:r>
  </w:p>
  <w:p w14:paraId="75230384" w14:textId="40A694D2" w:rsidR="00B75490" w:rsidRDefault="00B75490" w:rsidP="00762B40">
    <w:pPr>
      <w:pStyle w:val="a4"/>
      <w:jc w:val="center"/>
      <w:rPr>
        <w:rFonts w:ascii="Times New Roman" w:hAnsi="Times New Roman" w:cs="Times New Roman"/>
        <w:sz w:val="28"/>
        <w:szCs w:val="28"/>
        <w:lang w:val="ru-RU"/>
      </w:rPr>
    </w:pPr>
    <w:proofErr w:type="gramStart"/>
    <w:r>
      <w:rPr>
        <w:rFonts w:ascii="Times New Roman" w:hAnsi="Times New Roman" w:cs="Times New Roman"/>
        <w:sz w:val="28"/>
        <w:szCs w:val="28"/>
        <w:lang w:val="ru-RU"/>
      </w:rPr>
      <w:t xml:space="preserve">« </w:t>
    </w:r>
    <w:proofErr w:type="spellStart"/>
    <w:r>
      <w:rPr>
        <w:rFonts w:ascii="Times New Roman" w:hAnsi="Times New Roman" w:cs="Times New Roman"/>
        <w:sz w:val="28"/>
        <w:szCs w:val="28"/>
        <w:lang w:val="ru-RU"/>
      </w:rPr>
      <w:t>Хучельская</w:t>
    </w:r>
    <w:proofErr w:type="spellEnd"/>
    <w:proofErr w:type="gramEnd"/>
    <w:r>
      <w:rPr>
        <w:rFonts w:ascii="Times New Roman" w:hAnsi="Times New Roman" w:cs="Times New Roman"/>
        <w:sz w:val="28"/>
        <w:szCs w:val="28"/>
        <w:lang w:val="ru-RU"/>
      </w:rPr>
      <w:t xml:space="preserve"> основная общеобразовательная школа»</w:t>
    </w:r>
  </w:p>
  <w:p w14:paraId="36DED340" w14:textId="15FAE010" w:rsidR="00B75490" w:rsidRPr="00762B40" w:rsidRDefault="00B75490" w:rsidP="00762B40">
    <w:pPr>
      <w:pStyle w:val="a4"/>
      <w:jc w:val="center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sz w:val="28"/>
        <w:szCs w:val="28"/>
        <w:lang w:val="ru-RU"/>
      </w:rPr>
      <w:t>Канашского муниципального округа Чувашской Республики</w:t>
    </w:r>
  </w:p>
  <w:p w14:paraId="0B96BA26" w14:textId="77777777" w:rsidR="00E21082" w:rsidRPr="00762B40" w:rsidRDefault="00E21082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E9FDF2"/>
    <w:multiLevelType w:val="multilevel"/>
    <w:tmpl w:val="1FEC28D2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33673C"/>
    <w:multiLevelType w:val="hybridMultilevel"/>
    <w:tmpl w:val="DF78A4AA"/>
    <w:lvl w:ilvl="0" w:tplc="8B4C8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C019FB"/>
    <w:multiLevelType w:val="hybridMultilevel"/>
    <w:tmpl w:val="3C3AF2DA"/>
    <w:lvl w:ilvl="0" w:tplc="227A00F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B4E2AE3"/>
    <w:multiLevelType w:val="hybridMultilevel"/>
    <w:tmpl w:val="F8E29B10"/>
    <w:lvl w:ilvl="0" w:tplc="126ACB2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377682">
    <w:abstractNumId w:val="0"/>
  </w:num>
  <w:num w:numId="2" w16cid:durableId="67194936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947470545">
    <w:abstractNumId w:val="1"/>
  </w:num>
  <w:num w:numId="4" w16cid:durableId="1715153703">
    <w:abstractNumId w:val="2"/>
  </w:num>
  <w:num w:numId="5" w16cid:durableId="320281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DE7"/>
    <w:rsid w:val="000411B1"/>
    <w:rsid w:val="000A24A6"/>
    <w:rsid w:val="000A5E73"/>
    <w:rsid w:val="000C0ADA"/>
    <w:rsid w:val="000E3A1F"/>
    <w:rsid w:val="00150F08"/>
    <w:rsid w:val="00186C99"/>
    <w:rsid w:val="00213B28"/>
    <w:rsid w:val="002274D5"/>
    <w:rsid w:val="002E605A"/>
    <w:rsid w:val="003039B7"/>
    <w:rsid w:val="00340E59"/>
    <w:rsid w:val="00366636"/>
    <w:rsid w:val="0037344B"/>
    <w:rsid w:val="003A527D"/>
    <w:rsid w:val="003C7385"/>
    <w:rsid w:val="003D584D"/>
    <w:rsid w:val="003E54B7"/>
    <w:rsid w:val="00446769"/>
    <w:rsid w:val="00462C1A"/>
    <w:rsid w:val="00463DE7"/>
    <w:rsid w:val="004934FF"/>
    <w:rsid w:val="004939EC"/>
    <w:rsid w:val="004B7A16"/>
    <w:rsid w:val="004C1BA8"/>
    <w:rsid w:val="004E23AA"/>
    <w:rsid w:val="004E443E"/>
    <w:rsid w:val="0054416C"/>
    <w:rsid w:val="0055758D"/>
    <w:rsid w:val="00573CC3"/>
    <w:rsid w:val="00615E3E"/>
    <w:rsid w:val="006514EB"/>
    <w:rsid w:val="00656D88"/>
    <w:rsid w:val="00666B02"/>
    <w:rsid w:val="006A42BE"/>
    <w:rsid w:val="006E7C09"/>
    <w:rsid w:val="00706CD8"/>
    <w:rsid w:val="007160AD"/>
    <w:rsid w:val="00721694"/>
    <w:rsid w:val="007276CF"/>
    <w:rsid w:val="00762B40"/>
    <w:rsid w:val="007D5A3E"/>
    <w:rsid w:val="007D698A"/>
    <w:rsid w:val="007D7D3B"/>
    <w:rsid w:val="00800447"/>
    <w:rsid w:val="0080157F"/>
    <w:rsid w:val="008079C5"/>
    <w:rsid w:val="008B20BB"/>
    <w:rsid w:val="008E136C"/>
    <w:rsid w:val="00903082"/>
    <w:rsid w:val="00955C17"/>
    <w:rsid w:val="009D3049"/>
    <w:rsid w:val="00A94880"/>
    <w:rsid w:val="00B75490"/>
    <w:rsid w:val="00BD5FD5"/>
    <w:rsid w:val="00C05433"/>
    <w:rsid w:val="00CA4FEC"/>
    <w:rsid w:val="00D36BDC"/>
    <w:rsid w:val="00D93237"/>
    <w:rsid w:val="00E21082"/>
    <w:rsid w:val="00E4265C"/>
    <w:rsid w:val="00E93A21"/>
    <w:rsid w:val="00EC4AB9"/>
    <w:rsid w:val="00F40905"/>
    <w:rsid w:val="00F57BF9"/>
    <w:rsid w:val="00F6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F2D32"/>
  <w15:docId w15:val="{115E6F4D-8D6F-4C3C-A637-926DDC26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360" w:lineRule="auto"/>
    </w:pPr>
  </w:style>
  <w:style w:type="paragraph" w:styleId="1">
    <w:name w:val="heading 1"/>
    <w:basedOn w:val="a"/>
    <w:uiPriority w:val="9"/>
    <w:qFormat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E2108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1082"/>
  </w:style>
  <w:style w:type="paragraph" w:styleId="a6">
    <w:name w:val="footer"/>
    <w:basedOn w:val="a"/>
    <w:link w:val="a7"/>
    <w:uiPriority w:val="99"/>
    <w:unhideWhenUsed/>
    <w:rsid w:val="00E2108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1082"/>
  </w:style>
  <w:style w:type="paragraph" w:styleId="a8">
    <w:name w:val="No Spacing"/>
    <w:uiPriority w:val="1"/>
    <w:qFormat/>
    <w:rsid w:val="00762B4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615E3E"/>
    <w:rPr>
      <w:rFonts w:ascii="Times New Romans" w:eastAsia="Times New Romans" w:hAnsi="Times New Romans" w:cs="Times New Romans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2E6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image" Target="file:///C:\Users\Local%20Settings\Temp\Application%20Data\Microsoft\Word\&#1073;&#1077;&#1079;%20&#1087;&#1086;&#1095;&#1074;&#1099;\&#1069;_%20&#1047;&#1072;&#1083;&#1100;&#1094;&#1077;&#1088;_%20&#1043;&#1080;&#1076;&#1088;&#1086;&#1087;&#1086;&#1085;&#1080;&#1082;&#1072;%20&#1076;&#1083;&#1103;%20&#1083;&#1102;&#1073;&#1080;&#1090;&#1077;&#1083;&#1077;&#1081;_%20-%20&#1042;&#1089;&#1077;%20&#1086;%20&#1082;&#1086;&#1084;&#1085;&#1072;&#1090;&#1085;&#1099;&#1093;%20&#1088;&#1072;&#1089;&#1090;&#1077;&#1085;&#1080;&#1103;&#1093;%20&#1085;&#1072;%20flowersweb_info.files\z01.pn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6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6080</Words>
  <Characters>34661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Леонилла Ильина</cp:lastModifiedBy>
  <cp:revision>21</cp:revision>
  <dcterms:created xsi:type="dcterms:W3CDTF">2025-04-15T18:08:00Z</dcterms:created>
  <dcterms:modified xsi:type="dcterms:W3CDTF">2025-09-29T09:41:00Z</dcterms:modified>
  <cp:category/>
</cp:coreProperties>
</file>