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A3" w:rsidRP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D15A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Муниципальное </w:t>
      </w:r>
      <w:r w:rsidR="006247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бюджетное обще</w:t>
      </w:r>
      <w:r w:rsidRPr="001D15A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образовательное учреждение</w:t>
      </w:r>
    </w:p>
    <w:p w:rsidR="001D15A3" w:rsidRP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D15A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«</w:t>
      </w:r>
      <w:r w:rsidR="006247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Центр Образования № 49</w:t>
      </w:r>
      <w:r w:rsidRPr="001D15A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»</w:t>
      </w: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Pr="00F658F7" w:rsidRDefault="001D15A3" w:rsidP="00F658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</w:pPr>
      <w:r w:rsidRPr="001D15A3"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  <w:t>План по самообразованию на 20</w:t>
      </w:r>
      <w:r w:rsidR="00624742"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  <w:t>23</w:t>
      </w:r>
      <w:r w:rsidRPr="001D15A3"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  <w:t>-202</w:t>
      </w:r>
      <w:r w:rsidR="00624742"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  <w:t>4</w:t>
      </w:r>
      <w:r w:rsidRPr="001D15A3"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  <w:t>гг</w:t>
      </w:r>
    </w:p>
    <w:p w:rsidR="001D15A3" w:rsidRPr="001D15A3" w:rsidRDefault="001D15A3" w:rsidP="00F658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</w:pPr>
      <w:r w:rsidRPr="001D15A3"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  <w:t>по теме:</w:t>
      </w:r>
    </w:p>
    <w:p w:rsidR="001D15A3" w:rsidRPr="00487781" w:rsidRDefault="00487781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10101"/>
          <w:sz w:val="44"/>
          <w:szCs w:val="44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i/>
          <w:color w:val="010101"/>
          <w:sz w:val="44"/>
          <w:szCs w:val="44"/>
          <w:lang w:eastAsia="ru-RU"/>
        </w:rPr>
        <w:t>«</w:t>
      </w:r>
      <w:r w:rsidR="001067A6">
        <w:rPr>
          <w:rFonts w:ascii="Times New Roman" w:eastAsia="Times New Roman" w:hAnsi="Times New Roman" w:cs="Times New Roman"/>
          <w:b/>
          <w:i/>
          <w:color w:val="010101"/>
          <w:sz w:val="44"/>
          <w:szCs w:val="44"/>
          <w:lang w:eastAsia="ru-RU"/>
        </w:rPr>
        <w:t>Формирование экологического воспитания у детей младшего дошкольного возраста</w:t>
      </w:r>
      <w:r w:rsidRPr="00487781">
        <w:rPr>
          <w:rFonts w:ascii="Times New Roman" w:eastAsia="Times New Roman" w:hAnsi="Times New Roman" w:cs="Times New Roman"/>
          <w:b/>
          <w:i/>
          <w:color w:val="010101"/>
          <w:sz w:val="44"/>
          <w:szCs w:val="44"/>
          <w:lang w:eastAsia="ru-RU"/>
        </w:rPr>
        <w:t xml:space="preserve"> в различных видах деятельности»</w:t>
      </w: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Pr="001D15A3" w:rsidRDefault="001D15A3" w:rsidP="001D15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D15A3" w:rsidRDefault="001D15A3" w:rsidP="001D15A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bookmarkStart w:id="0" w:name="_GoBack"/>
      <w:bookmarkEnd w:id="0"/>
    </w:p>
    <w:p w:rsidR="001D15A3" w:rsidRDefault="001D15A3" w:rsidP="00624742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D15A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Подготовила воспитатель</w:t>
      </w:r>
    </w:p>
    <w:p w:rsidR="001D15A3" w:rsidRDefault="001D15A3" w:rsidP="006247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                         </w:t>
      </w:r>
      <w:r w:rsidR="006247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Корабельникова Е.А.</w:t>
      </w:r>
    </w:p>
    <w:p w:rsidR="001067A6" w:rsidRDefault="001067A6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067A6" w:rsidRDefault="001067A6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067A6" w:rsidRDefault="001067A6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067A6" w:rsidRDefault="001067A6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24742" w:rsidRDefault="00624742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24742" w:rsidRDefault="00624742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24742" w:rsidRDefault="00624742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24742" w:rsidRDefault="00624742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24742" w:rsidRDefault="00624742" w:rsidP="001D15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067A6" w:rsidRDefault="00624742" w:rsidP="001067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Тула-2023 </w:t>
      </w:r>
    </w:p>
    <w:p w:rsidR="00624742" w:rsidRDefault="00624742" w:rsidP="001067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487781" w:rsidRP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воспитание и образование детей – чрезвычайно актуальная проблема настоящего времени. Мир природы таит в себе большие возможности для всестороннего развития детей. Продуманная организация обучения, прогулок, специальных наблюдений развивает их мышление, способность видеть и чувствовать красочное многообразие явлений природы, замечать большие и маленькие изменения окружающего мира. Размышляя о природе под влиянием взрослого, дошкольник обогащает свои знания, чувства, у него формируется правильное отношение к живому, желание созидать, а не разрушать.</w:t>
      </w:r>
    </w:p>
    <w:p w:rsidR="00487781" w:rsidRP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Проблема: </w:t>
      </w:r>
    </w:p>
    <w:p w:rsidR="00487781" w:rsidRP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окружающей среды - одна из наиболее актуальных проблем современности. Научно-технический прогресс и усиление антропогенного давления на природную среду неизбежно приводит к ухудшению экологической ситуации. В последние годы напряженность экологической обстановки возрастает с каждым днем. Высоким остается уровень загрязнения поверхностных вод, почв, атмосферного воздуха. Быстро снижается биологическое разнообразие природы России: гибнут экосистемы лесов, многие виды растений и животных находятся на грани исчезновения. На долю нынешнего поколения выпадает решение задачи экологического оздоровления России и планеты Земля в целом.</w:t>
      </w:r>
    </w:p>
    <w:p w:rsidR="00487781" w:rsidRP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научиться гуманно и бережно относиться к природе. Для этого надо воспитывать экологическое сознание и ответственность за состояние окружающей среды с дошкольного возраста.</w:t>
      </w:r>
    </w:p>
    <w:p w:rsidR="00487781" w:rsidRPr="00487781" w:rsidRDefault="00487781" w:rsidP="0048778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природе и заботливое отношение к ней закладывается у детей только тогда, когда они видят примеры ежедневного, внимательного и заботливого отношения со стороны взрослых - воспитателей и родителей.</w:t>
      </w:r>
    </w:p>
    <w:p w:rsidR="00487781" w:rsidRPr="00487781" w:rsidRDefault="00487781" w:rsidP="00487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эффективными формами взаимодействия педагога с детьми по экологическому образованию считаются такие формы, в которых дошкольники получают возможность непосредственного контакта с природой. В этом случае у детей формируются не только экологические знания, но и опыт использования этих знаний в практической деятельности. К таким формам взаимодействия можно отнести прогулки, экспериментирование, наблюдения, различные экологические акции и проекты.</w:t>
      </w:r>
    </w:p>
    <w:p w:rsidR="00487781" w:rsidRPr="00487781" w:rsidRDefault="00487781" w:rsidP="00487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саморазвития: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87781" w:rsidRPr="00487781" w:rsidRDefault="00487781" w:rsidP="0048778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профессиональное мастерство и компетентность в работе над формированием экологической культуры у детей дошкольного возраста;</w:t>
      </w:r>
    </w:p>
    <w:p w:rsidR="00487781" w:rsidRPr="00487781" w:rsidRDefault="00487781" w:rsidP="00487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87781" w:rsidRPr="00487781" w:rsidRDefault="00487781" w:rsidP="00487781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профессионального уровня и педагогического мастерства;</w:t>
      </w:r>
    </w:p>
    <w:p w:rsidR="00487781" w:rsidRPr="00487781" w:rsidRDefault="00487781" w:rsidP="00487781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учебной, справочной и научно-методической литературы;</w:t>
      </w:r>
    </w:p>
    <w:p w:rsidR="00487781" w:rsidRPr="00487781" w:rsidRDefault="00487781" w:rsidP="00487781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обеспечить собственное непрерывное профессиональное образование;</w:t>
      </w:r>
    </w:p>
    <w:p w:rsidR="00487781" w:rsidRPr="00487781" w:rsidRDefault="00487781" w:rsidP="00487781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методических наработок и внедрение эффективного педагогического опыта в работу с дошкольниками;</w:t>
      </w:r>
    </w:p>
    <w:p w:rsidR="00487781" w:rsidRPr="00487781" w:rsidRDefault="00487781" w:rsidP="00487781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знания, умения и навыки воспитанников;</w:t>
      </w:r>
    </w:p>
    <w:p w:rsidR="00487781" w:rsidRPr="00487781" w:rsidRDefault="00487781" w:rsidP="0048778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BB1E1C" w:rsidRPr="00487781" w:rsidRDefault="00BB1E1C" w:rsidP="00BB1E1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87781">
        <w:rPr>
          <w:b/>
          <w:color w:val="000000"/>
          <w:sz w:val="28"/>
          <w:szCs w:val="28"/>
        </w:rPr>
        <w:t>Работа была построена на основе следующих принципов: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Наглядности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Последовательности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Деятельности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Дифференцированного подхода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Возрастных особенностей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Преемственности взаимодействия с ребёнком в условиях дошкольного учреждения и семьи</w:t>
      </w:r>
    </w:p>
    <w:p w:rsidR="00BB1E1C" w:rsidRPr="00487781" w:rsidRDefault="00BB1E1C" w:rsidP="00BB1E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487781">
        <w:rPr>
          <w:color w:val="000000"/>
          <w:sz w:val="28"/>
          <w:szCs w:val="28"/>
        </w:rPr>
        <w:t>Принцип вариативности</w:t>
      </w:r>
    </w:p>
    <w:p w:rsidR="00487781" w:rsidRDefault="00487781" w:rsidP="00487781">
      <w:pPr>
        <w:pStyle w:val="a4"/>
        <w:shd w:val="clear" w:color="auto" w:fill="FFFFFF"/>
        <w:spacing w:before="0" w:beforeAutospacing="0" w:after="0" w:afterAutospacing="0"/>
        <w:ind w:left="357"/>
        <w:jc w:val="both"/>
        <w:rPr>
          <w:color w:val="000000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B1E1C" w:rsidTr="003F6D65">
        <w:tc>
          <w:tcPr>
            <w:tcW w:w="4785" w:type="dxa"/>
          </w:tcPr>
          <w:p w:rsidR="00BB1E1C" w:rsidRPr="008470F2" w:rsidRDefault="00BB1E1C" w:rsidP="003F6D65">
            <w:pPr>
              <w:pStyle w:val="a4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8470F2">
              <w:rPr>
                <w:b/>
                <w:color w:val="000000"/>
              </w:rPr>
              <w:t>Формы</w:t>
            </w:r>
          </w:p>
        </w:tc>
        <w:tc>
          <w:tcPr>
            <w:tcW w:w="4786" w:type="dxa"/>
          </w:tcPr>
          <w:p w:rsidR="00BB1E1C" w:rsidRDefault="00BB1E1C" w:rsidP="003F6D6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574A2">
              <w:rPr>
                <w:color w:val="000000"/>
              </w:rPr>
              <w:t>Образовательная</w:t>
            </w:r>
            <w:r w:rsidR="00624742">
              <w:rPr>
                <w:color w:val="000000"/>
              </w:rPr>
              <w:t xml:space="preserve"> </w:t>
            </w:r>
            <w:r w:rsidRPr="00F574A2">
              <w:rPr>
                <w:color w:val="000000"/>
              </w:rPr>
              <w:t xml:space="preserve">деятельность, обыгрывание режимных моментов, развлечение, рассказывание сказок, </w:t>
            </w:r>
            <w:proofErr w:type="spellStart"/>
            <w:r w:rsidRPr="00F574A2">
              <w:rPr>
                <w:color w:val="000000"/>
              </w:rPr>
              <w:t>потешек</w:t>
            </w:r>
            <w:proofErr w:type="spellEnd"/>
            <w:r w:rsidRPr="00F574A2">
              <w:rPr>
                <w:color w:val="000000"/>
              </w:rPr>
              <w:t xml:space="preserve">, </w:t>
            </w:r>
            <w:proofErr w:type="spellStart"/>
            <w:r w:rsidRPr="00F574A2">
              <w:rPr>
                <w:color w:val="000000"/>
              </w:rPr>
              <w:t>закличек</w:t>
            </w:r>
            <w:proofErr w:type="spellEnd"/>
            <w:r w:rsidRPr="00F574A2">
              <w:rPr>
                <w:color w:val="000000"/>
              </w:rPr>
              <w:t>, чтение сказок,</w:t>
            </w:r>
            <w:r>
              <w:rPr>
                <w:color w:val="000000"/>
              </w:rPr>
              <w:t xml:space="preserve"> настольно-печатные, дидактические игры.</w:t>
            </w:r>
          </w:p>
        </w:tc>
      </w:tr>
      <w:tr w:rsidR="00BB1E1C" w:rsidTr="003F6D65">
        <w:tc>
          <w:tcPr>
            <w:tcW w:w="4785" w:type="dxa"/>
          </w:tcPr>
          <w:p w:rsidR="00BB1E1C" w:rsidRPr="008470F2" w:rsidRDefault="00BB1E1C" w:rsidP="003F6D65">
            <w:pPr>
              <w:pStyle w:val="a4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8470F2">
              <w:rPr>
                <w:b/>
                <w:color w:val="000000"/>
              </w:rPr>
              <w:t>Методы</w:t>
            </w:r>
          </w:p>
        </w:tc>
        <w:tc>
          <w:tcPr>
            <w:tcW w:w="4786" w:type="dxa"/>
          </w:tcPr>
          <w:p w:rsidR="00BB1E1C" w:rsidRDefault="00BB1E1C" w:rsidP="003F6D6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574A2">
              <w:rPr>
                <w:color w:val="000000"/>
              </w:rPr>
              <w:t>Словесные – беседы, рассказывание, чтение, прослушивание аудиозаписей.</w:t>
            </w:r>
            <w:r w:rsidRPr="00F574A2">
              <w:rPr>
                <w:color w:val="000000"/>
              </w:rPr>
              <w:br/>
              <w:t>Наглядные – рассматривание книг, иллюстраций.</w:t>
            </w:r>
            <w:r w:rsidRPr="00F574A2">
              <w:rPr>
                <w:color w:val="000000"/>
              </w:rPr>
              <w:br/>
              <w:t>Практические – дидактические игры, показ тематических театрализованных постановок.</w:t>
            </w:r>
          </w:p>
        </w:tc>
      </w:tr>
    </w:tbl>
    <w:p w:rsidR="00BB1E1C" w:rsidRDefault="00BB1E1C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87781" w:rsidRDefault="00487781" w:rsidP="004877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7781" w:rsidRPr="00487781" w:rsidRDefault="00487781" w:rsidP="00487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методической работы воспитателя по экологическому воспитанию.</w:t>
      </w:r>
    </w:p>
    <w:p w:rsidR="00487781" w:rsidRPr="00487781" w:rsidRDefault="00487781" w:rsidP="00487781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современными методами диагностики всестороннего развития дошкольников;</w:t>
      </w:r>
    </w:p>
    <w:p w:rsidR="00487781" w:rsidRPr="00487781" w:rsidRDefault="00487781" w:rsidP="00487781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учебной, справочной и научно-методической литературы;</w:t>
      </w:r>
    </w:p>
    <w:p w:rsidR="00487781" w:rsidRPr="00487781" w:rsidRDefault="00487781" w:rsidP="00487781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инновационных технологий по обучению детей экологическому воспитанию;</w:t>
      </w:r>
    </w:p>
    <w:p w:rsidR="00487781" w:rsidRPr="00487781" w:rsidRDefault="00487781" w:rsidP="00487781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нормативно-правовых документов;</w:t>
      </w:r>
    </w:p>
    <w:p w:rsidR="00487781" w:rsidRPr="00487781" w:rsidRDefault="00487781" w:rsidP="00487781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деловых играх, профессиональных конкурсах,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вебинарах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выставках, участие в семинарах и мастер-классах;</w:t>
      </w:r>
    </w:p>
    <w:p w:rsidR="00487781" w:rsidRPr="00487781" w:rsidRDefault="00487781" w:rsidP="00487781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публикациями в печатных изданиях;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Пополнение эколого-развивающей среды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(уголки природы и экспериментирования)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картотеки дидактических игр по экологии для дошкольников.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электронной версии методической копилки с использованием ИКТ – технологий;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Составление картотеки методического демонстрационного, раздаточного материала по экологии;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конспекта занятия по экологическому воспитанию;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открытого занятия;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 экологической стенгазеты на тему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«Берегите природу»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досугов, экологических, народных праздников.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Изготовление экологического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лэпбука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7781" w:rsidRPr="00487781" w:rsidRDefault="00487781" w:rsidP="00487781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конкурсах.</w:t>
      </w:r>
    </w:p>
    <w:p w:rsidR="00487781" w:rsidRPr="00487781" w:rsidRDefault="00487781" w:rsidP="0048778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работы с детьми:</w:t>
      </w:r>
    </w:p>
    <w:p w:rsidR="00487781" w:rsidRPr="00487781" w:rsidRDefault="00487781" w:rsidP="0048778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деятельность по экологическому воспитанию:</w:t>
      </w:r>
    </w:p>
    <w:p w:rsidR="00487781" w:rsidRPr="00487781" w:rsidRDefault="00487781" w:rsidP="0048778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ситуаций;</w:t>
      </w:r>
    </w:p>
    <w:p w:rsidR="00487781" w:rsidRPr="00487781" w:rsidRDefault="00487781" w:rsidP="0048778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(сюжетно-ролевые, дидактические)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опытно-исследовательская деятельность;</w:t>
      </w:r>
    </w:p>
    <w:p w:rsidR="00487781" w:rsidRPr="00487781" w:rsidRDefault="00487781" w:rsidP="0048778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песен, стихов, пословиц, поговорок;</w:t>
      </w:r>
    </w:p>
    <w:p w:rsidR="00487781" w:rsidRPr="00487781" w:rsidRDefault="00487781" w:rsidP="0048778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мультфильмов;</w:t>
      </w:r>
    </w:p>
    <w:p w:rsidR="00487781" w:rsidRPr="00487781" w:rsidRDefault="00487781" w:rsidP="0048778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спектакли</w:t>
      </w:r>
    </w:p>
    <w:p w:rsidR="00487781" w:rsidRPr="00487781" w:rsidRDefault="00487781" w:rsidP="00487781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Досуги, экологические, народные праздники и 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развлечения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87781" w:rsidRPr="00487781" w:rsidRDefault="00487781" w:rsidP="0048778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«Масленица»; </w:t>
      </w:r>
    </w:p>
    <w:p w:rsidR="00487781" w:rsidRPr="00487781" w:rsidRDefault="00487781" w:rsidP="0048778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«Пасха»; </w:t>
      </w:r>
    </w:p>
    <w:p w:rsidR="00487781" w:rsidRPr="00487781" w:rsidRDefault="00487781" w:rsidP="0048778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 Земли»; </w:t>
      </w:r>
    </w:p>
    <w:p w:rsidR="00487781" w:rsidRPr="00487781" w:rsidRDefault="00487781" w:rsidP="0048778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 птиц»; </w:t>
      </w:r>
    </w:p>
    <w:p w:rsidR="00487781" w:rsidRPr="00487781" w:rsidRDefault="00487781" w:rsidP="0048778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«День посадки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растений на подоконнике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87781" w:rsidRPr="00487781" w:rsidRDefault="00487781" w:rsidP="0048778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«Всемирный день охраны окружающей среды».</w:t>
      </w:r>
    </w:p>
    <w:p w:rsidR="00487781" w:rsidRPr="00487781" w:rsidRDefault="00487781" w:rsidP="0048778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сезонных выставок поделок;</w:t>
      </w:r>
    </w:p>
    <w:p w:rsidR="00487781" w:rsidRPr="00487781" w:rsidRDefault="00487781" w:rsidP="0048778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дистанционных всероссийских конкурсах, олимпиадах, турнирах в сети интернет;</w:t>
      </w:r>
    </w:p>
    <w:p w:rsidR="00487781" w:rsidRPr="00487781" w:rsidRDefault="00487781" w:rsidP="0048778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с использованием компьютерных презентаций на темы: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«Значение воды в жизни людей»;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«Зеленая аптека»;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«Синичкин день»;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«Покормим птиц зимой»;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«Значение почвы и воды в жизни всего живого»;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«Морские млекопитающие»;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«Естественные водоемы Земли»;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такое заповедник»;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«Путешествие по заповедникам»;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друзья природы»;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«Лес и наше здоровье»; 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«Поможем природе»;</w:t>
      </w:r>
    </w:p>
    <w:p w:rsidR="00487781" w:rsidRPr="00487781" w:rsidRDefault="00487781" w:rsidP="0048778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«Овощи и фрукты – лучшие продукты»</w:t>
      </w:r>
    </w:p>
    <w:p w:rsidR="00487781" w:rsidRPr="00487781" w:rsidRDefault="00487781" w:rsidP="00487781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Проекты:</w:t>
      </w:r>
    </w:p>
    <w:p w:rsidR="00487781" w:rsidRPr="00487781" w:rsidRDefault="00487781" w:rsidP="00487781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«Огород на подоконнике»;</w:t>
      </w:r>
    </w:p>
    <w:p w:rsidR="00487781" w:rsidRPr="00487781" w:rsidRDefault="00487781" w:rsidP="00487781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«Цветущий участок»</w:t>
      </w:r>
    </w:p>
    <w:p w:rsidR="00487781" w:rsidRPr="00487781" w:rsidRDefault="00487781" w:rsidP="00487781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акции:</w:t>
      </w:r>
    </w:p>
    <w:p w:rsidR="00487781" w:rsidRPr="00487781" w:rsidRDefault="00487781" w:rsidP="00487781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15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«Птичья столовая»;</w:t>
      </w:r>
    </w:p>
    <w:p w:rsidR="00487781" w:rsidRPr="00487781" w:rsidRDefault="00487781" w:rsidP="00487781">
      <w:pPr>
        <w:numPr>
          <w:ilvl w:val="0"/>
          <w:numId w:val="2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 литературы: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Бианки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«Как </w:t>
      </w:r>
      <w:proofErr w:type="spellStart"/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муравьишка</w:t>
      </w:r>
      <w:proofErr w:type="spellEnd"/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спешил домой»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Н. Мамин-Сибиряк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«Про комара Комаровича»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Н. Мамин-Сибиряк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«Серая шейка»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Кирсанов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«Что значишь ты без трав и птиц»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Серебрецкий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«Берегите птиц»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Варанжин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ежик зиму перезимовал»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Гальперштейн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«Моя первая энциклопедия»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Демянская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«Дом Земли»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7781" w:rsidRPr="00487781" w:rsidRDefault="00487781" w:rsidP="0048778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 Т.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Бромлей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77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«Охотник»</w:t>
      </w: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87781" w:rsidRPr="00487781" w:rsidRDefault="00487781" w:rsidP="00487781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наблюдений, целевых прогулок, экскурсий.</w:t>
      </w:r>
    </w:p>
    <w:p w:rsidR="00487781" w:rsidRPr="00487781" w:rsidRDefault="00487781" w:rsidP="00487781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труда на прогулках, как средство экологического воспитания.</w:t>
      </w:r>
    </w:p>
    <w:p w:rsidR="00487781" w:rsidRPr="00487781" w:rsidRDefault="00487781" w:rsidP="0048778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работы с родителями:</w:t>
      </w:r>
    </w:p>
    <w:p w:rsidR="00487781" w:rsidRPr="00487781" w:rsidRDefault="00487781" w:rsidP="00487781">
      <w:pPr>
        <w:numPr>
          <w:ilvl w:val="0"/>
          <w:numId w:val="2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плана – программы взаимодействия с семьями воспитанников.</w:t>
      </w:r>
    </w:p>
    <w:p w:rsidR="00487781" w:rsidRPr="00487781" w:rsidRDefault="00487781" w:rsidP="00487781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проведение консультаций для родителей:</w:t>
      </w:r>
    </w:p>
    <w:p w:rsidR="00487781" w:rsidRPr="00487781" w:rsidRDefault="00487781" w:rsidP="0048778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«Экология и мы»;</w:t>
      </w:r>
    </w:p>
    <w:p w:rsidR="00487781" w:rsidRPr="00487781" w:rsidRDefault="00487781" w:rsidP="0048778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«Родители – пример для детей в соблюдении экологической культуры»</w:t>
      </w:r>
    </w:p>
    <w:p w:rsidR="00487781" w:rsidRPr="00487781" w:rsidRDefault="00487781" w:rsidP="0048778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«Игры экологического содержания»;</w:t>
      </w:r>
    </w:p>
    <w:p w:rsidR="00487781" w:rsidRPr="00487781" w:rsidRDefault="00487781" w:rsidP="0048778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«Ребенок и природа»;</w:t>
      </w:r>
    </w:p>
    <w:p w:rsidR="00487781" w:rsidRPr="00487781" w:rsidRDefault="00487781" w:rsidP="0048778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«Птичья столовая»;</w:t>
      </w:r>
    </w:p>
    <w:p w:rsidR="00487781" w:rsidRPr="00487781" w:rsidRDefault="00487781" w:rsidP="0048778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«Прогулки на природу – основа здоровья ребёнка».</w:t>
      </w:r>
    </w:p>
    <w:p w:rsidR="00487781" w:rsidRPr="00487781" w:rsidRDefault="00487781" w:rsidP="0048778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«Чистая планета Земля»</w:t>
      </w:r>
    </w:p>
    <w:p w:rsidR="00487781" w:rsidRPr="00487781" w:rsidRDefault="00487781" w:rsidP="00487781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Памятки для родителей:</w:t>
      </w:r>
    </w:p>
    <w:p w:rsidR="00487781" w:rsidRPr="00487781" w:rsidRDefault="00487781" w:rsidP="00487781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каких продуктах «живут» витамины»;</w:t>
      </w:r>
    </w:p>
    <w:p w:rsidR="00487781" w:rsidRPr="00487781" w:rsidRDefault="00487781" w:rsidP="00487781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«Синичкин день»;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«Экологическое воспитание»;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«Берегите природу»;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против мусора»;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 Земли»;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 птиц»;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 посадки деревьев»;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«Зеленая весна»;</w:t>
      </w:r>
    </w:p>
    <w:p w:rsidR="00487781" w:rsidRPr="00487781" w:rsidRDefault="00487781" w:rsidP="0048778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«Всемирный день окружающей среды»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Участие родителей в изготовлении поделок вместе с детьми для групповых выставок;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родителей в изготовлении кормушек.  В рамках экологической акции «Птичья столовая»;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родителей с детьми в проектах, акциях, выставках, конкурсах;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Привлечь родителей к участию по изготовлению атрибутов и костюмов к праздникам и экологическим спектаклям;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для участия с детьми на дистанционных всероссийских конкурсах, олимпиадах, турнирах по интернету.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родителей в изготовлении скворечников. В рамках экологической акции «Скворушка»;</w:t>
      </w:r>
    </w:p>
    <w:p w:rsidR="00487781" w:rsidRPr="00487781" w:rsidRDefault="00487781" w:rsidP="00487781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к созданию альбомов: </w:t>
      </w:r>
    </w:p>
    <w:p w:rsidR="00487781" w:rsidRPr="00487781" w:rsidRDefault="00487781" w:rsidP="00487781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«Растения нашего края»; </w:t>
      </w:r>
    </w:p>
    <w:p w:rsidR="00487781" w:rsidRPr="00487781" w:rsidRDefault="00487781" w:rsidP="00487781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«Берегите природу»;</w:t>
      </w:r>
    </w:p>
    <w:p w:rsidR="00487781" w:rsidRPr="00487781" w:rsidRDefault="00487781" w:rsidP="00487781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«Дикие животные России»</w:t>
      </w:r>
    </w:p>
    <w:p w:rsidR="00487781" w:rsidRPr="00487781" w:rsidRDefault="00487781" w:rsidP="00487781">
      <w:pPr>
        <w:numPr>
          <w:ilvl w:val="0"/>
          <w:numId w:val="3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акции: </w:t>
      </w:r>
    </w:p>
    <w:p w:rsidR="00487781" w:rsidRPr="00487781" w:rsidRDefault="00487781" w:rsidP="00487781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«Птичья столовая».</w:t>
      </w:r>
    </w:p>
    <w:p w:rsidR="00487781" w:rsidRPr="00487781" w:rsidRDefault="00487781" w:rsidP="00487781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Совместное изготовление атрибутов к с/р, дидактическим играм. Подбор и изготовление игрового оборудования.</w:t>
      </w:r>
    </w:p>
    <w:p w:rsidR="00487781" w:rsidRPr="00487781" w:rsidRDefault="00487781" w:rsidP="00487781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Привлечение родителей к организации </w:t>
      </w:r>
      <w:proofErr w:type="spellStart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образовательной работе с детьми по формированию экологической культуры.</w:t>
      </w:r>
    </w:p>
    <w:p w:rsidR="00487781" w:rsidRP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Самообразование воспитателя немыслимо без работы с воспитанниками и их родителями. Вышеуказанные мероприятия способствуют самообразованию воспитателя и повышению профессионального уровня. В работе с детьми воспитатель повышает свое профессиональное мастерство и компетентность.  Так же воспитатель развивает свою и детскую творческую активность, и создает условия для воспитания и формирования разносторонней личности.</w:t>
      </w: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систематизации и грамотной реализации процесса самообразования все вышеперечисленные мероприятия стоит распланировать по месяцам.</w:t>
      </w: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7781" w:rsidRPr="00487781" w:rsidRDefault="00487781" w:rsidP="00487781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87781" w:rsidRDefault="00487781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1"/>
        <w:tblW w:w="0" w:type="auto"/>
        <w:tblLook w:val="04A0"/>
      </w:tblPr>
      <w:tblGrid>
        <w:gridCol w:w="1264"/>
        <w:gridCol w:w="2520"/>
        <w:gridCol w:w="3386"/>
        <w:gridCol w:w="2401"/>
      </w:tblGrid>
      <w:tr w:rsidR="00487781" w:rsidRPr="00487781" w:rsidTr="00EF4BF7">
        <w:tc>
          <w:tcPr>
            <w:tcW w:w="1339" w:type="dxa"/>
          </w:tcPr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730" w:type="dxa"/>
          </w:tcPr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Методическая работа воспитателя</w:t>
            </w:r>
          </w:p>
        </w:tc>
        <w:tc>
          <w:tcPr>
            <w:tcW w:w="2756" w:type="dxa"/>
          </w:tcPr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746" w:type="dxa"/>
          </w:tcPr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родителями</w:t>
            </w:r>
          </w:p>
        </w:tc>
      </w:tr>
      <w:tr w:rsidR="00487781" w:rsidRPr="00487781" w:rsidTr="00EF4BF7">
        <w:tc>
          <w:tcPr>
            <w:tcW w:w="1339" w:type="dxa"/>
          </w:tcPr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Октябрь</w:t>
            </w:r>
          </w:p>
        </w:tc>
        <w:tc>
          <w:tcPr>
            <w:tcW w:w="2730" w:type="dxa"/>
          </w:tcPr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1.Изучения учебной, справочной и научно-методической литературы;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2. Изучение нового материала по экологии на педагогических сайтах, ознакомление с публикациями в печатных изданиях</w:t>
            </w:r>
          </w:p>
        </w:tc>
        <w:tc>
          <w:tcPr>
            <w:tcW w:w="2756" w:type="dxa"/>
          </w:tcPr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1.Игровая деятельность.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2.Беседа с использованием компьютерной презентации «Значение воды в жизни людей»;</w:t>
            </w:r>
          </w:p>
          <w:p w:rsidR="00487781" w:rsidRPr="00487781" w:rsidRDefault="00487781" w:rsidP="001067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3.«Про комара Комаровича»;</w:t>
            </w:r>
          </w:p>
        </w:tc>
        <w:tc>
          <w:tcPr>
            <w:tcW w:w="2746" w:type="dxa"/>
          </w:tcPr>
          <w:p w:rsidR="00487781" w:rsidRPr="00487781" w:rsidRDefault="001067A6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87781"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.Разработка плана – программы взаимодействия с семьями воспитанников.</w:t>
            </w:r>
          </w:p>
          <w:p w:rsidR="00487781" w:rsidRPr="00487781" w:rsidRDefault="001067A6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487781"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.Участие родителей в изготовлении поделок вместе с детьми из природного материала «Осенняя галерея»</w:t>
            </w:r>
          </w:p>
        </w:tc>
      </w:tr>
      <w:tr w:rsidR="00487781" w:rsidRPr="00487781" w:rsidTr="00EF4BF7">
        <w:tc>
          <w:tcPr>
            <w:tcW w:w="1339" w:type="dxa"/>
          </w:tcPr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781" w:rsidRPr="00487781" w:rsidRDefault="00487781" w:rsidP="0048778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Ноябрь</w:t>
            </w:r>
          </w:p>
        </w:tc>
        <w:tc>
          <w:tcPr>
            <w:tcW w:w="2730" w:type="dxa"/>
          </w:tcPr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1.Изучение инновационных технологий по обучению детей экологическому воспитанию;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2.Изучения учебной, справочной и научно-методической литературы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</w:tcPr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1.Беседа с использованием компьютерной презентации на тему: 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«Синичкин день»: «Зеленая аптека»; «Овощи и фрукты – лучшие продукты»</w:t>
            </w:r>
          </w:p>
          <w:p w:rsidR="00487781" w:rsidRPr="00487781" w:rsidRDefault="00487781" w:rsidP="001067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2.Заучивание: «Журавль»</w:t>
            </w:r>
          </w:p>
        </w:tc>
        <w:tc>
          <w:tcPr>
            <w:tcW w:w="2746" w:type="dxa"/>
          </w:tcPr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1.Памятка: «В каких продуктах «живут» витамины»;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781">
              <w:rPr>
                <w:rFonts w:ascii="Times New Roman" w:eastAsia="Calibri" w:hAnsi="Times New Roman" w:cs="Times New Roman"/>
                <w:sz w:val="28"/>
                <w:szCs w:val="28"/>
              </w:rPr>
              <w:t>2.Участие конкурсах «Осенняя кладовая»</w:t>
            </w:r>
          </w:p>
          <w:p w:rsidR="00487781" w:rsidRPr="00487781" w:rsidRDefault="00487781" w:rsidP="004877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67A6" w:rsidRPr="00487781" w:rsidTr="00EF4BF7">
        <w:tc>
          <w:tcPr>
            <w:tcW w:w="1339" w:type="dxa"/>
          </w:tcPr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Pr="001067A6" w:rsidRDefault="001067A6" w:rsidP="001067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67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Декабрь</w:t>
            </w:r>
          </w:p>
        </w:tc>
        <w:tc>
          <w:tcPr>
            <w:tcW w:w="2730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 по экологии на педагогических сайтах, ознакомление с публикациями в печатных изданиях.</w:t>
            </w:r>
          </w:p>
        </w:tc>
        <w:tc>
          <w:tcPr>
            <w:tcW w:w="275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 с использованием компьютерной презентации на тему: «Покормим птиц зимой»;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2.Чтение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Серебрецкий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«Берегите птиц»;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3.Игровая деятельность;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Зимняя выставка поделок: «Рождественские чудеса»</w:t>
            </w:r>
          </w:p>
        </w:tc>
        <w:tc>
          <w:tcPr>
            <w:tcW w:w="274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1.Изготовлении кормушек.  В рамках экологической акции «Птичья столовая»: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2.Памятка: «Экологическое воспитание»;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3.Изготовление поделок с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«Рождественские чудеса»</w:t>
            </w:r>
          </w:p>
        </w:tc>
      </w:tr>
      <w:tr w:rsidR="001067A6" w:rsidRPr="00487781" w:rsidTr="00EF4BF7">
        <w:tc>
          <w:tcPr>
            <w:tcW w:w="1339" w:type="dxa"/>
          </w:tcPr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Pr="001067A6" w:rsidRDefault="001067A6" w:rsidP="001067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67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Январь</w:t>
            </w:r>
          </w:p>
        </w:tc>
        <w:tc>
          <w:tcPr>
            <w:tcW w:w="2730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картотеки дидактических игр по экологии для дошкольников</w:t>
            </w:r>
          </w:p>
        </w:tc>
        <w:tc>
          <w:tcPr>
            <w:tcW w:w="275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1.Беседы с использованием компьютерных презентаций на темы: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такое заповедник»;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«Путешествие по заповедникам»;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2.Чтение 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Гальперштейн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«Моя первая энциклопедия»</w:t>
            </w:r>
          </w:p>
        </w:tc>
        <w:tc>
          <w:tcPr>
            <w:tcW w:w="274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1.Разработка и проведение консультаций для родителей:«Птичья столовая»; «Родители – пример для детей в соблюдении экологической культуры»;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Памятка: «Мы против мусора»;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7A6" w:rsidTr="001067A6">
        <w:tc>
          <w:tcPr>
            <w:tcW w:w="1339" w:type="dxa"/>
          </w:tcPr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Pr="001067A6" w:rsidRDefault="001067A6" w:rsidP="00EF4B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67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Февраль</w:t>
            </w:r>
          </w:p>
        </w:tc>
        <w:tc>
          <w:tcPr>
            <w:tcW w:w="2730" w:type="dxa"/>
          </w:tcPr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1.Составление картотеки методического демонстрационного, раздаточного материала по экологии;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2.Изучение нового материала по экологии;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3.Изготовление экологического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</w:p>
        </w:tc>
        <w:tc>
          <w:tcPr>
            <w:tcW w:w="2756" w:type="dxa"/>
          </w:tcPr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1.Проведение народного праздника «Масленица»;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2.Беседа с использованием компьютерной презентации на тему: «Морские млекопитающие»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3.Начало реализации проекта «Огород на подоконнике»</w:t>
            </w:r>
          </w:p>
        </w:tc>
        <w:tc>
          <w:tcPr>
            <w:tcW w:w="2746" w:type="dxa"/>
          </w:tcPr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1.Разработка и проведение консультаций для родителей: «Экологическое воспитание»;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2.Совместная работа по созданию альбома; «Растения нашего края»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3.Памятка: «Берегите природу»;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7A6" w:rsidRPr="00487781" w:rsidTr="00EF4BF7">
        <w:tc>
          <w:tcPr>
            <w:tcW w:w="1339" w:type="dxa"/>
          </w:tcPr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Pr="001067A6" w:rsidRDefault="001067A6" w:rsidP="001067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67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Март</w:t>
            </w:r>
          </w:p>
        </w:tc>
        <w:tc>
          <w:tcPr>
            <w:tcW w:w="2730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1.Разработка конспекта открытого занятия;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2.Выпуск экологической стенгазеты на тему «Берегите природу».</w:t>
            </w:r>
          </w:p>
        </w:tc>
        <w:tc>
          <w:tcPr>
            <w:tcW w:w="275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1.Беседы с использованием компьютерной презентации:«Естественные водоемы Земли»;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«Значение почвы и воды в жизни всего живого»;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2.Чтение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Варанжин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 ежик зиму перезимовал»;</w:t>
            </w:r>
          </w:p>
        </w:tc>
        <w:tc>
          <w:tcPr>
            <w:tcW w:w="274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1.Помощь в изготовлении скворечников в рамках экологической акции «Скворушка»: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2.Разработка и проведение консультации для родителей: «Прогулки на природу – основа здоровья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ребёнка».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3.Памятка: «День птиц»</w:t>
            </w:r>
          </w:p>
        </w:tc>
      </w:tr>
      <w:tr w:rsidR="001067A6" w:rsidRPr="00487781" w:rsidTr="00EF4BF7">
        <w:tc>
          <w:tcPr>
            <w:tcW w:w="1339" w:type="dxa"/>
          </w:tcPr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106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Pr="001067A6" w:rsidRDefault="001067A6" w:rsidP="001067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67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Апрель</w:t>
            </w:r>
          </w:p>
        </w:tc>
        <w:tc>
          <w:tcPr>
            <w:tcW w:w="2730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1.Создание электронной версии методической копилки с использованием ИКТ – технологий;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2.Проведение открытого занятия</w:t>
            </w:r>
          </w:p>
        </w:tc>
        <w:tc>
          <w:tcPr>
            <w:tcW w:w="275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1.Досуги, экологические, народные праздники и развлечения: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птиц»;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«Пасха»; 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Земли»;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посадки деревьев»;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2.Завершение проекта «Огород на подоконнике»</w:t>
            </w:r>
          </w:p>
        </w:tc>
        <w:tc>
          <w:tcPr>
            <w:tcW w:w="2746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1.Привлечение родителей к участию по изготовлению атрибутов и костюмов к праздникам и экологическим спектаклям;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2.Привлечение родителей к участию в экологической акции « Зеленая весна»;</w:t>
            </w:r>
          </w:p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Памятка: «День Земли»</w:t>
            </w:r>
          </w:p>
        </w:tc>
      </w:tr>
      <w:tr w:rsidR="001067A6" w:rsidTr="001067A6">
        <w:tc>
          <w:tcPr>
            <w:tcW w:w="1339" w:type="dxa"/>
          </w:tcPr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Pr="001067A6" w:rsidRDefault="001067A6" w:rsidP="00EF4B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67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Май</w:t>
            </w:r>
          </w:p>
        </w:tc>
        <w:tc>
          <w:tcPr>
            <w:tcW w:w="2730" w:type="dxa"/>
          </w:tcPr>
          <w:p w:rsidR="001067A6" w:rsidRDefault="001067A6" w:rsidP="001067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1.Родительское собрание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«Наши успехи!»</w:t>
            </w:r>
          </w:p>
        </w:tc>
        <w:tc>
          <w:tcPr>
            <w:tcW w:w="2756" w:type="dxa"/>
          </w:tcPr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1.Беседы с использованием компьютерной презентации: «Поможем природе»</w:t>
            </w:r>
          </w:p>
        </w:tc>
        <w:tc>
          <w:tcPr>
            <w:tcW w:w="2746" w:type="dxa"/>
          </w:tcPr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1.Разработка и проведение консультации для родителей: «Чистая планета Земля»;</w:t>
            </w:r>
          </w:p>
          <w:p w:rsidR="001067A6" w:rsidRDefault="001067A6" w:rsidP="00EF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2.Совместная работа по созданию альбома; «Берегите природу»; «Дикие животные России»</w:t>
            </w:r>
          </w:p>
        </w:tc>
      </w:tr>
    </w:tbl>
    <w:p w:rsidR="00487781" w:rsidRDefault="00487781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87781" w:rsidRDefault="00487781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24742" w:rsidRDefault="00624742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67A6" w:rsidRDefault="001067A6" w:rsidP="001067A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67A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используемой литературы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1067A6" w:rsidRPr="001067A6" w:rsidRDefault="001067A6" w:rsidP="001067A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1. С. Н. Николаева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«Юный </w:t>
      </w:r>
      <w:r w:rsidRPr="001067A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эколог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»</w:t>
      </w:r>
      <w:r w:rsidRPr="001067A6">
        <w:rPr>
          <w:rFonts w:ascii="Times New Roman" w:eastAsia="Calibri" w:hAnsi="Times New Roman" w:cs="Times New Roman"/>
          <w:sz w:val="28"/>
          <w:szCs w:val="28"/>
        </w:rPr>
        <w:t>. Программа формирования начал </w:t>
      </w:r>
      <w:r w:rsidRPr="001067A6">
        <w:rPr>
          <w:rFonts w:ascii="Times New Roman" w:eastAsia="Calibri" w:hAnsi="Times New Roman" w:cs="Times New Roman"/>
          <w:bCs/>
          <w:sz w:val="28"/>
          <w:szCs w:val="28"/>
        </w:rPr>
        <w:t>экологической культуры у детей 2-7 лет в ДОУ</w:t>
      </w:r>
      <w:r w:rsidRPr="001067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2. О. Ф. Горбатенко.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«Система </w:t>
      </w:r>
      <w:r w:rsidRPr="001067A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экологического воспитания в ДОУ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»</w:t>
      </w:r>
      <w:r w:rsidRPr="001067A6">
        <w:rPr>
          <w:rFonts w:ascii="Times New Roman" w:eastAsia="Calibri" w:hAnsi="Times New Roman" w:cs="Times New Roman"/>
          <w:sz w:val="28"/>
          <w:szCs w:val="28"/>
        </w:rPr>
        <w:t>2- издание 2008г.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«Учитель»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Волгоград.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 xml:space="preserve">3. Н. П. Ильчук, В. В. </w:t>
      </w:r>
      <w:proofErr w:type="spellStart"/>
      <w:r w:rsidRPr="001067A6">
        <w:rPr>
          <w:rFonts w:ascii="Times New Roman" w:eastAsia="Calibri" w:hAnsi="Times New Roman" w:cs="Times New Roman"/>
          <w:sz w:val="28"/>
          <w:szCs w:val="28"/>
        </w:rPr>
        <w:t>Гербова</w:t>
      </w:r>
      <w:proofErr w:type="spellEnd"/>
      <w:r w:rsidRPr="001067A6">
        <w:rPr>
          <w:rFonts w:ascii="Times New Roman" w:eastAsia="Calibri" w:hAnsi="Times New Roman" w:cs="Times New Roman"/>
          <w:sz w:val="28"/>
          <w:szCs w:val="28"/>
        </w:rPr>
        <w:t xml:space="preserve">, Л. Н. Елисеева, Н. П. </w:t>
      </w:r>
      <w:proofErr w:type="spellStart"/>
      <w:r w:rsidRPr="001067A6">
        <w:rPr>
          <w:rFonts w:ascii="Times New Roman" w:eastAsia="Calibri" w:hAnsi="Times New Roman" w:cs="Times New Roman"/>
          <w:sz w:val="28"/>
          <w:szCs w:val="28"/>
        </w:rPr>
        <w:t>Бабурова</w:t>
      </w:r>
      <w:proofErr w:type="spellEnd"/>
      <w:r w:rsidRPr="001067A6">
        <w:rPr>
          <w:rFonts w:ascii="Times New Roman" w:eastAsia="Calibri" w:hAnsi="Times New Roman" w:cs="Times New Roman"/>
          <w:sz w:val="28"/>
          <w:szCs w:val="28"/>
        </w:rPr>
        <w:t>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«Хрестоматия для </w:t>
      </w:r>
      <w:r w:rsidRPr="001067A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дошкольников 5-7 лет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Москва. Издательство АСТ 1997г.</w:t>
      </w:r>
    </w:p>
    <w:p w:rsidR="001067A6" w:rsidRPr="001067A6" w:rsidRDefault="001067A6" w:rsidP="001067A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bCs/>
          <w:sz w:val="28"/>
          <w:szCs w:val="28"/>
        </w:rPr>
        <w:t>старшего дошкольного возраста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(5-7 лет)</w:t>
      </w:r>
      <w:r w:rsidRPr="001067A6">
        <w:rPr>
          <w:rFonts w:ascii="Times New Roman" w:eastAsia="Calibri" w:hAnsi="Times New Roman" w:cs="Times New Roman"/>
          <w:sz w:val="28"/>
          <w:szCs w:val="28"/>
        </w:rPr>
        <w:t>. Москва. Издательство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«Мозаика-синтез»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2005г.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4. Л. Г. Селихова.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«Ознакомление с окружающим миром и развитие речи»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- интегрированные занятия для работы с детьми</w:t>
      </w:r>
    </w:p>
    <w:p w:rsidR="001067A6" w:rsidRPr="001067A6" w:rsidRDefault="001067A6" w:rsidP="001067A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bCs/>
          <w:sz w:val="28"/>
          <w:szCs w:val="28"/>
        </w:rPr>
        <w:t>старшего дошкольного возраста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(5-7 лет)</w:t>
      </w:r>
      <w:r w:rsidRPr="001067A6">
        <w:rPr>
          <w:rFonts w:ascii="Times New Roman" w:eastAsia="Calibri" w:hAnsi="Times New Roman" w:cs="Times New Roman"/>
          <w:sz w:val="28"/>
          <w:szCs w:val="28"/>
        </w:rPr>
        <w:t>. Москва. Издательство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«Мозаика-синтез»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2005г.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5. Т. И. Попова.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«Мир вокруг нас»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Москва. Издательство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«Линка-пресс»</w:t>
      </w:r>
      <w:r w:rsidRPr="001067A6">
        <w:rPr>
          <w:rFonts w:ascii="Times New Roman" w:eastAsia="Calibri" w:hAnsi="Times New Roman" w:cs="Times New Roman"/>
          <w:sz w:val="28"/>
          <w:szCs w:val="28"/>
        </w:rPr>
        <w:t>.1998г.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6. Л. С. Журавлева.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«Солнечная тропинка»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Занятия по </w:t>
      </w:r>
      <w:r w:rsidRPr="001067A6">
        <w:rPr>
          <w:rFonts w:ascii="Times New Roman" w:eastAsia="Calibri" w:hAnsi="Times New Roman" w:cs="Times New Roman"/>
          <w:bCs/>
          <w:sz w:val="28"/>
          <w:szCs w:val="28"/>
        </w:rPr>
        <w:t>экологии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и ознакомлению с окружающим миром. Москва. Издательство «Мозаика-</w:t>
      </w:r>
    </w:p>
    <w:p w:rsidR="001067A6" w:rsidRPr="001067A6" w:rsidRDefault="001067A6" w:rsidP="001067A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синтез» 2006г.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7. С. А. Козлова.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«Я человек»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Программа социального развития ребенка. Москва.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«Школьная Пресса»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2004г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 xml:space="preserve">8. Т. И. </w:t>
      </w:r>
      <w:proofErr w:type="spellStart"/>
      <w:r w:rsidRPr="001067A6">
        <w:rPr>
          <w:rFonts w:ascii="Times New Roman" w:eastAsia="Calibri" w:hAnsi="Times New Roman" w:cs="Times New Roman"/>
          <w:sz w:val="28"/>
          <w:szCs w:val="28"/>
        </w:rPr>
        <w:t>Гризик</w:t>
      </w:r>
      <w:proofErr w:type="spellEnd"/>
      <w:r w:rsidRPr="001067A6">
        <w:rPr>
          <w:rFonts w:ascii="Times New Roman" w:eastAsia="Calibri" w:hAnsi="Times New Roman" w:cs="Times New Roman"/>
          <w:sz w:val="28"/>
          <w:szCs w:val="28"/>
        </w:rPr>
        <w:t>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«Ребенок познает мир»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Издательский дом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</w:t>
      </w:r>
      <w:r w:rsidRPr="001067A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Воспитание дошкольника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2003г.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 xml:space="preserve">9. Л. Я. </w:t>
      </w:r>
      <w:proofErr w:type="spellStart"/>
      <w:r w:rsidRPr="001067A6">
        <w:rPr>
          <w:rFonts w:ascii="Times New Roman" w:eastAsia="Calibri" w:hAnsi="Times New Roman" w:cs="Times New Roman"/>
          <w:sz w:val="28"/>
          <w:szCs w:val="28"/>
        </w:rPr>
        <w:t>Гельперштейн</w:t>
      </w:r>
      <w:proofErr w:type="spellEnd"/>
      <w:r w:rsidRPr="001067A6">
        <w:rPr>
          <w:rFonts w:ascii="Times New Roman" w:eastAsia="Calibri" w:hAnsi="Times New Roman" w:cs="Times New Roman"/>
          <w:sz w:val="28"/>
          <w:szCs w:val="28"/>
        </w:rPr>
        <w:t>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«Моя первая энциклопедия»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Москва. РОСМЭН. 2013г.</w:t>
      </w:r>
    </w:p>
    <w:p w:rsidR="001067A6" w:rsidRPr="001067A6" w:rsidRDefault="001067A6" w:rsidP="001067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7A6">
        <w:rPr>
          <w:rFonts w:ascii="Times New Roman" w:eastAsia="Calibri" w:hAnsi="Times New Roman" w:cs="Times New Roman"/>
          <w:sz w:val="28"/>
          <w:szCs w:val="28"/>
        </w:rPr>
        <w:t>10. Н. А. Рыжова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«Не просто сказки»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</w:t>
      </w:r>
      <w:r w:rsidRPr="001067A6">
        <w:rPr>
          <w:rFonts w:ascii="Times New Roman" w:eastAsia="Calibri" w:hAnsi="Times New Roman" w:cs="Times New Roman"/>
          <w:bCs/>
          <w:sz w:val="28"/>
          <w:szCs w:val="28"/>
        </w:rPr>
        <w:t>Экологические рассказы</w:t>
      </w:r>
      <w:r w:rsidRPr="001067A6">
        <w:rPr>
          <w:rFonts w:ascii="Times New Roman" w:eastAsia="Calibri" w:hAnsi="Times New Roman" w:cs="Times New Roman"/>
          <w:sz w:val="28"/>
          <w:szCs w:val="28"/>
        </w:rPr>
        <w:t>, сказки и праздники. Москва. </w:t>
      </w:r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«</w:t>
      </w:r>
      <w:proofErr w:type="spellStart"/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Линка-пресс</w:t>
      </w:r>
      <w:proofErr w:type="spellEnd"/>
      <w:r w:rsidRPr="001067A6">
        <w:rPr>
          <w:rFonts w:ascii="Times New Roman" w:eastAsia="Calibri" w:hAnsi="Times New Roman" w:cs="Times New Roman"/>
          <w:i/>
          <w:iCs/>
          <w:sz w:val="28"/>
          <w:szCs w:val="28"/>
        </w:rPr>
        <w:t>»</w:t>
      </w:r>
      <w:r w:rsidRPr="001067A6">
        <w:rPr>
          <w:rFonts w:ascii="Times New Roman" w:eastAsia="Calibri" w:hAnsi="Times New Roman" w:cs="Times New Roman"/>
          <w:sz w:val="28"/>
          <w:szCs w:val="28"/>
        </w:rPr>
        <w:t> 2002г.</w:t>
      </w:r>
    </w:p>
    <w:p w:rsidR="001067A6" w:rsidRPr="00F574A2" w:rsidRDefault="001067A6" w:rsidP="00BB1E1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1067A6" w:rsidRPr="00F574A2" w:rsidSect="0030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620"/>
    <w:multiLevelType w:val="multilevel"/>
    <w:tmpl w:val="3E24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B6E8B"/>
    <w:multiLevelType w:val="multilevel"/>
    <w:tmpl w:val="40C8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50FBA"/>
    <w:multiLevelType w:val="multilevel"/>
    <w:tmpl w:val="EE58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C460A0"/>
    <w:multiLevelType w:val="multilevel"/>
    <w:tmpl w:val="4356B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A7640D"/>
    <w:multiLevelType w:val="multilevel"/>
    <w:tmpl w:val="3576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A57D16"/>
    <w:multiLevelType w:val="multilevel"/>
    <w:tmpl w:val="19647370"/>
    <w:lvl w:ilvl="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A41881"/>
    <w:multiLevelType w:val="multilevel"/>
    <w:tmpl w:val="6462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8A4443"/>
    <w:multiLevelType w:val="multilevel"/>
    <w:tmpl w:val="091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9F7A20"/>
    <w:multiLevelType w:val="multilevel"/>
    <w:tmpl w:val="0F06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E16077"/>
    <w:multiLevelType w:val="multilevel"/>
    <w:tmpl w:val="FF585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365862"/>
    <w:multiLevelType w:val="multilevel"/>
    <w:tmpl w:val="CB92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9204F3"/>
    <w:multiLevelType w:val="multilevel"/>
    <w:tmpl w:val="0408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7E72C1"/>
    <w:multiLevelType w:val="multilevel"/>
    <w:tmpl w:val="3E583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745EE"/>
    <w:multiLevelType w:val="multilevel"/>
    <w:tmpl w:val="DBCE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61F9"/>
    <w:multiLevelType w:val="multilevel"/>
    <w:tmpl w:val="B9F0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41BCA"/>
    <w:multiLevelType w:val="multilevel"/>
    <w:tmpl w:val="A47C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BD77A1"/>
    <w:multiLevelType w:val="multilevel"/>
    <w:tmpl w:val="76646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AB0F57"/>
    <w:multiLevelType w:val="multilevel"/>
    <w:tmpl w:val="7EB42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500E5"/>
    <w:multiLevelType w:val="multilevel"/>
    <w:tmpl w:val="FD401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325DAF"/>
    <w:multiLevelType w:val="multilevel"/>
    <w:tmpl w:val="B93A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9B6430"/>
    <w:multiLevelType w:val="multilevel"/>
    <w:tmpl w:val="AC6E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267F78"/>
    <w:multiLevelType w:val="multilevel"/>
    <w:tmpl w:val="DF94B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322227"/>
    <w:multiLevelType w:val="multilevel"/>
    <w:tmpl w:val="D2CE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6C60ED"/>
    <w:multiLevelType w:val="multilevel"/>
    <w:tmpl w:val="3D067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0D27E4"/>
    <w:multiLevelType w:val="multilevel"/>
    <w:tmpl w:val="3AEE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DC08F6"/>
    <w:multiLevelType w:val="multilevel"/>
    <w:tmpl w:val="D40A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351BED"/>
    <w:multiLevelType w:val="multilevel"/>
    <w:tmpl w:val="0810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D83E3D"/>
    <w:multiLevelType w:val="multilevel"/>
    <w:tmpl w:val="B7FE0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2E263D"/>
    <w:multiLevelType w:val="multilevel"/>
    <w:tmpl w:val="4B60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9F24DE"/>
    <w:multiLevelType w:val="multilevel"/>
    <w:tmpl w:val="0DC0C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D03331"/>
    <w:multiLevelType w:val="multilevel"/>
    <w:tmpl w:val="18DE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0F7857"/>
    <w:multiLevelType w:val="multilevel"/>
    <w:tmpl w:val="DC80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433476"/>
    <w:multiLevelType w:val="multilevel"/>
    <w:tmpl w:val="7DD28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F63C8B"/>
    <w:multiLevelType w:val="multilevel"/>
    <w:tmpl w:val="B378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0C6C44"/>
    <w:multiLevelType w:val="multilevel"/>
    <w:tmpl w:val="6912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15244E"/>
    <w:multiLevelType w:val="multilevel"/>
    <w:tmpl w:val="075C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B1734A"/>
    <w:multiLevelType w:val="multilevel"/>
    <w:tmpl w:val="68F4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AD3912"/>
    <w:multiLevelType w:val="multilevel"/>
    <w:tmpl w:val="38903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D8422C"/>
    <w:multiLevelType w:val="multilevel"/>
    <w:tmpl w:val="A9E0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DA64F9"/>
    <w:multiLevelType w:val="multilevel"/>
    <w:tmpl w:val="E964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8"/>
  </w:num>
  <w:num w:numId="3">
    <w:abstractNumId w:val="21"/>
  </w:num>
  <w:num w:numId="4">
    <w:abstractNumId w:val="4"/>
  </w:num>
  <w:num w:numId="5">
    <w:abstractNumId w:val="23"/>
  </w:num>
  <w:num w:numId="6">
    <w:abstractNumId w:val="5"/>
  </w:num>
  <w:num w:numId="7">
    <w:abstractNumId w:val="30"/>
  </w:num>
  <w:num w:numId="8">
    <w:abstractNumId w:val="22"/>
  </w:num>
  <w:num w:numId="9">
    <w:abstractNumId w:val="39"/>
  </w:num>
  <w:num w:numId="10">
    <w:abstractNumId w:val="9"/>
  </w:num>
  <w:num w:numId="11">
    <w:abstractNumId w:val="19"/>
  </w:num>
  <w:num w:numId="12">
    <w:abstractNumId w:val="12"/>
  </w:num>
  <w:num w:numId="13">
    <w:abstractNumId w:val="0"/>
  </w:num>
  <w:num w:numId="14">
    <w:abstractNumId w:val="36"/>
  </w:num>
  <w:num w:numId="15">
    <w:abstractNumId w:val="20"/>
  </w:num>
  <w:num w:numId="16">
    <w:abstractNumId w:val="34"/>
  </w:num>
  <w:num w:numId="17">
    <w:abstractNumId w:val="3"/>
  </w:num>
  <w:num w:numId="18">
    <w:abstractNumId w:val="28"/>
  </w:num>
  <w:num w:numId="19">
    <w:abstractNumId w:val="33"/>
  </w:num>
  <w:num w:numId="20">
    <w:abstractNumId w:val="17"/>
  </w:num>
  <w:num w:numId="21">
    <w:abstractNumId w:val="6"/>
  </w:num>
  <w:num w:numId="22">
    <w:abstractNumId w:val="32"/>
  </w:num>
  <w:num w:numId="23">
    <w:abstractNumId w:val="38"/>
  </w:num>
  <w:num w:numId="24">
    <w:abstractNumId w:val="11"/>
  </w:num>
  <w:num w:numId="25">
    <w:abstractNumId w:val="24"/>
  </w:num>
  <w:num w:numId="26">
    <w:abstractNumId w:val="7"/>
  </w:num>
  <w:num w:numId="27">
    <w:abstractNumId w:val="14"/>
  </w:num>
  <w:num w:numId="28">
    <w:abstractNumId w:val="27"/>
  </w:num>
  <w:num w:numId="29">
    <w:abstractNumId w:val="16"/>
  </w:num>
  <w:num w:numId="30">
    <w:abstractNumId w:val="31"/>
  </w:num>
  <w:num w:numId="31">
    <w:abstractNumId w:val="2"/>
  </w:num>
  <w:num w:numId="32">
    <w:abstractNumId w:val="1"/>
  </w:num>
  <w:num w:numId="33">
    <w:abstractNumId w:val="10"/>
  </w:num>
  <w:num w:numId="34">
    <w:abstractNumId w:val="18"/>
  </w:num>
  <w:num w:numId="35">
    <w:abstractNumId w:val="15"/>
  </w:num>
  <w:num w:numId="36">
    <w:abstractNumId w:val="35"/>
  </w:num>
  <w:num w:numId="37">
    <w:abstractNumId w:val="26"/>
  </w:num>
  <w:num w:numId="38">
    <w:abstractNumId w:val="37"/>
  </w:num>
  <w:num w:numId="39">
    <w:abstractNumId w:val="13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957"/>
    <w:rsid w:val="000C6418"/>
    <w:rsid w:val="001067A6"/>
    <w:rsid w:val="001D15A3"/>
    <w:rsid w:val="0030554A"/>
    <w:rsid w:val="00320957"/>
    <w:rsid w:val="0038181B"/>
    <w:rsid w:val="003D405C"/>
    <w:rsid w:val="00487781"/>
    <w:rsid w:val="00624742"/>
    <w:rsid w:val="00721905"/>
    <w:rsid w:val="00A90C18"/>
    <w:rsid w:val="00BB1E1C"/>
    <w:rsid w:val="00F65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D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B1E1C"/>
    <w:pPr>
      <w:spacing w:after="160" w:line="259" w:lineRule="auto"/>
      <w:ind w:left="720"/>
      <w:contextualSpacing/>
    </w:pPr>
  </w:style>
  <w:style w:type="table" w:customStyle="1" w:styleId="1">
    <w:name w:val="Сетка таблицы1"/>
    <w:basedOn w:val="a1"/>
    <w:next w:val="a3"/>
    <w:rsid w:val="00487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4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3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5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</dc:creator>
  <cp:lastModifiedBy>пк</cp:lastModifiedBy>
  <cp:revision>6</cp:revision>
  <dcterms:created xsi:type="dcterms:W3CDTF">2022-10-11T07:32:00Z</dcterms:created>
  <dcterms:modified xsi:type="dcterms:W3CDTF">2023-10-26T14:27:00Z</dcterms:modified>
</cp:coreProperties>
</file>