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7D4A9F8">
      <w:pPr>
        <w:spacing w:after="0"/>
        <w:ind w:left="-567"/>
        <w:jc w:val="center"/>
        <w:rPr>
          <w:rFonts w:ascii="Times New Roman" w:hAnsi="Times New Roman" w:cs="Times New Roman"/>
          <w:sz w:val="28"/>
          <w:szCs w:val="28"/>
        </w:rPr>
      </w:pPr>
      <w:r>
        <w:rPr>
          <w:rFonts w:ascii="Times New Roman" w:hAnsi="Times New Roman" w:cs="Times New Roman"/>
          <w:sz w:val="28"/>
          <w:szCs w:val="28"/>
        </w:rPr>
        <w:t>Министерство образования и науки Республики Татарстан</w:t>
      </w:r>
    </w:p>
    <w:p w14:paraId="130C6813">
      <w:pPr>
        <w:spacing w:after="0"/>
        <w:ind w:left="-567"/>
        <w:jc w:val="center"/>
        <w:rPr>
          <w:rFonts w:ascii="Times New Roman" w:hAnsi="Times New Roman" w:cs="Times New Roman"/>
          <w:sz w:val="28"/>
          <w:szCs w:val="28"/>
        </w:rPr>
      </w:pPr>
      <w:r>
        <w:rPr>
          <w:rFonts w:ascii="Times New Roman" w:hAnsi="Times New Roman" w:cs="Times New Roman"/>
          <w:sz w:val="28"/>
          <w:szCs w:val="28"/>
        </w:rPr>
        <w:t>Государственное автономное профессиональное образовательное учреждение «Нижнекамский политехнический колледж имени Е.Н. Королёва»</w:t>
      </w:r>
    </w:p>
    <w:p w14:paraId="16005052">
      <w:pPr>
        <w:spacing w:after="0"/>
        <w:ind w:left="-567"/>
        <w:jc w:val="center"/>
        <w:rPr>
          <w:rFonts w:ascii="Times New Roman" w:hAnsi="Times New Roman" w:cs="Times New Roman"/>
          <w:sz w:val="28"/>
          <w:szCs w:val="28"/>
        </w:rPr>
      </w:pPr>
    </w:p>
    <w:p w14:paraId="398331A4">
      <w:pPr>
        <w:spacing w:after="0"/>
        <w:ind w:left="-567"/>
        <w:jc w:val="center"/>
        <w:rPr>
          <w:rFonts w:ascii="Times New Roman" w:hAnsi="Times New Roman" w:cs="Times New Roman"/>
          <w:sz w:val="28"/>
          <w:szCs w:val="28"/>
        </w:rPr>
      </w:pPr>
    </w:p>
    <w:p w14:paraId="67F801AA">
      <w:pPr>
        <w:spacing w:after="0"/>
        <w:ind w:left="-567"/>
        <w:jc w:val="center"/>
        <w:rPr>
          <w:rFonts w:ascii="Times New Roman" w:hAnsi="Times New Roman" w:cs="Times New Roman"/>
          <w:sz w:val="28"/>
          <w:szCs w:val="28"/>
        </w:rPr>
      </w:pPr>
    </w:p>
    <w:p w14:paraId="48C87068">
      <w:pPr>
        <w:spacing w:after="0"/>
        <w:ind w:left="-567"/>
        <w:jc w:val="center"/>
        <w:rPr>
          <w:rFonts w:ascii="Times New Roman" w:hAnsi="Times New Roman" w:cs="Times New Roman"/>
          <w:sz w:val="28"/>
          <w:szCs w:val="28"/>
        </w:rPr>
      </w:pPr>
    </w:p>
    <w:p w14:paraId="2824351B">
      <w:pPr>
        <w:spacing w:after="0"/>
        <w:ind w:left="-567"/>
        <w:jc w:val="center"/>
        <w:rPr>
          <w:rFonts w:ascii="Times New Roman" w:hAnsi="Times New Roman" w:cs="Times New Roman"/>
          <w:sz w:val="28"/>
          <w:szCs w:val="28"/>
        </w:rPr>
      </w:pPr>
    </w:p>
    <w:p w14:paraId="7A79B0D0">
      <w:pPr>
        <w:spacing w:after="0"/>
        <w:ind w:left="-567"/>
        <w:jc w:val="center"/>
        <w:rPr>
          <w:rFonts w:ascii="Times New Roman" w:hAnsi="Times New Roman" w:cs="Times New Roman"/>
          <w:sz w:val="28"/>
          <w:szCs w:val="28"/>
        </w:rPr>
      </w:pPr>
    </w:p>
    <w:p w14:paraId="1527884E">
      <w:pPr>
        <w:spacing w:after="0"/>
        <w:ind w:left="-567"/>
        <w:jc w:val="center"/>
        <w:rPr>
          <w:rFonts w:ascii="Times New Roman" w:hAnsi="Times New Roman" w:cs="Times New Roman"/>
          <w:sz w:val="28"/>
          <w:szCs w:val="28"/>
        </w:rPr>
      </w:pPr>
    </w:p>
    <w:p w14:paraId="3B87F4EE">
      <w:pPr>
        <w:spacing w:after="0"/>
        <w:ind w:left="-567"/>
        <w:jc w:val="center"/>
        <w:rPr>
          <w:rFonts w:ascii="Times New Roman" w:hAnsi="Times New Roman" w:cs="Times New Roman"/>
          <w:sz w:val="28"/>
          <w:szCs w:val="28"/>
        </w:rPr>
      </w:pPr>
    </w:p>
    <w:p w14:paraId="6D4AC6CC">
      <w:pPr>
        <w:spacing w:after="0"/>
        <w:ind w:left="-567"/>
        <w:jc w:val="center"/>
        <w:rPr>
          <w:rFonts w:ascii="Times New Roman" w:hAnsi="Times New Roman" w:cs="Times New Roman"/>
          <w:sz w:val="28"/>
          <w:szCs w:val="28"/>
        </w:rPr>
      </w:pPr>
    </w:p>
    <w:p w14:paraId="444EA3FB">
      <w:pPr>
        <w:spacing w:after="0"/>
        <w:ind w:left="-567"/>
        <w:jc w:val="center"/>
        <w:rPr>
          <w:rFonts w:ascii="Times New Roman" w:hAnsi="Times New Roman" w:cs="Times New Roman"/>
          <w:sz w:val="28"/>
          <w:szCs w:val="28"/>
        </w:rPr>
      </w:pPr>
    </w:p>
    <w:p w14:paraId="0995D5F1">
      <w:pPr>
        <w:spacing w:after="0"/>
        <w:ind w:left="-567"/>
        <w:jc w:val="center"/>
        <w:rPr>
          <w:rFonts w:ascii="Times New Roman" w:hAnsi="Times New Roman" w:cs="Times New Roman"/>
          <w:sz w:val="28"/>
          <w:szCs w:val="28"/>
        </w:rPr>
      </w:pPr>
      <w:r>
        <w:rPr>
          <w:rFonts w:ascii="Times New Roman" w:hAnsi="Times New Roman" w:cs="Times New Roman"/>
          <w:sz w:val="28"/>
          <w:szCs w:val="28"/>
        </w:rPr>
        <w:t>Проектно-исследовательская работа</w:t>
      </w:r>
    </w:p>
    <w:p w14:paraId="1D27A780">
      <w:pPr>
        <w:spacing w:after="0"/>
        <w:ind w:left="-567"/>
        <w:jc w:val="center"/>
        <w:rPr>
          <w:rFonts w:ascii="Times New Roman" w:hAnsi="Times New Roman" w:cs="Times New Roman"/>
          <w:sz w:val="28"/>
          <w:szCs w:val="28"/>
        </w:rPr>
      </w:pPr>
      <w:r>
        <w:rPr>
          <w:rFonts w:ascii="Times New Roman" w:hAnsi="Times New Roman" w:cs="Times New Roman"/>
          <w:sz w:val="28"/>
          <w:szCs w:val="28"/>
        </w:rPr>
        <w:t>Номинация: «Творческие проекты»</w:t>
      </w:r>
    </w:p>
    <w:p w14:paraId="5A346A65">
      <w:pPr>
        <w:spacing w:after="0"/>
        <w:ind w:left="-567"/>
        <w:jc w:val="center"/>
        <w:rPr>
          <w:rFonts w:ascii="Times New Roman" w:hAnsi="Times New Roman" w:cs="Times New Roman"/>
          <w:sz w:val="28"/>
          <w:szCs w:val="28"/>
        </w:rPr>
      </w:pPr>
      <w:r>
        <w:rPr>
          <w:rFonts w:ascii="Times New Roman" w:hAnsi="Times New Roman" w:cs="Times New Roman"/>
          <w:sz w:val="28"/>
          <w:szCs w:val="28"/>
        </w:rPr>
        <w:t>Тема: «</w:t>
      </w:r>
      <w:r>
        <w:rPr>
          <w:rFonts w:ascii="Times New Roman" w:hAnsi="Times New Roman" w:cs="Times New Roman"/>
          <w:color w:val="000000" w:themeColor="text1"/>
          <w:sz w:val="28"/>
          <w:szCs w:val="28"/>
          <w14:textFill>
            <w14:solidFill>
              <w14:schemeClr w14:val="tx1"/>
            </w14:solidFill>
          </w14:textFill>
        </w:rPr>
        <w:t>Развитие систем водоснабжения и водоотведения в родном крае. Современные системы водоснабжения и водоотведения в частных домах</w:t>
      </w:r>
      <w:r>
        <w:rPr>
          <w:rFonts w:ascii="Times New Roman" w:hAnsi="Times New Roman" w:cs="Times New Roman"/>
          <w:sz w:val="28"/>
          <w:szCs w:val="28"/>
        </w:rPr>
        <w:t>»</w:t>
      </w:r>
    </w:p>
    <w:p w14:paraId="7F207410">
      <w:pPr>
        <w:spacing w:after="0"/>
        <w:ind w:left="-567"/>
        <w:jc w:val="center"/>
        <w:rPr>
          <w:rFonts w:ascii="Times New Roman" w:hAnsi="Times New Roman" w:cs="Times New Roman"/>
          <w:sz w:val="28"/>
          <w:szCs w:val="28"/>
        </w:rPr>
      </w:pPr>
    </w:p>
    <w:p w14:paraId="3D11A611">
      <w:pPr>
        <w:spacing w:after="0"/>
        <w:ind w:left="-567"/>
        <w:jc w:val="center"/>
        <w:rPr>
          <w:rFonts w:ascii="Times New Roman" w:hAnsi="Times New Roman" w:cs="Times New Roman"/>
          <w:sz w:val="28"/>
          <w:szCs w:val="28"/>
        </w:rPr>
      </w:pPr>
    </w:p>
    <w:p w14:paraId="5F501E8D">
      <w:pPr>
        <w:spacing w:after="0"/>
        <w:ind w:left="-567"/>
        <w:jc w:val="center"/>
        <w:rPr>
          <w:rFonts w:ascii="Times New Roman" w:hAnsi="Times New Roman" w:cs="Times New Roman"/>
          <w:sz w:val="28"/>
          <w:szCs w:val="28"/>
        </w:rPr>
      </w:pPr>
    </w:p>
    <w:p w14:paraId="3817283E">
      <w:pPr>
        <w:spacing w:after="0"/>
        <w:rPr>
          <w:rFonts w:ascii="Times New Roman" w:hAnsi="Times New Roman" w:cs="Times New Roman"/>
          <w:sz w:val="28"/>
          <w:szCs w:val="28"/>
        </w:rPr>
      </w:pPr>
    </w:p>
    <w:p w14:paraId="761F6609">
      <w:pPr>
        <w:spacing w:after="0"/>
        <w:ind w:left="3681" w:firstLine="1275"/>
        <w:rPr>
          <w:rFonts w:ascii="Times New Roman" w:hAnsi="Times New Roman" w:cs="Times New Roman"/>
          <w:sz w:val="28"/>
          <w:szCs w:val="28"/>
        </w:rPr>
      </w:pPr>
      <w:r>
        <w:rPr>
          <w:rFonts w:ascii="Times New Roman" w:hAnsi="Times New Roman" w:cs="Times New Roman"/>
          <w:sz w:val="28"/>
          <w:szCs w:val="28"/>
          <w:lang w:val="ru-RU"/>
        </w:rPr>
        <w:t>Выполнила</w:t>
      </w:r>
      <w:r>
        <w:rPr>
          <w:rFonts w:ascii="Times New Roman" w:hAnsi="Times New Roman" w:cs="Times New Roman"/>
          <w:sz w:val="28"/>
          <w:szCs w:val="28"/>
        </w:rPr>
        <w:t xml:space="preserve"> преподаватель</w:t>
      </w:r>
    </w:p>
    <w:p w14:paraId="7C84136C">
      <w:pPr>
        <w:spacing w:after="0"/>
        <w:ind w:left="3681" w:firstLine="1275"/>
        <w:rPr>
          <w:rFonts w:ascii="Times New Roman" w:hAnsi="Times New Roman" w:cs="Times New Roman"/>
          <w:sz w:val="28"/>
          <w:szCs w:val="28"/>
        </w:rPr>
      </w:pPr>
      <w:r>
        <w:rPr>
          <w:rFonts w:ascii="Times New Roman" w:hAnsi="Times New Roman" w:cs="Times New Roman"/>
          <w:sz w:val="28"/>
          <w:szCs w:val="28"/>
        </w:rPr>
        <w:t>строительных дисциплин</w:t>
      </w:r>
    </w:p>
    <w:p w14:paraId="79B2E7B7">
      <w:pPr>
        <w:spacing w:after="0"/>
        <w:ind w:left="3681" w:firstLine="1275"/>
        <w:rPr>
          <w:rFonts w:ascii="Times New Roman" w:hAnsi="Times New Roman" w:cs="Times New Roman"/>
          <w:sz w:val="28"/>
          <w:szCs w:val="28"/>
        </w:rPr>
      </w:pPr>
      <w:r>
        <w:rPr>
          <w:rFonts w:ascii="Times New Roman" w:hAnsi="Times New Roman" w:cs="Times New Roman"/>
          <w:sz w:val="28"/>
          <w:szCs w:val="28"/>
        </w:rPr>
        <w:t>Зиннатуллина Е.А.</w:t>
      </w:r>
    </w:p>
    <w:p w14:paraId="4DBA1FFA">
      <w:pPr>
        <w:spacing w:after="0"/>
        <w:rPr>
          <w:rFonts w:ascii="Times New Roman" w:hAnsi="Times New Roman" w:cs="Times New Roman"/>
          <w:sz w:val="28"/>
          <w:szCs w:val="28"/>
        </w:rPr>
      </w:pPr>
    </w:p>
    <w:p w14:paraId="048E3446">
      <w:pPr>
        <w:spacing w:after="0"/>
        <w:ind w:left="-567"/>
        <w:jc w:val="center"/>
        <w:rPr>
          <w:rFonts w:ascii="Times New Roman" w:hAnsi="Times New Roman" w:cs="Times New Roman"/>
          <w:sz w:val="28"/>
          <w:szCs w:val="28"/>
        </w:rPr>
      </w:pPr>
    </w:p>
    <w:p w14:paraId="62A0F2BE">
      <w:pPr>
        <w:tabs>
          <w:tab w:val="left" w:pos="5245"/>
        </w:tabs>
        <w:spacing w:after="0"/>
        <w:rPr>
          <w:rFonts w:ascii="Times New Roman" w:hAnsi="Times New Roman" w:cs="Times New Roman"/>
          <w:sz w:val="28"/>
          <w:szCs w:val="28"/>
        </w:rPr>
      </w:pPr>
      <w:r>
        <w:rPr>
          <w:rFonts w:ascii="Times New Roman" w:hAnsi="Times New Roman" w:cs="Times New Roman"/>
          <w:sz w:val="28"/>
          <w:szCs w:val="28"/>
        </w:rPr>
        <w:t xml:space="preserve">                                                                       </w:t>
      </w:r>
    </w:p>
    <w:p w14:paraId="093CD43F">
      <w:pPr>
        <w:tabs>
          <w:tab w:val="left" w:pos="5805"/>
        </w:tabs>
        <w:spacing w:after="0"/>
        <w:ind w:left="-567"/>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sz w:val="28"/>
          <w:szCs w:val="28"/>
        </w:rPr>
        <w:t xml:space="preserve">                                                                                   </w:t>
      </w:r>
    </w:p>
    <w:p w14:paraId="1A05BB7F">
      <w:pPr>
        <w:tabs>
          <w:tab w:val="left" w:pos="5805"/>
        </w:tabs>
        <w:spacing w:after="0"/>
        <w:ind w:left="4956"/>
        <w:rPr>
          <w:rFonts w:ascii="Times New Roman" w:hAnsi="Times New Roman" w:cs="Times New Roman"/>
          <w:sz w:val="28"/>
          <w:szCs w:val="28"/>
        </w:rPr>
      </w:pPr>
      <w:r>
        <w:rPr>
          <w:rFonts w:ascii="Times New Roman" w:hAnsi="Times New Roman" w:cs="Times New Roman"/>
          <w:sz w:val="28"/>
          <w:szCs w:val="28"/>
        </w:rPr>
        <w:t xml:space="preserve">                                                                                               </w:t>
      </w:r>
    </w:p>
    <w:p w14:paraId="2C0C6071">
      <w:pPr>
        <w:spacing w:after="0"/>
        <w:ind w:left="-567"/>
        <w:jc w:val="center"/>
        <w:rPr>
          <w:rFonts w:ascii="Times New Roman" w:hAnsi="Times New Roman" w:cs="Times New Roman"/>
          <w:sz w:val="28"/>
          <w:szCs w:val="28"/>
        </w:rPr>
      </w:pPr>
    </w:p>
    <w:p w14:paraId="3A1863DC">
      <w:pPr>
        <w:spacing w:after="0"/>
        <w:ind w:left="-567"/>
        <w:jc w:val="center"/>
        <w:rPr>
          <w:rFonts w:ascii="Times New Roman" w:hAnsi="Times New Roman" w:cs="Times New Roman"/>
          <w:sz w:val="28"/>
          <w:szCs w:val="28"/>
        </w:rPr>
      </w:pPr>
    </w:p>
    <w:p w14:paraId="21544D80">
      <w:pPr>
        <w:spacing w:after="0"/>
        <w:ind w:left="-567"/>
        <w:jc w:val="center"/>
        <w:rPr>
          <w:rFonts w:ascii="Times New Roman" w:hAnsi="Times New Roman" w:cs="Times New Roman"/>
          <w:sz w:val="28"/>
          <w:szCs w:val="28"/>
        </w:rPr>
      </w:pPr>
    </w:p>
    <w:p w14:paraId="3425737C">
      <w:pPr>
        <w:spacing w:after="0"/>
        <w:ind w:left="-567"/>
        <w:jc w:val="center"/>
        <w:rPr>
          <w:rFonts w:ascii="Times New Roman" w:hAnsi="Times New Roman" w:cs="Times New Roman"/>
          <w:sz w:val="28"/>
          <w:szCs w:val="28"/>
        </w:rPr>
      </w:pPr>
    </w:p>
    <w:p w14:paraId="65D224F6">
      <w:pPr>
        <w:spacing w:after="0"/>
        <w:ind w:left="-567"/>
        <w:jc w:val="center"/>
        <w:rPr>
          <w:rFonts w:ascii="Times New Roman" w:hAnsi="Times New Roman" w:cs="Times New Roman"/>
          <w:sz w:val="28"/>
          <w:szCs w:val="28"/>
        </w:rPr>
      </w:pPr>
    </w:p>
    <w:p w14:paraId="766983C2">
      <w:pPr>
        <w:spacing w:after="0"/>
        <w:ind w:left="-567"/>
        <w:jc w:val="center"/>
        <w:rPr>
          <w:rFonts w:ascii="Times New Roman" w:hAnsi="Times New Roman" w:cs="Times New Roman"/>
          <w:sz w:val="28"/>
          <w:szCs w:val="28"/>
        </w:rPr>
      </w:pPr>
    </w:p>
    <w:p w14:paraId="4ED91C9A">
      <w:pPr>
        <w:spacing w:after="0"/>
        <w:ind w:left="-567"/>
        <w:jc w:val="center"/>
        <w:rPr>
          <w:rFonts w:ascii="Times New Roman" w:hAnsi="Times New Roman" w:cs="Times New Roman"/>
          <w:sz w:val="28"/>
          <w:szCs w:val="28"/>
        </w:rPr>
      </w:pPr>
    </w:p>
    <w:p w14:paraId="6019AB59">
      <w:pPr>
        <w:spacing w:after="0"/>
        <w:ind w:left="-567"/>
        <w:jc w:val="center"/>
        <w:rPr>
          <w:rFonts w:ascii="Times New Roman" w:hAnsi="Times New Roman" w:cs="Times New Roman"/>
          <w:sz w:val="28"/>
          <w:szCs w:val="28"/>
        </w:rPr>
      </w:pPr>
    </w:p>
    <w:p w14:paraId="3255BDDE">
      <w:pPr>
        <w:spacing w:after="0"/>
        <w:ind w:left="-567"/>
        <w:jc w:val="center"/>
        <w:rPr>
          <w:rFonts w:ascii="Times New Roman" w:hAnsi="Times New Roman" w:cs="Times New Roman"/>
          <w:sz w:val="28"/>
          <w:szCs w:val="28"/>
        </w:rPr>
      </w:pPr>
      <w:r>
        <w:rPr>
          <w:rFonts w:ascii="Times New Roman" w:hAnsi="Times New Roman" w:cs="Times New Roman"/>
          <w:sz w:val="28"/>
          <w:szCs w:val="28"/>
        </w:rPr>
        <w:t>Нижнекамск, 202</w:t>
      </w:r>
      <w:r>
        <w:rPr>
          <w:rFonts w:hint="default" w:ascii="Times New Roman" w:hAnsi="Times New Roman" w:cs="Times New Roman"/>
          <w:sz w:val="28"/>
          <w:szCs w:val="28"/>
          <w:lang w:val="ru-RU"/>
        </w:rPr>
        <w:t>5</w:t>
      </w:r>
      <w:r>
        <w:rPr>
          <w:rFonts w:ascii="Times New Roman" w:hAnsi="Times New Roman" w:cs="Times New Roman"/>
          <w:sz w:val="28"/>
          <w:szCs w:val="28"/>
        </w:rPr>
        <w:t>г.</w:t>
      </w:r>
    </w:p>
    <w:p w14:paraId="7DEC37AC">
      <w:pPr>
        <w:spacing w:after="0"/>
        <w:ind w:left="-567"/>
        <w:jc w:val="center"/>
        <w:rPr>
          <w:rFonts w:ascii="Times New Roman" w:hAnsi="Times New Roman" w:cs="Times New Roman"/>
          <w:sz w:val="28"/>
          <w:szCs w:val="28"/>
        </w:rPr>
      </w:pPr>
    </w:p>
    <w:p w14:paraId="7D2C2D9E">
      <w:pPr>
        <w:spacing w:after="0"/>
        <w:jc w:val="both"/>
        <w:rPr>
          <w:rFonts w:ascii="Times New Roman" w:hAnsi="Times New Roman" w:cs="Times New Roman"/>
          <w:sz w:val="28"/>
          <w:szCs w:val="28"/>
        </w:rPr>
        <w:sectPr>
          <w:footerReference r:id="rId5" w:type="default"/>
          <w:pgSz w:w="11906" w:h="16838"/>
          <w:pgMar w:top="1134" w:right="850" w:bottom="1134" w:left="1701" w:header="709" w:footer="709" w:gutter="0"/>
          <w:pgNumType w:fmt="decimal" w:start="1"/>
          <w:cols w:space="708" w:num="1"/>
          <w:docGrid w:linePitch="360" w:charSpace="0"/>
        </w:sectPr>
      </w:pPr>
    </w:p>
    <w:p w14:paraId="22AF39DC">
      <w:pPr>
        <w:spacing w:after="0"/>
        <w:jc w:val="both"/>
        <w:rPr>
          <w:rFonts w:ascii="Times New Roman" w:hAnsi="Times New Roman" w:cs="Times New Roman"/>
          <w:sz w:val="28"/>
          <w:szCs w:val="28"/>
        </w:rPr>
      </w:pPr>
    </w:p>
    <w:p w14:paraId="425BEA58">
      <w:pPr>
        <w:spacing w:after="0"/>
        <w:ind w:left="-567"/>
        <w:jc w:val="center"/>
        <w:rPr>
          <w:rFonts w:ascii="Times New Roman" w:hAnsi="Times New Roman" w:cs="Times New Roman"/>
          <w:sz w:val="28"/>
          <w:szCs w:val="28"/>
        </w:rPr>
      </w:pPr>
    </w:p>
    <w:p w14:paraId="54E1EB92">
      <w:pPr>
        <w:spacing w:after="0"/>
        <w:ind w:left="-567"/>
        <w:jc w:val="center"/>
        <w:rPr>
          <w:rFonts w:ascii="Times New Roman" w:hAnsi="Times New Roman" w:cs="Times New Roman"/>
          <w:sz w:val="28"/>
          <w:szCs w:val="28"/>
        </w:rPr>
      </w:pPr>
      <w:r>
        <w:rPr>
          <w:rFonts w:ascii="Times New Roman" w:hAnsi="Times New Roman" w:cs="Times New Roman"/>
          <w:sz w:val="28"/>
          <w:szCs w:val="28"/>
        </w:rPr>
        <w:t>Содержание</w:t>
      </w:r>
    </w:p>
    <w:p w14:paraId="76F057F4">
      <w:pPr>
        <w:spacing w:after="0"/>
        <w:ind w:left="-567"/>
        <w:rPr>
          <w:rFonts w:ascii="Times New Roman" w:hAnsi="Times New Roman" w:cs="Times New Roman"/>
          <w:sz w:val="28"/>
          <w:szCs w:val="28"/>
        </w:rPr>
      </w:pPr>
    </w:p>
    <w:p w14:paraId="2BE8D60F">
      <w:pPr>
        <w:spacing w:after="0"/>
        <w:ind w:left="-567"/>
        <w:rPr>
          <w:rFonts w:hint="default" w:ascii="Times New Roman" w:hAnsi="Times New Roman" w:cs="Times New Roman"/>
          <w:sz w:val="28"/>
          <w:szCs w:val="28"/>
          <w:lang w:val="ru-RU"/>
        </w:rPr>
      </w:pPr>
      <w:r>
        <w:rPr>
          <w:rFonts w:ascii="Times New Roman" w:hAnsi="Times New Roman" w:cs="Times New Roman"/>
          <w:sz w:val="28"/>
          <w:szCs w:val="28"/>
        </w:rPr>
        <w:t>Введение</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hint="default" w:ascii="Times New Roman" w:hAnsi="Times New Roman" w:cs="Times New Roman"/>
          <w:sz w:val="28"/>
          <w:szCs w:val="28"/>
          <w:lang w:val="ru-RU"/>
        </w:rPr>
        <w:t>2</w:t>
      </w:r>
    </w:p>
    <w:p w14:paraId="50396DAC">
      <w:pPr>
        <w:spacing w:after="0"/>
        <w:ind w:left="-567"/>
        <w:rPr>
          <w:rFonts w:hint="default" w:ascii="Times New Roman" w:hAnsi="Times New Roman" w:cs="Times New Roman"/>
          <w:color w:val="000000" w:themeColor="text1"/>
          <w:sz w:val="28"/>
          <w:szCs w:val="28"/>
          <w:lang w:val="ru-RU"/>
          <w14:textFill>
            <w14:solidFill>
              <w14:schemeClr w14:val="tx1"/>
            </w14:solidFill>
          </w14:textFill>
        </w:rPr>
      </w:pPr>
      <w:r>
        <w:rPr>
          <w:rFonts w:ascii="Times New Roman" w:hAnsi="Times New Roman" w:cs="Times New Roman"/>
          <w:sz w:val="28"/>
          <w:szCs w:val="28"/>
        </w:rPr>
        <w:t xml:space="preserve">Глава 1. </w:t>
      </w:r>
      <w:r>
        <w:rPr>
          <w:rFonts w:ascii="Times New Roman" w:hAnsi="Times New Roman" w:cs="Times New Roman"/>
          <w:color w:val="000000" w:themeColor="text1"/>
          <w:sz w:val="28"/>
          <w:szCs w:val="28"/>
          <w14:textFill>
            <w14:solidFill>
              <w14:schemeClr w14:val="tx1"/>
            </w14:solidFill>
          </w14:textFill>
        </w:rPr>
        <w:t>История водоснабжения и водоотведения</w:t>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p>
    <w:p w14:paraId="0D82DB66">
      <w:pPr>
        <w:pStyle w:val="14"/>
        <w:numPr>
          <w:ilvl w:val="1"/>
          <w:numId w:val="1"/>
        </w:numPr>
        <w:spacing w:after="0"/>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История водоснабжения и водоотведения городах Казанской  и Вятской губерний в конце 19 – начале 20 века</w:t>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hint="default" w:ascii="Times New Roman" w:hAnsi="Times New Roman" w:cs="Times New Roman"/>
          <w:color w:val="000000" w:themeColor="text1"/>
          <w:sz w:val="28"/>
          <w:szCs w:val="28"/>
          <w:lang w:val="ru-RU"/>
          <w14:textFill>
            <w14:solidFill>
              <w14:schemeClr w14:val="tx1"/>
            </w14:solidFill>
          </w14:textFill>
        </w:rPr>
        <w:t>3</w:t>
      </w:r>
    </w:p>
    <w:p w14:paraId="391B6894">
      <w:pPr>
        <w:pStyle w:val="14"/>
        <w:numPr>
          <w:ilvl w:val="1"/>
          <w:numId w:val="1"/>
        </w:numPr>
        <w:spacing w:after="0"/>
        <w:rPr>
          <w:rFonts w:ascii="Times New Roman" w:hAnsi="Times New Roman" w:cs="Times New Roman"/>
          <w:sz w:val="28"/>
          <w:szCs w:val="28"/>
        </w:rPr>
      </w:pPr>
      <w:r>
        <w:rPr>
          <w:rFonts w:ascii="Times New Roman" w:hAnsi="Times New Roman" w:cs="Times New Roman"/>
          <w:color w:val="000000" w:themeColor="text1"/>
          <w:sz w:val="28"/>
          <w:szCs w:val="28"/>
          <w14:textFill>
            <w14:solidFill>
              <w14:schemeClr w14:val="tx1"/>
            </w14:solidFill>
          </w14:textFill>
        </w:rPr>
        <w:t>Музеи города Елабуга об истории водоснабжения и водоотведения</w:t>
      </w:r>
      <w:r>
        <w:rPr>
          <w:rFonts w:ascii="Times New Roman" w:hAnsi="Times New Roman" w:cs="Times New Roman"/>
          <w:color w:val="000000" w:themeColor="text1"/>
          <w:sz w:val="28"/>
          <w:szCs w:val="28"/>
          <w14:textFill>
            <w14:solidFill>
              <w14:schemeClr w14:val="tx1"/>
            </w14:solidFill>
          </w14:textFill>
        </w:rPr>
        <w:tab/>
      </w:r>
      <w:r>
        <w:rPr>
          <w:rFonts w:hint="default" w:ascii="Times New Roman" w:hAnsi="Times New Roman" w:cs="Times New Roman"/>
          <w:color w:val="000000" w:themeColor="text1"/>
          <w:sz w:val="28"/>
          <w:szCs w:val="28"/>
          <w:lang w:val="ru-RU"/>
          <w14:textFill>
            <w14:solidFill>
              <w14:schemeClr w14:val="tx1"/>
            </w14:solidFill>
          </w14:textFill>
        </w:rPr>
        <w:t>7</w:t>
      </w:r>
    </w:p>
    <w:p w14:paraId="27FB6853">
      <w:pPr>
        <w:spacing w:after="0"/>
        <w:ind w:left="-567"/>
        <w:rPr>
          <w:rFonts w:hint="default" w:ascii="Times New Roman" w:hAnsi="Times New Roman" w:cs="Times New Roman"/>
          <w:color w:val="000000" w:themeColor="text1"/>
          <w:sz w:val="28"/>
          <w:szCs w:val="28"/>
          <w:lang w:val="ru-RU"/>
          <w14:textFill>
            <w14:solidFill>
              <w14:schemeClr w14:val="tx1"/>
            </w14:solidFill>
          </w14:textFill>
        </w:rPr>
      </w:pPr>
      <w:r>
        <w:rPr>
          <w:rFonts w:ascii="Times New Roman" w:hAnsi="Times New Roman" w:cs="Times New Roman"/>
          <w:sz w:val="28"/>
          <w:szCs w:val="28"/>
        </w:rPr>
        <w:t xml:space="preserve">Глава 2. </w:t>
      </w:r>
      <w:r>
        <w:rPr>
          <w:rFonts w:ascii="Times New Roman" w:hAnsi="Times New Roman" w:cs="Times New Roman"/>
          <w:color w:val="000000" w:themeColor="text1"/>
          <w:sz w:val="28"/>
          <w:szCs w:val="28"/>
          <w14:textFill>
            <w14:solidFill>
              <w14:schemeClr w14:val="tx1"/>
            </w14:solidFill>
          </w14:textFill>
        </w:rPr>
        <w:t>Современные системы водоснабжения и водоотведения в индивидуальных домах.</w:t>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hint="default" w:ascii="Times New Roman" w:hAnsi="Times New Roman" w:cs="Times New Roman"/>
          <w:color w:val="000000" w:themeColor="text1"/>
          <w:sz w:val="28"/>
          <w:szCs w:val="28"/>
          <w:lang w:val="ru-RU"/>
          <w14:textFill>
            <w14:solidFill>
              <w14:schemeClr w14:val="tx1"/>
            </w14:solidFill>
          </w14:textFill>
        </w:rPr>
        <w:t>9</w:t>
      </w:r>
    </w:p>
    <w:p w14:paraId="0AB009EF">
      <w:pPr>
        <w:spacing w:after="0"/>
        <w:ind w:left="-567"/>
        <w:rPr>
          <w:rFonts w:hint="default" w:ascii="Times New Roman" w:hAnsi="Times New Roman" w:cs="Times New Roman"/>
          <w:color w:val="000000" w:themeColor="text1"/>
          <w:sz w:val="28"/>
          <w:szCs w:val="28"/>
          <w:lang w:val="ru-RU"/>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 xml:space="preserve">2.1 Виды и способы систем водоснабжения </w:t>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hint="default" w:ascii="Times New Roman" w:hAnsi="Times New Roman" w:cs="Times New Roman"/>
          <w:color w:val="000000" w:themeColor="text1"/>
          <w:sz w:val="28"/>
          <w:szCs w:val="28"/>
          <w:lang w:val="ru-RU"/>
          <w14:textFill>
            <w14:solidFill>
              <w14:schemeClr w14:val="tx1"/>
            </w14:solidFill>
          </w14:textFill>
        </w:rPr>
        <w:t>9</w:t>
      </w:r>
    </w:p>
    <w:p w14:paraId="59D18B23">
      <w:pPr>
        <w:spacing w:after="0"/>
        <w:ind w:left="-567"/>
        <w:rPr>
          <w:rFonts w:hint="default" w:ascii="Times New Roman" w:hAnsi="Times New Roman" w:cs="Times New Roman"/>
          <w:color w:val="000000" w:themeColor="text1"/>
          <w:sz w:val="28"/>
          <w:szCs w:val="28"/>
          <w:lang w:val="ru-RU"/>
          <w14:textFill>
            <w14:solidFill>
              <w14:schemeClr w14:val="tx1"/>
            </w14:solidFill>
          </w14:textFill>
        </w:rPr>
      </w:pPr>
      <w:r>
        <w:rPr>
          <w:rFonts w:ascii="Times New Roman" w:hAnsi="Times New Roman" w:eastAsia="Times New Roman" w:cs="Times New Roman"/>
          <w:color w:val="000000" w:themeColor="text1"/>
          <w:sz w:val="28"/>
          <w:szCs w:val="28"/>
          <w:lang w:eastAsia="ru-RU"/>
          <w14:textFill>
            <w14:solidFill>
              <w14:schemeClr w14:val="tx1"/>
            </w14:solidFill>
          </w14:textFill>
        </w:rPr>
        <w:t xml:space="preserve">2.2 </w:t>
      </w:r>
      <w:r>
        <w:rPr>
          <w:rFonts w:ascii="Times New Roman" w:hAnsi="Times New Roman" w:cs="Times New Roman"/>
          <w:color w:val="000000" w:themeColor="text1"/>
          <w:sz w:val="28"/>
          <w:szCs w:val="28"/>
          <w14:textFill>
            <w14:solidFill>
              <w14:schemeClr w14:val="tx1"/>
            </w14:solidFill>
          </w14:textFill>
        </w:rPr>
        <w:t xml:space="preserve"> Виды и способы систем водоотведения</w:t>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1</w:t>
      </w:r>
      <w:r>
        <w:rPr>
          <w:rFonts w:hint="default" w:ascii="Times New Roman" w:hAnsi="Times New Roman" w:cs="Times New Roman"/>
          <w:color w:val="000000" w:themeColor="text1"/>
          <w:sz w:val="28"/>
          <w:szCs w:val="28"/>
          <w:lang w:val="ru-RU"/>
          <w14:textFill>
            <w14:solidFill>
              <w14:schemeClr w14:val="tx1"/>
            </w14:solidFill>
          </w14:textFill>
        </w:rPr>
        <w:t>0</w:t>
      </w:r>
    </w:p>
    <w:p w14:paraId="48AE3563">
      <w:pPr>
        <w:spacing w:after="0"/>
        <w:ind w:left="-567"/>
        <w:rPr>
          <w:rFonts w:hint="default" w:ascii="Times New Roman" w:hAnsi="Times New Roman" w:cs="Times New Roman"/>
          <w:color w:val="000000" w:themeColor="text1"/>
          <w:sz w:val="28"/>
          <w:szCs w:val="28"/>
          <w:lang w:val="ru-RU"/>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2.3 Система водоснабжения в индивидуальном жилом доме</w:t>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1</w:t>
      </w:r>
      <w:r>
        <w:rPr>
          <w:rFonts w:hint="default" w:ascii="Times New Roman" w:hAnsi="Times New Roman" w:cs="Times New Roman"/>
          <w:color w:val="000000" w:themeColor="text1"/>
          <w:sz w:val="28"/>
          <w:szCs w:val="28"/>
          <w:lang w:val="ru-RU"/>
          <w14:textFill>
            <w14:solidFill>
              <w14:schemeClr w14:val="tx1"/>
            </w14:solidFill>
          </w14:textFill>
        </w:rPr>
        <w:t>3</w:t>
      </w:r>
    </w:p>
    <w:p w14:paraId="03F47A3B">
      <w:pPr>
        <w:spacing w:after="0"/>
        <w:ind w:left="-567"/>
        <w:rPr>
          <w:rFonts w:hint="default" w:ascii="Times New Roman" w:hAnsi="Times New Roman" w:cs="Times New Roman"/>
          <w:color w:val="000000" w:themeColor="text1"/>
          <w:sz w:val="28"/>
          <w:szCs w:val="28"/>
          <w:lang w:val="ru-RU"/>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2.4 Сравнительный анализ систем водоснабжения и водоотведения 19 века и современности.</w:t>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1</w:t>
      </w:r>
      <w:r>
        <w:rPr>
          <w:rFonts w:hint="default" w:ascii="Times New Roman" w:hAnsi="Times New Roman" w:cs="Times New Roman"/>
          <w:color w:val="000000" w:themeColor="text1"/>
          <w:sz w:val="28"/>
          <w:szCs w:val="28"/>
          <w:lang w:val="ru-RU"/>
          <w14:textFill>
            <w14:solidFill>
              <w14:schemeClr w14:val="tx1"/>
            </w14:solidFill>
          </w14:textFill>
        </w:rPr>
        <w:t>4</w:t>
      </w:r>
      <w:bookmarkStart w:id="7" w:name="_GoBack"/>
      <w:bookmarkEnd w:id="7"/>
    </w:p>
    <w:p w14:paraId="62142352">
      <w:pPr>
        <w:spacing w:after="0"/>
        <w:ind w:left="-567"/>
        <w:rPr>
          <w:rFonts w:hint="default" w:ascii="Times New Roman" w:hAnsi="Times New Roman" w:cs="Times New Roman"/>
          <w:color w:val="000000" w:themeColor="text1"/>
          <w:sz w:val="28"/>
          <w:szCs w:val="28"/>
          <w:lang w:val="ru-RU"/>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Заключение</w:t>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hint="default" w:ascii="Times New Roman" w:hAnsi="Times New Roman" w:cs="Times New Roman"/>
          <w:color w:val="000000" w:themeColor="text1"/>
          <w:sz w:val="28"/>
          <w:szCs w:val="28"/>
          <w:lang w:val="ru-RU"/>
          <w14:textFill>
            <w14:solidFill>
              <w14:schemeClr w14:val="tx1"/>
            </w14:solidFill>
          </w14:textFill>
        </w:rPr>
        <w:t>18</w:t>
      </w:r>
    </w:p>
    <w:p w14:paraId="15D3EFE5">
      <w:pPr>
        <w:spacing w:after="0"/>
        <w:ind w:left="-567"/>
        <w:rPr>
          <w:rFonts w:hint="default" w:ascii="Times New Roman" w:hAnsi="Times New Roman" w:cs="Times New Roman"/>
          <w:color w:val="000000" w:themeColor="text1"/>
          <w:sz w:val="28"/>
          <w:szCs w:val="28"/>
          <w:lang w:val="ru-RU"/>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Источники информации</w:t>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hint="default" w:ascii="Times New Roman" w:hAnsi="Times New Roman" w:cs="Times New Roman"/>
          <w:color w:val="000000" w:themeColor="text1"/>
          <w:sz w:val="28"/>
          <w:szCs w:val="28"/>
          <w:lang w:val="ru-RU"/>
          <w14:textFill>
            <w14:solidFill>
              <w14:schemeClr w14:val="tx1"/>
            </w14:solidFill>
          </w14:textFill>
        </w:rPr>
        <w:t>19</w:t>
      </w:r>
    </w:p>
    <w:p w14:paraId="1A00362E">
      <w:pPr>
        <w:spacing w:after="0"/>
        <w:ind w:left="-567"/>
        <w:rPr>
          <w:rFonts w:hint="default" w:ascii="Times New Roman" w:hAnsi="Times New Roman" w:cs="Times New Roman"/>
          <w:color w:val="000000" w:themeColor="text1"/>
          <w:sz w:val="28"/>
          <w:szCs w:val="28"/>
          <w:lang w:val="ru-RU"/>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Приложения</w:t>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 xml:space="preserve">     </w:t>
      </w:r>
      <w:r>
        <w:rPr>
          <w:rFonts w:hint="default" w:ascii="Times New Roman" w:hAnsi="Times New Roman" w:cs="Times New Roman"/>
          <w:color w:val="000000" w:themeColor="text1"/>
          <w:sz w:val="28"/>
          <w:szCs w:val="28"/>
          <w:lang w:val="ru-RU"/>
          <w14:textFill>
            <w14:solidFill>
              <w14:schemeClr w14:val="tx1"/>
            </w14:solidFill>
          </w14:textFill>
        </w:rPr>
        <w:t>20</w:t>
      </w:r>
      <w:r>
        <w:rPr>
          <w:rFonts w:ascii="Times New Roman" w:hAnsi="Times New Roman" w:cs="Times New Roman"/>
          <w:color w:val="000000" w:themeColor="text1"/>
          <w:sz w:val="28"/>
          <w:szCs w:val="28"/>
          <w14:textFill>
            <w14:solidFill>
              <w14:schemeClr w14:val="tx1"/>
            </w14:solidFill>
          </w14:textFill>
        </w:rPr>
        <w:t>-2</w:t>
      </w:r>
      <w:r>
        <w:rPr>
          <w:rFonts w:hint="default" w:ascii="Times New Roman" w:hAnsi="Times New Roman" w:cs="Times New Roman"/>
          <w:color w:val="000000" w:themeColor="text1"/>
          <w:sz w:val="28"/>
          <w:szCs w:val="28"/>
          <w:lang w:val="ru-RU"/>
          <w14:textFill>
            <w14:solidFill>
              <w14:schemeClr w14:val="tx1"/>
            </w14:solidFill>
          </w14:textFill>
        </w:rPr>
        <w:t>6</w:t>
      </w:r>
    </w:p>
    <w:p w14:paraId="1C2DC353">
      <w:pPr>
        <w:spacing w:after="0"/>
        <w:ind w:left="-567"/>
        <w:rPr>
          <w:rFonts w:ascii="Times New Roman" w:hAnsi="Times New Roman" w:cs="Times New Roman"/>
          <w:sz w:val="28"/>
          <w:szCs w:val="28"/>
        </w:rPr>
      </w:pPr>
    </w:p>
    <w:p w14:paraId="7B98E6BD">
      <w:pPr>
        <w:spacing w:after="0"/>
        <w:ind w:left="-567"/>
        <w:rPr>
          <w:rFonts w:ascii="Times New Roman" w:hAnsi="Times New Roman" w:cs="Times New Roman"/>
          <w:sz w:val="28"/>
          <w:szCs w:val="28"/>
        </w:rPr>
      </w:pPr>
    </w:p>
    <w:p w14:paraId="7F4D5F77">
      <w:pPr>
        <w:spacing w:after="0"/>
        <w:ind w:left="-567"/>
        <w:jc w:val="center"/>
        <w:rPr>
          <w:rFonts w:ascii="Times New Roman" w:hAnsi="Times New Roman" w:cs="Times New Roman"/>
          <w:sz w:val="28"/>
          <w:szCs w:val="28"/>
        </w:rPr>
      </w:pPr>
    </w:p>
    <w:p w14:paraId="172CD748">
      <w:pPr>
        <w:spacing w:after="0"/>
        <w:ind w:left="-567"/>
        <w:jc w:val="center"/>
        <w:rPr>
          <w:rFonts w:ascii="Times New Roman" w:hAnsi="Times New Roman" w:cs="Times New Roman"/>
          <w:sz w:val="28"/>
          <w:szCs w:val="28"/>
        </w:rPr>
      </w:pPr>
    </w:p>
    <w:p w14:paraId="039B24F4">
      <w:pPr>
        <w:spacing w:after="0"/>
        <w:ind w:left="-567"/>
        <w:jc w:val="center"/>
        <w:rPr>
          <w:rFonts w:ascii="Times New Roman" w:hAnsi="Times New Roman" w:cs="Times New Roman"/>
          <w:sz w:val="28"/>
          <w:szCs w:val="28"/>
        </w:rPr>
      </w:pPr>
    </w:p>
    <w:p w14:paraId="622E1063">
      <w:pPr>
        <w:spacing w:after="0"/>
        <w:ind w:left="-567"/>
        <w:jc w:val="center"/>
        <w:rPr>
          <w:rFonts w:ascii="Times New Roman" w:hAnsi="Times New Roman" w:cs="Times New Roman"/>
          <w:sz w:val="28"/>
          <w:szCs w:val="28"/>
        </w:rPr>
      </w:pPr>
    </w:p>
    <w:p w14:paraId="6BFC08E4">
      <w:pPr>
        <w:spacing w:after="0"/>
        <w:ind w:left="-567"/>
        <w:jc w:val="center"/>
        <w:rPr>
          <w:rFonts w:ascii="Times New Roman" w:hAnsi="Times New Roman" w:cs="Times New Roman"/>
          <w:sz w:val="28"/>
          <w:szCs w:val="28"/>
        </w:rPr>
      </w:pPr>
    </w:p>
    <w:p w14:paraId="1277BCC4">
      <w:pPr>
        <w:spacing w:after="0"/>
        <w:ind w:left="-567"/>
        <w:jc w:val="center"/>
        <w:rPr>
          <w:rFonts w:ascii="Times New Roman" w:hAnsi="Times New Roman" w:cs="Times New Roman"/>
          <w:sz w:val="28"/>
          <w:szCs w:val="28"/>
        </w:rPr>
      </w:pPr>
    </w:p>
    <w:p w14:paraId="70760DFF">
      <w:pPr>
        <w:spacing w:after="0"/>
        <w:ind w:left="-567"/>
        <w:jc w:val="center"/>
        <w:rPr>
          <w:rFonts w:ascii="Times New Roman" w:hAnsi="Times New Roman" w:cs="Times New Roman"/>
          <w:sz w:val="28"/>
          <w:szCs w:val="28"/>
        </w:rPr>
      </w:pPr>
    </w:p>
    <w:p w14:paraId="5482A464">
      <w:pPr>
        <w:spacing w:after="0"/>
        <w:ind w:left="-567"/>
        <w:jc w:val="center"/>
        <w:rPr>
          <w:rFonts w:ascii="Times New Roman" w:hAnsi="Times New Roman" w:cs="Times New Roman"/>
          <w:sz w:val="28"/>
          <w:szCs w:val="28"/>
        </w:rPr>
      </w:pPr>
    </w:p>
    <w:p w14:paraId="0B8C05BA">
      <w:pPr>
        <w:spacing w:after="0"/>
        <w:ind w:left="-567"/>
        <w:jc w:val="center"/>
        <w:rPr>
          <w:rFonts w:ascii="Times New Roman" w:hAnsi="Times New Roman" w:cs="Times New Roman"/>
          <w:sz w:val="28"/>
          <w:szCs w:val="28"/>
        </w:rPr>
      </w:pPr>
    </w:p>
    <w:p w14:paraId="6D3CBC98">
      <w:pPr>
        <w:spacing w:after="0"/>
        <w:ind w:left="-567"/>
        <w:jc w:val="center"/>
        <w:rPr>
          <w:rFonts w:ascii="Times New Roman" w:hAnsi="Times New Roman" w:cs="Times New Roman"/>
          <w:sz w:val="28"/>
          <w:szCs w:val="28"/>
        </w:rPr>
      </w:pPr>
    </w:p>
    <w:p w14:paraId="0379E8C0">
      <w:pPr>
        <w:spacing w:after="0"/>
        <w:ind w:left="-567"/>
        <w:jc w:val="center"/>
        <w:rPr>
          <w:rFonts w:ascii="Times New Roman" w:hAnsi="Times New Roman" w:cs="Times New Roman"/>
          <w:sz w:val="28"/>
          <w:szCs w:val="28"/>
        </w:rPr>
      </w:pPr>
    </w:p>
    <w:p w14:paraId="5BAC514B">
      <w:pPr>
        <w:spacing w:after="0"/>
        <w:ind w:left="-567"/>
        <w:jc w:val="center"/>
        <w:rPr>
          <w:rFonts w:ascii="Times New Roman" w:hAnsi="Times New Roman" w:cs="Times New Roman"/>
          <w:sz w:val="28"/>
          <w:szCs w:val="28"/>
        </w:rPr>
      </w:pPr>
    </w:p>
    <w:p w14:paraId="3EC8903A">
      <w:pPr>
        <w:spacing w:after="0"/>
        <w:ind w:left="-567"/>
        <w:jc w:val="center"/>
        <w:rPr>
          <w:rFonts w:ascii="Times New Roman" w:hAnsi="Times New Roman" w:cs="Times New Roman"/>
          <w:sz w:val="28"/>
          <w:szCs w:val="28"/>
        </w:rPr>
      </w:pPr>
    </w:p>
    <w:p w14:paraId="452F7E1F">
      <w:pPr>
        <w:spacing w:after="0"/>
        <w:ind w:left="-567"/>
        <w:jc w:val="center"/>
        <w:rPr>
          <w:rFonts w:ascii="Times New Roman" w:hAnsi="Times New Roman" w:cs="Times New Roman"/>
          <w:sz w:val="28"/>
          <w:szCs w:val="28"/>
        </w:rPr>
      </w:pPr>
    </w:p>
    <w:p w14:paraId="5EFF4333">
      <w:pPr>
        <w:spacing w:after="0"/>
        <w:ind w:left="-567"/>
        <w:jc w:val="center"/>
        <w:rPr>
          <w:rFonts w:ascii="Times New Roman" w:hAnsi="Times New Roman" w:cs="Times New Roman"/>
          <w:sz w:val="28"/>
          <w:szCs w:val="28"/>
        </w:rPr>
      </w:pPr>
    </w:p>
    <w:p w14:paraId="352BC909">
      <w:pPr>
        <w:spacing w:after="0"/>
        <w:ind w:left="-567"/>
        <w:jc w:val="center"/>
        <w:rPr>
          <w:rFonts w:ascii="Times New Roman" w:hAnsi="Times New Roman" w:cs="Times New Roman"/>
          <w:sz w:val="28"/>
          <w:szCs w:val="28"/>
        </w:rPr>
      </w:pPr>
    </w:p>
    <w:p w14:paraId="78E25519">
      <w:pPr>
        <w:spacing w:after="0"/>
        <w:jc w:val="both"/>
        <w:rPr>
          <w:rFonts w:ascii="Times New Roman" w:hAnsi="Times New Roman" w:cs="Times New Roman"/>
          <w:sz w:val="28"/>
          <w:szCs w:val="28"/>
        </w:rPr>
      </w:pPr>
    </w:p>
    <w:p w14:paraId="78D2DDF7">
      <w:pPr>
        <w:spacing w:after="0"/>
        <w:ind w:left="-567"/>
        <w:jc w:val="center"/>
        <w:rPr>
          <w:rFonts w:ascii="Times New Roman" w:hAnsi="Times New Roman" w:cs="Times New Roman"/>
          <w:sz w:val="28"/>
          <w:szCs w:val="28"/>
        </w:rPr>
      </w:pPr>
    </w:p>
    <w:p w14:paraId="1A356230">
      <w:pPr>
        <w:spacing w:after="0"/>
        <w:ind w:left="2973" w:firstLine="1275"/>
        <w:jc w:val="both"/>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Введение</w:t>
      </w:r>
    </w:p>
    <w:p w14:paraId="3C9C7C63">
      <w:pPr>
        <w:spacing w:after="0" w:line="360" w:lineRule="auto"/>
        <w:ind w:left="-567"/>
        <w:jc w:val="both"/>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Тема «Развитие систем водоснабжения и водоотведения в родном крае. Современные системы водоснабжения и водоотведения в частных домах» меня заинтересовала как будущего специалиста в области водоснабжения и водоотведения после посещения Музейного комплекса в городе Елабуга. Во время экскурсии мы узнали много интересного, в том числе, и об истории водоснабжения и водоотведения в Елабуге. Ведь в 19 веке этот город был практически первым в нашем регионе, где был городской водопровод и канализация.  В связи с этим у нас возник ряд вопросов:</w:t>
      </w:r>
    </w:p>
    <w:p w14:paraId="2BD4666E">
      <w:pPr>
        <w:spacing w:after="0" w:line="360" w:lineRule="auto"/>
        <w:ind w:left="-567"/>
        <w:jc w:val="both"/>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 xml:space="preserve">Каким образом были устроены системы водоснабжения и водоотведения в 19 веке? В каких городах нашего края в 19 веке были построены водопроводы и канализационные системы? </w:t>
      </w:r>
    </w:p>
    <w:p w14:paraId="2B01D739">
      <w:pPr>
        <w:spacing w:after="0" w:line="360" w:lineRule="auto"/>
        <w:ind w:left="-567"/>
        <w:jc w:val="both"/>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 xml:space="preserve">Какие технологии в системах водоснабжения и водоотведения используются сегодня? </w:t>
      </w:r>
    </w:p>
    <w:p w14:paraId="5A1C79E7">
      <w:pPr>
        <w:spacing w:after="0" w:line="360" w:lineRule="auto"/>
        <w:ind w:left="-567"/>
        <w:jc w:val="both"/>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Ответы на эти и другие вопросы содержатся в нашей проектно-исследовательской  работе.</w:t>
      </w:r>
    </w:p>
    <w:p w14:paraId="4BD196CC">
      <w:pPr>
        <w:spacing w:after="0" w:line="360" w:lineRule="auto"/>
        <w:ind w:left="-567"/>
        <w:jc w:val="both"/>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 xml:space="preserve">Цель: изучить  и сравнить принципы работы и устройства водопровода и канализации 19 века в г. Елабуга и современных системы водоснабжения и водоотведения в жилом частном доме. </w:t>
      </w:r>
    </w:p>
    <w:p w14:paraId="2D6F097B">
      <w:pPr>
        <w:spacing w:after="0" w:line="360" w:lineRule="auto"/>
        <w:ind w:left="-567"/>
        <w:jc w:val="both"/>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Задачи:</w:t>
      </w:r>
    </w:p>
    <w:p w14:paraId="1E0F50BE">
      <w:pPr>
        <w:spacing w:line="360" w:lineRule="auto"/>
        <w:jc w:val="both"/>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1. Изучить конструкцию и принцип действия водопровода и канализации 19 века г. Елабуга.</w:t>
      </w:r>
    </w:p>
    <w:p w14:paraId="102FFC04">
      <w:pPr>
        <w:spacing w:line="360" w:lineRule="auto"/>
        <w:jc w:val="both"/>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2.Определить особенности конструкции и принцип действия  современных систем водоснабжения и водоотведения в частном жилом доме.</w:t>
      </w:r>
    </w:p>
    <w:p w14:paraId="3921BA2A">
      <w:pPr>
        <w:spacing w:line="360" w:lineRule="auto"/>
        <w:jc w:val="both"/>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 xml:space="preserve">3.Сделать сравнительный анализ водопровода и канализации 19 века в г. Елабуга и  современных систем водоснабжения и водоотведения </w:t>
      </w:r>
      <w:bookmarkStart w:id="0" w:name="_Hlk94884367"/>
      <w:r>
        <w:rPr>
          <w:rFonts w:ascii="Times New Roman" w:hAnsi="Times New Roman" w:cs="Times New Roman"/>
          <w:color w:val="000000" w:themeColor="text1"/>
          <w:sz w:val="28"/>
          <w:szCs w:val="28"/>
          <w14:textFill>
            <w14:solidFill>
              <w14:schemeClr w14:val="tx1"/>
            </w14:solidFill>
          </w14:textFill>
        </w:rPr>
        <w:t>в частном жилом доме</w:t>
      </w:r>
      <w:bookmarkEnd w:id="0"/>
      <w:r>
        <w:rPr>
          <w:rFonts w:ascii="Times New Roman" w:hAnsi="Times New Roman" w:cs="Times New Roman"/>
          <w:color w:val="000000" w:themeColor="text1"/>
          <w:sz w:val="28"/>
          <w:szCs w:val="28"/>
          <w14:textFill>
            <w14:solidFill>
              <w14:schemeClr w14:val="tx1"/>
            </w14:solidFill>
          </w14:textFill>
        </w:rPr>
        <w:t>.</w:t>
      </w:r>
    </w:p>
    <w:p w14:paraId="6C963EF4">
      <w:pPr>
        <w:spacing w:line="360" w:lineRule="auto"/>
        <w:jc w:val="both"/>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4. Изготовить макет части конструкции старинной канализации и подготовить презентацию работы.</w:t>
      </w:r>
    </w:p>
    <w:p w14:paraId="63D9F8A4">
      <w:pPr>
        <w:spacing w:line="360" w:lineRule="auto"/>
        <w:ind w:left="-567"/>
        <w:jc w:val="both"/>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Объект исследования: система водоснабжения и водоотведения в истории и в современности.</w:t>
      </w:r>
    </w:p>
    <w:p w14:paraId="17899A0C">
      <w:pPr>
        <w:spacing w:line="360" w:lineRule="auto"/>
        <w:ind w:left="-567"/>
        <w:jc w:val="both"/>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Предмет исследования: конструкция системы водоснабжения и водоотведения</w:t>
      </w:r>
    </w:p>
    <w:p w14:paraId="3CD82FF9">
      <w:pPr>
        <w:spacing w:line="360" w:lineRule="auto"/>
        <w:ind w:left="-567"/>
        <w:jc w:val="both"/>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Методы исследования: анализ источников информации, исторический,  сравнительный, моделирование.</w:t>
      </w:r>
    </w:p>
    <w:p w14:paraId="053173EF">
      <w:pPr>
        <w:spacing w:line="360" w:lineRule="auto"/>
        <w:jc w:val="both"/>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Глава 1. История водоснабжения и водоотведения</w:t>
      </w:r>
    </w:p>
    <w:p w14:paraId="216C83C1">
      <w:pPr>
        <w:pStyle w:val="7"/>
        <w:numPr>
          <w:ilvl w:val="0"/>
          <w:numId w:val="2"/>
        </w:numPr>
        <w:spacing w:line="360" w:lineRule="auto"/>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pacing w:val="-13"/>
          <w:sz w:val="28"/>
          <w:szCs w:val="28"/>
          <w14:textFill>
            <w14:solidFill>
              <w14:schemeClr w14:val="tx1"/>
            </w14:solidFill>
          </w14:textFill>
        </w:rPr>
        <w:t xml:space="preserve">1 </w:t>
      </w:r>
      <w:bookmarkStart w:id="1" w:name="_Hlk94776299"/>
      <w:r>
        <w:rPr>
          <w:rFonts w:ascii="Times New Roman" w:hAnsi="Times New Roman" w:cs="Times New Roman"/>
          <w:color w:val="000000" w:themeColor="text1"/>
          <w:sz w:val="28"/>
          <w:szCs w:val="28"/>
          <w14:textFill>
            <w14:solidFill>
              <w14:schemeClr w14:val="tx1"/>
            </w14:solidFill>
          </w14:textFill>
        </w:rPr>
        <w:t xml:space="preserve">История водоснабжения и водоотведения </w:t>
      </w:r>
      <w:bookmarkEnd w:id="1"/>
      <w:r>
        <w:rPr>
          <w:rFonts w:ascii="Times New Roman" w:hAnsi="Times New Roman" w:cs="Times New Roman"/>
          <w:color w:val="000000" w:themeColor="text1"/>
          <w:sz w:val="28"/>
          <w:szCs w:val="28"/>
          <w14:textFill>
            <w14:solidFill>
              <w14:schemeClr w14:val="tx1"/>
            </w14:solidFill>
          </w14:textFill>
        </w:rPr>
        <w:t>городах Казанской  и Вятской губерний в конце 19 – начале 20 века</w:t>
      </w:r>
    </w:p>
    <w:p w14:paraId="223D4EA4">
      <w:pPr>
        <w:pStyle w:val="7"/>
        <w:spacing w:line="360" w:lineRule="auto"/>
        <w:ind w:left="0" w:firstLine="708"/>
        <w:rPr>
          <w:rFonts w:ascii="Times New Roman" w:hAnsi="Times New Roman" w:cs="Times New Roman"/>
          <w:sz w:val="28"/>
          <w:szCs w:val="28"/>
          <w:shd w:val="clear" w:color="auto" w:fill="FFFFFF"/>
        </w:rPr>
      </w:pPr>
      <w:r>
        <w:rPr>
          <w:rFonts w:ascii="Times New Roman" w:hAnsi="Times New Roman" w:cs="Times New Roman"/>
          <w:color w:val="000000" w:themeColor="text1"/>
          <w:spacing w:val="-13"/>
          <w:sz w:val="28"/>
          <w:szCs w:val="28"/>
          <w14:textFill>
            <w14:solidFill>
              <w14:schemeClr w14:val="tx1"/>
            </w14:solidFill>
          </w14:textFill>
        </w:rPr>
        <w:t xml:space="preserve">Среди многих факторов развития, направленных </w:t>
      </w:r>
      <w:r>
        <w:rPr>
          <w:rFonts w:ascii="Times New Roman" w:hAnsi="Times New Roman" w:cs="Times New Roman"/>
          <w:color w:val="000000" w:themeColor="text1"/>
          <w:spacing w:val="-12"/>
          <w:sz w:val="28"/>
          <w:szCs w:val="28"/>
          <w14:textFill>
            <w14:solidFill>
              <w14:schemeClr w14:val="tx1"/>
            </w14:solidFill>
          </w14:textFill>
        </w:rPr>
        <w:t>на</w:t>
      </w:r>
      <w:r>
        <w:rPr>
          <w:rFonts w:ascii="Times New Roman" w:hAnsi="Times New Roman" w:cs="Times New Roman"/>
          <w:color w:val="000000" w:themeColor="text1"/>
          <w:spacing w:val="-11"/>
          <w:sz w:val="28"/>
          <w:szCs w:val="28"/>
          <w14:textFill>
            <w14:solidFill>
              <w14:schemeClr w14:val="tx1"/>
            </w14:solidFill>
          </w14:textFill>
        </w:rPr>
        <w:t xml:space="preserve"> </w:t>
      </w:r>
      <w:r>
        <w:rPr>
          <w:rFonts w:ascii="Times New Roman" w:hAnsi="Times New Roman" w:cs="Times New Roman"/>
          <w:color w:val="000000" w:themeColor="text1"/>
          <w:spacing w:val="-15"/>
          <w:sz w:val="28"/>
          <w:szCs w:val="28"/>
          <w14:textFill>
            <w14:solidFill>
              <w14:schemeClr w14:val="tx1"/>
            </w14:solidFill>
          </w14:textFill>
        </w:rPr>
        <w:t xml:space="preserve">повышение </w:t>
      </w:r>
      <w:r>
        <w:rPr>
          <w:rFonts w:ascii="Times New Roman" w:hAnsi="Times New Roman" w:cs="Times New Roman"/>
          <w:color w:val="000000" w:themeColor="text1"/>
          <w:spacing w:val="-14"/>
          <w:sz w:val="28"/>
          <w:szCs w:val="28"/>
          <w14:textFill>
            <w14:solidFill>
              <w14:schemeClr w14:val="tx1"/>
            </w14:solidFill>
          </w14:textFill>
        </w:rPr>
        <w:t xml:space="preserve">уровня жизни людей, благоустройства </w:t>
      </w:r>
      <w:r>
        <w:rPr>
          <w:rFonts w:ascii="Times New Roman" w:hAnsi="Times New Roman" w:cs="Times New Roman"/>
          <w:color w:val="000000" w:themeColor="text1"/>
          <w:spacing w:val="-14"/>
          <w:sz w:val="28"/>
          <w:szCs w:val="28"/>
          <w:lang w:val="ru-RU"/>
          <w14:textFill>
            <w14:solidFill>
              <w14:schemeClr w14:val="tx1"/>
            </w14:solidFill>
          </w14:textFill>
        </w:rPr>
        <w:t>населённых</w:t>
      </w:r>
      <w:r>
        <w:rPr>
          <w:rFonts w:ascii="Times New Roman" w:hAnsi="Times New Roman" w:cs="Times New Roman"/>
          <w:color w:val="000000" w:themeColor="text1"/>
          <w:spacing w:val="-13"/>
          <w:w w:val="95"/>
          <w:sz w:val="28"/>
          <w:szCs w:val="28"/>
          <w14:textFill>
            <w14:solidFill>
              <w14:schemeClr w14:val="tx1"/>
            </w14:solidFill>
          </w14:textFill>
        </w:rPr>
        <w:t xml:space="preserve"> мест и развития промышленности, водоснабжение</w:t>
      </w:r>
      <w:r>
        <w:rPr>
          <w:rFonts w:ascii="Times New Roman" w:hAnsi="Times New Roman" w:cs="Times New Roman"/>
          <w:color w:val="000000" w:themeColor="text1"/>
          <w:spacing w:val="-12"/>
          <w:w w:val="95"/>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занимает</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большое</w:t>
      </w:r>
      <w:r>
        <w:rPr>
          <w:rFonts w:ascii="Times New Roman" w:hAnsi="Times New Roman" w:cs="Times New Roman"/>
          <w:color w:val="000000" w:themeColor="text1"/>
          <w:sz w:val="28"/>
          <w:szCs w:val="28"/>
          <w14:textFill>
            <w14:solidFill>
              <w14:schemeClr w14:val="tx1"/>
            </w14:solidFill>
          </w14:textFill>
        </w:rPr>
        <w:t xml:space="preserve"> и </w:t>
      </w:r>
      <w:r>
        <w:rPr>
          <w:rFonts w:ascii="Times New Roman" w:hAnsi="Times New Roman" w:cs="Times New Roman"/>
          <w:color w:val="000000" w:themeColor="text1"/>
          <w:sz w:val="28"/>
          <w:szCs w:val="28"/>
          <w:lang w:val="ru-RU"/>
          <w14:textFill>
            <w14:solidFill>
              <w14:schemeClr w14:val="tx1"/>
            </w14:solidFill>
          </w14:textFill>
        </w:rPr>
        <w:t>почётное</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место.</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9"/>
          <w:sz w:val="28"/>
          <w:szCs w:val="28"/>
          <w14:textFill>
            <w14:solidFill>
              <w14:schemeClr w14:val="tx1"/>
            </w14:solidFill>
          </w14:textFill>
        </w:rPr>
        <w:t>Водоснабжение</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20"/>
          <w:sz w:val="28"/>
          <w:szCs w:val="28"/>
          <w14:textFill>
            <w14:solidFill>
              <w14:schemeClr w14:val="tx1"/>
            </w14:solidFill>
          </w14:textFill>
        </w:rPr>
        <w:t>пред</w:t>
      </w:r>
      <w:r>
        <w:rPr>
          <w:rFonts w:ascii="Times New Roman" w:hAnsi="Times New Roman" w:cs="Times New Roman"/>
          <w:color w:val="000000" w:themeColor="text1"/>
          <w:spacing w:val="-14"/>
          <w:sz w:val="28"/>
          <w:szCs w:val="28"/>
          <w14:textFill>
            <w14:solidFill>
              <w14:schemeClr w14:val="tx1"/>
            </w14:solidFill>
          </w14:textFill>
        </w:rPr>
        <w:t>ставляет</w:t>
      </w:r>
      <w:r>
        <w:rPr>
          <w:rFonts w:ascii="Times New Roman" w:hAnsi="Times New Roman" w:cs="Times New Roman"/>
          <w:color w:val="000000" w:themeColor="text1"/>
          <w:spacing w:val="-13"/>
          <w:sz w:val="28"/>
          <w:szCs w:val="28"/>
          <w14:textFill>
            <w14:solidFill>
              <w14:schemeClr w14:val="tx1"/>
            </w14:solidFill>
          </w14:textFill>
        </w:rPr>
        <w:t xml:space="preserve"> </w:t>
      </w:r>
      <w:r>
        <w:rPr>
          <w:rFonts w:ascii="Times New Roman" w:hAnsi="Times New Roman" w:cs="Times New Roman"/>
          <w:color w:val="000000" w:themeColor="text1"/>
          <w:spacing w:val="-14"/>
          <w:sz w:val="28"/>
          <w:szCs w:val="28"/>
          <w14:textFill>
            <w14:solidFill>
              <w14:schemeClr w14:val="tx1"/>
            </w14:solidFill>
          </w14:textFill>
        </w:rPr>
        <w:t>собой</w:t>
      </w:r>
      <w:r>
        <w:rPr>
          <w:rFonts w:ascii="Times New Roman" w:hAnsi="Times New Roman" w:cs="Times New Roman"/>
          <w:color w:val="000000" w:themeColor="text1"/>
          <w:spacing w:val="-13"/>
          <w:sz w:val="28"/>
          <w:szCs w:val="28"/>
          <w14:textFill>
            <w14:solidFill>
              <w14:schemeClr w14:val="tx1"/>
            </w14:solidFill>
          </w14:textFill>
        </w:rPr>
        <w:t xml:space="preserve"> </w:t>
      </w:r>
      <w:r>
        <w:rPr>
          <w:rFonts w:ascii="Times New Roman" w:hAnsi="Times New Roman" w:cs="Times New Roman"/>
          <w:color w:val="000000" w:themeColor="text1"/>
          <w:spacing w:val="-14"/>
          <w:sz w:val="28"/>
          <w:szCs w:val="28"/>
          <w14:textFill>
            <w14:solidFill>
              <w14:schemeClr w14:val="tx1"/>
            </w14:solidFill>
          </w14:textFill>
        </w:rPr>
        <w:t>комплекс</w:t>
      </w:r>
      <w:r>
        <w:rPr>
          <w:rFonts w:ascii="Times New Roman" w:hAnsi="Times New Roman" w:cs="Times New Roman"/>
          <w:color w:val="000000" w:themeColor="text1"/>
          <w:spacing w:val="-13"/>
          <w:sz w:val="28"/>
          <w:szCs w:val="28"/>
          <w14:textFill>
            <w14:solidFill>
              <w14:schemeClr w14:val="tx1"/>
            </w14:solidFill>
          </w14:textFill>
        </w:rPr>
        <w:t xml:space="preserve"> </w:t>
      </w:r>
      <w:r>
        <w:rPr>
          <w:rFonts w:ascii="Times New Roman" w:hAnsi="Times New Roman" w:cs="Times New Roman"/>
          <w:color w:val="000000" w:themeColor="text1"/>
          <w:spacing w:val="-14"/>
          <w:sz w:val="28"/>
          <w:szCs w:val="28"/>
          <w14:textFill>
            <w14:solidFill>
              <w14:schemeClr w14:val="tx1"/>
            </w14:solidFill>
          </w14:textFill>
        </w:rPr>
        <w:t>мероприятий</w:t>
      </w:r>
      <w:r>
        <w:rPr>
          <w:rFonts w:ascii="Times New Roman" w:hAnsi="Times New Roman" w:cs="Times New Roman"/>
          <w:color w:val="000000" w:themeColor="text1"/>
          <w:spacing w:val="-13"/>
          <w:sz w:val="28"/>
          <w:szCs w:val="28"/>
          <w14:textFill>
            <w14:solidFill>
              <w14:schemeClr w14:val="tx1"/>
            </w14:solidFill>
          </w14:textFill>
        </w:rPr>
        <w:t xml:space="preserve"> </w:t>
      </w:r>
      <w:r>
        <w:rPr>
          <w:rFonts w:ascii="Times New Roman" w:hAnsi="Times New Roman" w:cs="Times New Roman"/>
          <w:color w:val="000000" w:themeColor="text1"/>
          <w:spacing w:val="-14"/>
          <w:sz w:val="28"/>
          <w:szCs w:val="28"/>
          <w14:textFill>
            <w14:solidFill>
              <w14:schemeClr w14:val="tx1"/>
            </w14:solidFill>
          </w14:textFill>
        </w:rPr>
        <w:t>по</w:t>
      </w:r>
      <w:r>
        <w:rPr>
          <w:rFonts w:ascii="Times New Roman" w:hAnsi="Times New Roman" w:cs="Times New Roman"/>
          <w:color w:val="000000" w:themeColor="text1"/>
          <w:spacing w:val="-13"/>
          <w:sz w:val="28"/>
          <w:szCs w:val="28"/>
          <w14:textFill>
            <w14:solidFill>
              <w14:schemeClr w14:val="tx1"/>
            </w14:solidFill>
          </w14:textFill>
        </w:rPr>
        <w:t xml:space="preserve"> </w:t>
      </w:r>
      <w:r>
        <w:rPr>
          <w:rFonts w:ascii="Times New Roman" w:hAnsi="Times New Roman" w:cs="Times New Roman"/>
          <w:color w:val="000000" w:themeColor="text1"/>
          <w:spacing w:val="-14"/>
          <w:sz w:val="28"/>
          <w:szCs w:val="28"/>
          <w14:textFill>
            <w14:solidFill>
              <w14:schemeClr w14:val="tx1"/>
            </w14:solidFill>
          </w14:textFill>
        </w:rPr>
        <w:t>обеспечению</w:t>
      </w:r>
      <w:r>
        <w:rPr>
          <w:rFonts w:ascii="Times New Roman" w:hAnsi="Times New Roman" w:cs="Times New Roman"/>
          <w:color w:val="000000" w:themeColor="text1"/>
          <w:spacing w:val="-46"/>
          <w:sz w:val="28"/>
          <w:szCs w:val="28"/>
          <w14:textFill>
            <w14:solidFill>
              <w14:schemeClr w14:val="tx1"/>
            </w14:solidFill>
          </w14:textFill>
        </w:rPr>
        <w:t xml:space="preserve"> </w:t>
      </w:r>
      <w:r>
        <w:rPr>
          <w:rFonts w:ascii="Times New Roman" w:hAnsi="Times New Roman" w:cs="Times New Roman"/>
          <w:color w:val="000000" w:themeColor="text1"/>
          <w:spacing w:val="-13"/>
          <w:w w:val="95"/>
          <w:sz w:val="28"/>
          <w:szCs w:val="28"/>
          <w14:textFill>
            <w14:solidFill>
              <w14:schemeClr w14:val="tx1"/>
            </w14:solidFill>
          </w14:textFill>
        </w:rPr>
        <w:t xml:space="preserve">водой различных ее потребителей. Обеспечение </w:t>
      </w:r>
      <w:r>
        <w:rPr>
          <w:rFonts w:ascii="Times New Roman" w:hAnsi="Times New Roman" w:cs="Times New Roman"/>
          <w:color w:val="000000" w:themeColor="text1"/>
          <w:spacing w:val="-12"/>
          <w:w w:val="95"/>
          <w:sz w:val="28"/>
          <w:szCs w:val="28"/>
          <w14:textFill>
            <w14:solidFill>
              <w14:schemeClr w14:val="tx1"/>
            </w14:solidFill>
          </w14:textFill>
        </w:rPr>
        <w:t>населения</w:t>
      </w:r>
      <w:r>
        <w:rPr>
          <w:rFonts w:ascii="Times New Roman" w:hAnsi="Times New Roman" w:cs="Times New Roman"/>
          <w:color w:val="000000" w:themeColor="text1"/>
          <w:spacing w:val="-11"/>
          <w:w w:val="95"/>
          <w:sz w:val="28"/>
          <w:szCs w:val="28"/>
          <w14:textFill>
            <w14:solidFill>
              <w14:schemeClr w14:val="tx1"/>
            </w14:solidFill>
          </w14:textFill>
        </w:rPr>
        <w:t xml:space="preserve"> </w:t>
      </w:r>
      <w:r>
        <w:rPr>
          <w:rFonts w:ascii="Times New Roman" w:hAnsi="Times New Roman" w:cs="Times New Roman"/>
          <w:color w:val="000000" w:themeColor="text1"/>
          <w:spacing w:val="-15"/>
          <w:w w:val="95"/>
          <w:sz w:val="28"/>
          <w:szCs w:val="28"/>
          <w14:textFill>
            <w14:solidFill>
              <w14:schemeClr w14:val="tx1"/>
            </w14:solidFill>
          </w14:textFill>
        </w:rPr>
        <w:t xml:space="preserve">чистой, доброкачественной водой имеет большое </w:t>
      </w:r>
      <w:r>
        <w:rPr>
          <w:rFonts w:ascii="Times New Roman" w:hAnsi="Times New Roman" w:cs="Times New Roman"/>
          <w:color w:val="000000" w:themeColor="text1"/>
          <w:spacing w:val="-14"/>
          <w:w w:val="95"/>
          <w:sz w:val="28"/>
          <w:szCs w:val="28"/>
          <w14:textFill>
            <w14:solidFill>
              <w14:schemeClr w14:val="tx1"/>
            </w14:solidFill>
          </w14:textFill>
        </w:rPr>
        <w:t>гигиениче</w:t>
      </w:r>
      <w:r>
        <w:rPr>
          <w:rFonts w:ascii="Times New Roman" w:hAnsi="Times New Roman" w:cs="Times New Roman"/>
          <w:color w:val="000000" w:themeColor="text1"/>
          <w:spacing w:val="-15"/>
          <w:sz w:val="28"/>
          <w:szCs w:val="28"/>
          <w14:textFill>
            <w14:solidFill>
              <w14:schemeClr w14:val="tx1"/>
            </w14:solidFill>
          </w14:textFill>
        </w:rPr>
        <w:t>ское</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значение,</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4"/>
          <w:sz w:val="28"/>
          <w:szCs w:val="28"/>
          <w14:textFill>
            <w14:solidFill>
              <w14:schemeClr w14:val="tx1"/>
            </w14:solidFill>
          </w14:textFill>
        </w:rPr>
        <w:t>так</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3"/>
          <w:sz w:val="28"/>
          <w:szCs w:val="28"/>
          <w14:textFill>
            <w14:solidFill>
              <w14:schemeClr w14:val="tx1"/>
            </w14:solidFill>
          </w14:textFill>
        </w:rPr>
        <w:t>как</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9"/>
          <w:sz w:val="28"/>
          <w:szCs w:val="28"/>
          <w14:textFill>
            <w14:solidFill>
              <w14:schemeClr w14:val="tx1"/>
            </w14:solidFill>
          </w14:textFill>
        </w:rPr>
        <w:t>предохраняет</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6"/>
          <w:sz w:val="28"/>
          <w:szCs w:val="28"/>
          <w14:textFill>
            <w14:solidFill>
              <w14:schemeClr w14:val="tx1"/>
            </w14:solidFill>
          </w14:textFill>
        </w:rPr>
        <w:t>людей</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0"/>
          <w:sz w:val="28"/>
          <w:szCs w:val="28"/>
          <w14:textFill>
            <w14:solidFill>
              <w14:schemeClr w14:val="tx1"/>
            </w14:solidFill>
          </w14:textFill>
        </w:rPr>
        <w:t>от</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различных</w:t>
      </w:r>
      <w:r>
        <w:rPr>
          <w:rFonts w:ascii="Times New Roman" w:hAnsi="Times New Roman" w:cs="Times New Roman"/>
          <w:color w:val="000000" w:themeColor="text1"/>
          <w:spacing w:val="1"/>
          <w:sz w:val="28"/>
          <w:szCs w:val="28"/>
          <w14:textFill>
            <w14:solidFill>
              <w14:schemeClr w14:val="tx1"/>
            </w14:solidFill>
          </w14:textFill>
        </w:rPr>
        <w:t xml:space="preserve"> </w:t>
      </w:r>
      <w:r>
        <w:rPr>
          <w:rFonts w:ascii="Times New Roman" w:hAnsi="Times New Roman" w:cs="Times New Roman"/>
          <w:color w:val="000000" w:themeColor="text1"/>
          <w:spacing w:val="-14"/>
          <w:sz w:val="28"/>
          <w:szCs w:val="28"/>
          <w14:textFill>
            <w14:solidFill>
              <w14:schemeClr w14:val="tx1"/>
            </w14:solidFill>
          </w14:textFill>
        </w:rPr>
        <w:t>эпидемических</w:t>
      </w:r>
      <w:r>
        <w:rPr>
          <w:rFonts w:ascii="Times New Roman" w:hAnsi="Times New Roman" w:cs="Times New Roman"/>
          <w:color w:val="000000" w:themeColor="text1"/>
          <w:spacing w:val="-13"/>
          <w:sz w:val="28"/>
          <w:szCs w:val="28"/>
          <w14:textFill>
            <w14:solidFill>
              <w14:schemeClr w14:val="tx1"/>
            </w14:solidFill>
          </w14:textFill>
        </w:rPr>
        <w:t xml:space="preserve"> </w:t>
      </w:r>
      <w:r>
        <w:rPr>
          <w:rFonts w:ascii="Times New Roman" w:hAnsi="Times New Roman" w:cs="Times New Roman"/>
          <w:color w:val="000000" w:themeColor="text1"/>
          <w:spacing w:val="-14"/>
          <w:sz w:val="28"/>
          <w:szCs w:val="28"/>
          <w14:textFill>
            <w14:solidFill>
              <w14:schemeClr w14:val="tx1"/>
            </w14:solidFill>
          </w14:textFill>
        </w:rPr>
        <w:t>заболеваний,</w:t>
      </w:r>
      <w:r>
        <w:rPr>
          <w:rFonts w:ascii="Times New Roman" w:hAnsi="Times New Roman" w:cs="Times New Roman"/>
          <w:color w:val="000000" w:themeColor="text1"/>
          <w:spacing w:val="-13"/>
          <w:sz w:val="28"/>
          <w:szCs w:val="28"/>
          <w14:textFill>
            <w14:solidFill>
              <w14:schemeClr w14:val="tx1"/>
            </w14:solidFill>
          </w14:textFill>
        </w:rPr>
        <w:t xml:space="preserve"> </w:t>
      </w:r>
      <w:r>
        <w:rPr>
          <w:rFonts w:ascii="Times New Roman" w:hAnsi="Times New Roman" w:cs="Times New Roman"/>
          <w:color w:val="000000" w:themeColor="text1"/>
          <w:spacing w:val="-14"/>
          <w:sz w:val="28"/>
          <w:szCs w:val="28"/>
          <w14:textFill>
            <w14:solidFill>
              <w14:schemeClr w14:val="tx1"/>
            </w14:solidFill>
          </w14:textFill>
        </w:rPr>
        <w:t>передаваемых</w:t>
      </w:r>
      <w:r>
        <w:rPr>
          <w:rFonts w:ascii="Times New Roman" w:hAnsi="Times New Roman" w:cs="Times New Roman"/>
          <w:color w:val="000000" w:themeColor="text1"/>
          <w:spacing w:val="-13"/>
          <w:sz w:val="28"/>
          <w:szCs w:val="28"/>
          <w14:textFill>
            <w14:solidFill>
              <w14:schemeClr w14:val="tx1"/>
            </w14:solidFill>
          </w14:textFill>
        </w:rPr>
        <w:t xml:space="preserve"> </w:t>
      </w:r>
      <w:r>
        <w:rPr>
          <w:rFonts w:ascii="Times New Roman" w:hAnsi="Times New Roman" w:cs="Times New Roman"/>
          <w:color w:val="000000" w:themeColor="text1"/>
          <w:spacing w:val="-14"/>
          <w:sz w:val="28"/>
          <w:szCs w:val="28"/>
          <w14:textFill>
            <w14:solidFill>
              <w14:schemeClr w14:val="tx1"/>
            </w14:solidFill>
          </w14:textFill>
        </w:rPr>
        <w:t>через</w:t>
      </w:r>
      <w:r>
        <w:rPr>
          <w:rFonts w:ascii="Times New Roman" w:hAnsi="Times New Roman" w:cs="Times New Roman"/>
          <w:color w:val="000000" w:themeColor="text1"/>
          <w:spacing w:val="-13"/>
          <w:sz w:val="28"/>
          <w:szCs w:val="28"/>
          <w14:textFill>
            <w14:solidFill>
              <w14:schemeClr w14:val="tx1"/>
            </w14:solidFill>
          </w14:textFill>
        </w:rPr>
        <w:t xml:space="preserve"> </w:t>
      </w:r>
      <w:r>
        <w:rPr>
          <w:rFonts w:ascii="Times New Roman" w:hAnsi="Times New Roman" w:cs="Times New Roman"/>
          <w:color w:val="000000" w:themeColor="text1"/>
          <w:spacing w:val="-14"/>
          <w:sz w:val="28"/>
          <w:szCs w:val="28"/>
          <w14:textFill>
            <w14:solidFill>
              <w14:schemeClr w14:val="tx1"/>
            </w14:solidFill>
          </w14:textFill>
        </w:rPr>
        <w:t>воду.</w:t>
      </w:r>
      <w:r>
        <w:rPr>
          <w:rFonts w:ascii="Times New Roman" w:hAnsi="Times New Roman" w:cs="Times New Roman"/>
          <w:color w:val="000000" w:themeColor="text1"/>
          <w:spacing w:val="-13"/>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Подача</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9"/>
          <w:sz w:val="28"/>
          <w:szCs w:val="28"/>
          <w14:textFill>
            <w14:solidFill>
              <w14:schemeClr w14:val="tx1"/>
            </w14:solidFill>
          </w14:textFill>
        </w:rPr>
        <w:t>достаточного</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9"/>
          <w:sz w:val="28"/>
          <w:szCs w:val="28"/>
          <w14:textFill>
            <w14:solidFill>
              <w14:schemeClr w14:val="tx1"/>
            </w14:solidFill>
          </w14:textFill>
        </w:rPr>
        <w:t>количества</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5"/>
          <w:sz w:val="28"/>
          <w:szCs w:val="28"/>
          <w14:textFill>
            <w14:solidFill>
              <w14:schemeClr w14:val="tx1"/>
            </w14:solidFill>
          </w14:textFill>
        </w:rPr>
        <w:t>воды</w:t>
      </w:r>
      <w:r>
        <w:rPr>
          <w:rFonts w:ascii="Times New Roman" w:hAnsi="Times New Roman" w:cs="Times New Roman"/>
          <w:color w:val="000000" w:themeColor="text1"/>
          <w:sz w:val="28"/>
          <w:szCs w:val="28"/>
          <w14:textFill>
            <w14:solidFill>
              <w14:schemeClr w14:val="tx1"/>
            </w14:solidFill>
          </w14:textFill>
        </w:rPr>
        <w:t xml:space="preserve"> в </w:t>
      </w:r>
      <w:r>
        <w:rPr>
          <w:rFonts w:ascii="Times New Roman" w:hAnsi="Times New Roman" w:cs="Times New Roman"/>
          <w:color w:val="000000" w:themeColor="text1"/>
          <w:sz w:val="28"/>
          <w:szCs w:val="28"/>
          <w:lang w:val="ru-RU"/>
          <w14:textFill>
            <w14:solidFill>
              <w14:schemeClr w14:val="tx1"/>
            </w14:solidFill>
          </w14:textFill>
        </w:rPr>
        <w:t>населённое</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место</w:t>
      </w:r>
      <w:r>
        <w:rPr>
          <w:rFonts w:ascii="Times New Roman" w:hAnsi="Times New Roman" w:cs="Times New Roman"/>
          <w:color w:val="000000" w:themeColor="text1"/>
          <w:spacing w:val="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позволяет</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поднять</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6"/>
          <w:sz w:val="28"/>
          <w:szCs w:val="28"/>
          <w14:textFill>
            <w14:solidFill>
              <w14:schemeClr w14:val="tx1"/>
            </w14:solidFill>
          </w14:textFill>
        </w:rPr>
        <w:t>общий</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уровень</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3"/>
          <w:sz w:val="28"/>
          <w:szCs w:val="28"/>
          <w14:textFill>
            <w14:solidFill>
              <w14:schemeClr w14:val="tx1"/>
            </w14:solidFill>
          </w14:textFill>
        </w:rPr>
        <w:t>его</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9"/>
          <w:sz w:val="28"/>
          <w:szCs w:val="28"/>
          <w14:textFill>
            <w14:solidFill>
              <w14:schemeClr w14:val="tx1"/>
            </w14:solidFill>
          </w14:textFill>
        </w:rPr>
        <w:t>благоустройства.</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bCs/>
          <w:sz w:val="28"/>
          <w:szCs w:val="28"/>
          <w:shd w:val="clear" w:color="auto" w:fill="FFFFFF"/>
        </w:rPr>
        <w:t>Канализация</w:t>
      </w:r>
      <w:r>
        <w:rPr>
          <w:rFonts w:ascii="Times New Roman" w:hAnsi="Times New Roman" w:cs="Times New Roman"/>
          <w:sz w:val="28"/>
          <w:szCs w:val="28"/>
          <w:shd w:val="clear" w:color="auto" w:fill="FFFFFF"/>
        </w:rPr>
        <w:t> </w:t>
      </w:r>
      <w:r>
        <w:rPr>
          <w:rFonts w:ascii="Times New Roman" w:hAnsi="Times New Roman" w:cs="Times New Roman"/>
          <w:bCs/>
          <w:sz w:val="28"/>
          <w:szCs w:val="28"/>
          <w:shd w:val="clear" w:color="auto" w:fill="FFFFFF"/>
        </w:rPr>
        <w:t>как</w:t>
      </w:r>
      <w:r>
        <w:rPr>
          <w:rFonts w:ascii="Times New Roman" w:hAnsi="Times New Roman" w:cs="Times New Roman"/>
          <w:sz w:val="28"/>
          <w:szCs w:val="28"/>
          <w:shd w:val="clear" w:color="auto" w:fill="FFFFFF"/>
        </w:rPr>
        <w:t> </w:t>
      </w:r>
      <w:r>
        <w:rPr>
          <w:rFonts w:ascii="Times New Roman" w:hAnsi="Times New Roman" w:cs="Times New Roman"/>
          <w:bCs/>
          <w:sz w:val="28"/>
          <w:szCs w:val="28"/>
          <w:shd w:val="clear" w:color="auto" w:fill="FFFFFF"/>
        </w:rPr>
        <w:t>комплекс</w:t>
      </w:r>
      <w:r>
        <w:rPr>
          <w:rFonts w:ascii="Times New Roman" w:hAnsi="Times New Roman" w:cs="Times New Roman"/>
          <w:sz w:val="28"/>
          <w:szCs w:val="28"/>
          <w:shd w:val="clear" w:color="auto" w:fill="FFFFFF"/>
        </w:rPr>
        <w:t> </w:t>
      </w:r>
      <w:r>
        <w:rPr>
          <w:rFonts w:ascii="Times New Roman" w:hAnsi="Times New Roman" w:cs="Times New Roman"/>
          <w:bCs/>
          <w:sz w:val="28"/>
          <w:szCs w:val="28"/>
          <w:shd w:val="clear" w:color="auto" w:fill="FFFFFF"/>
        </w:rPr>
        <w:t>сооружений обеспечивает</w:t>
      </w:r>
      <w:r>
        <w:rPr>
          <w:rFonts w:ascii="Times New Roman" w:hAnsi="Times New Roman" w:cs="Times New Roman"/>
          <w:sz w:val="28"/>
          <w:szCs w:val="28"/>
          <w:shd w:val="clear" w:color="auto" w:fill="FFFFFF"/>
        </w:rPr>
        <w:t> </w:t>
      </w:r>
      <w:r>
        <w:rPr>
          <w:rFonts w:ascii="Times New Roman" w:hAnsi="Times New Roman" w:cs="Times New Roman"/>
          <w:bCs/>
          <w:sz w:val="28"/>
          <w:szCs w:val="28"/>
          <w:shd w:val="clear" w:color="auto" w:fill="FFFFFF"/>
        </w:rPr>
        <w:t>сбор</w:t>
      </w:r>
      <w:r>
        <w:rPr>
          <w:rFonts w:ascii="Times New Roman" w:hAnsi="Times New Roman" w:cs="Times New Roman"/>
          <w:sz w:val="28"/>
          <w:szCs w:val="28"/>
          <w:shd w:val="clear" w:color="auto" w:fill="FFFFFF"/>
        </w:rPr>
        <w:t> </w:t>
      </w:r>
      <w:r>
        <w:rPr>
          <w:rFonts w:ascii="Times New Roman" w:hAnsi="Times New Roman" w:cs="Times New Roman"/>
          <w:bCs/>
          <w:sz w:val="28"/>
          <w:szCs w:val="28"/>
          <w:shd w:val="clear" w:color="auto" w:fill="FFFFFF"/>
        </w:rPr>
        <w:t>и</w:t>
      </w:r>
      <w:r>
        <w:rPr>
          <w:rFonts w:ascii="Times New Roman" w:hAnsi="Times New Roman" w:cs="Times New Roman"/>
          <w:sz w:val="28"/>
          <w:szCs w:val="28"/>
          <w:shd w:val="clear" w:color="auto" w:fill="FFFFFF"/>
        </w:rPr>
        <w:t> </w:t>
      </w:r>
      <w:r>
        <w:rPr>
          <w:rFonts w:ascii="Times New Roman" w:hAnsi="Times New Roman" w:cs="Times New Roman"/>
          <w:bCs/>
          <w:sz w:val="28"/>
          <w:szCs w:val="28"/>
          <w:shd w:val="clear" w:color="auto" w:fill="FFFFFF"/>
        </w:rPr>
        <w:t>отведение</w:t>
      </w:r>
      <w:r>
        <w:rPr>
          <w:rFonts w:ascii="Times New Roman" w:hAnsi="Times New Roman" w:cs="Times New Roman"/>
          <w:sz w:val="28"/>
          <w:szCs w:val="28"/>
          <w:shd w:val="clear" w:color="auto" w:fill="FFFFFF"/>
        </w:rPr>
        <w:t xml:space="preserve">               </w:t>
      </w:r>
      <w:r>
        <w:rPr>
          <w:rFonts w:ascii="Times New Roman" w:hAnsi="Times New Roman" w:cs="Times New Roman"/>
          <w:bCs/>
          <w:sz w:val="28"/>
          <w:szCs w:val="28"/>
          <w:shd w:val="clear" w:color="auto" w:fill="FFFFFF"/>
        </w:rPr>
        <w:t>загрязненных</w:t>
      </w:r>
      <w:r>
        <w:rPr>
          <w:rFonts w:ascii="Times New Roman" w:hAnsi="Times New Roman" w:cs="Times New Roman"/>
          <w:sz w:val="28"/>
          <w:szCs w:val="28"/>
          <w:shd w:val="clear" w:color="auto" w:fill="FFFFFF"/>
        </w:rPr>
        <w:t> </w:t>
      </w:r>
      <w:r>
        <w:rPr>
          <w:rFonts w:ascii="Times New Roman" w:hAnsi="Times New Roman" w:cs="Times New Roman"/>
          <w:bCs/>
          <w:sz w:val="28"/>
          <w:szCs w:val="28"/>
          <w:shd w:val="clear" w:color="auto" w:fill="FFFFFF"/>
        </w:rPr>
        <w:t>сточных</w:t>
      </w:r>
      <w:r>
        <w:rPr>
          <w:rFonts w:ascii="Times New Roman" w:hAnsi="Times New Roman" w:cs="Times New Roman"/>
          <w:sz w:val="28"/>
          <w:szCs w:val="28"/>
          <w:shd w:val="clear" w:color="auto" w:fill="FFFFFF"/>
        </w:rPr>
        <w:t> </w:t>
      </w:r>
      <w:r>
        <w:rPr>
          <w:rFonts w:ascii="Times New Roman" w:hAnsi="Times New Roman" w:cs="Times New Roman"/>
          <w:bCs/>
          <w:sz w:val="28"/>
          <w:szCs w:val="28"/>
          <w:shd w:val="clear" w:color="auto" w:fill="FFFFFF"/>
        </w:rPr>
        <w:t>вод, талой</w:t>
      </w:r>
      <w:r>
        <w:rPr>
          <w:rFonts w:ascii="Times New Roman" w:hAnsi="Times New Roman" w:cs="Times New Roman"/>
          <w:sz w:val="28"/>
          <w:szCs w:val="28"/>
          <w:shd w:val="clear" w:color="auto" w:fill="FFFFFF"/>
        </w:rPr>
        <w:t> </w:t>
      </w:r>
      <w:r>
        <w:rPr>
          <w:rFonts w:ascii="Times New Roman" w:hAnsi="Times New Roman" w:cs="Times New Roman"/>
          <w:bCs/>
          <w:sz w:val="28"/>
          <w:szCs w:val="28"/>
          <w:shd w:val="clear" w:color="auto" w:fill="FFFFFF"/>
        </w:rPr>
        <w:t>и</w:t>
      </w:r>
      <w:r>
        <w:rPr>
          <w:rFonts w:ascii="Times New Roman" w:hAnsi="Times New Roman" w:cs="Times New Roman"/>
          <w:sz w:val="28"/>
          <w:szCs w:val="28"/>
          <w:shd w:val="clear" w:color="auto" w:fill="FFFFFF"/>
        </w:rPr>
        <w:t> </w:t>
      </w:r>
      <w:r>
        <w:rPr>
          <w:rFonts w:ascii="Times New Roman" w:hAnsi="Times New Roman" w:cs="Times New Roman"/>
          <w:bCs/>
          <w:sz w:val="28"/>
          <w:szCs w:val="28"/>
          <w:shd w:val="clear" w:color="auto" w:fill="FFFFFF"/>
        </w:rPr>
        <w:t>дождевой</w:t>
      </w:r>
      <w:r>
        <w:rPr>
          <w:rFonts w:ascii="Times New Roman" w:hAnsi="Times New Roman" w:cs="Times New Roman"/>
          <w:sz w:val="28"/>
          <w:szCs w:val="28"/>
          <w:shd w:val="clear" w:color="auto" w:fill="FFFFFF"/>
        </w:rPr>
        <w:t> </w:t>
      </w:r>
      <w:r>
        <w:rPr>
          <w:rFonts w:ascii="Times New Roman" w:hAnsi="Times New Roman" w:cs="Times New Roman"/>
          <w:bCs/>
          <w:sz w:val="28"/>
          <w:szCs w:val="28"/>
          <w:shd w:val="clear" w:color="auto" w:fill="FFFFFF"/>
        </w:rPr>
        <w:t>воды</w:t>
      </w:r>
      <w:r>
        <w:rPr>
          <w:rFonts w:ascii="Times New Roman" w:hAnsi="Times New Roman" w:cs="Times New Roman"/>
          <w:sz w:val="28"/>
          <w:szCs w:val="28"/>
          <w:shd w:val="clear" w:color="auto" w:fill="FFFFFF"/>
        </w:rPr>
        <w:t xml:space="preserve"> и также обеспечивает должный уровень гигиены.</w:t>
      </w:r>
    </w:p>
    <w:p w14:paraId="72599A37">
      <w:pPr>
        <w:pStyle w:val="7"/>
        <w:spacing w:line="360" w:lineRule="auto"/>
        <w:ind w:left="0" w:firstLine="395"/>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 xml:space="preserve">В </w:t>
      </w:r>
      <w:r>
        <w:rPr>
          <w:rFonts w:ascii="Times New Roman" w:hAnsi="Times New Roman" w:cs="Times New Roman"/>
          <w:color w:val="000000" w:themeColor="text1"/>
          <w:spacing w:val="-16"/>
          <w:sz w:val="28"/>
          <w:szCs w:val="28"/>
          <w14:textFill>
            <w14:solidFill>
              <w14:schemeClr w14:val="tx1"/>
            </w14:solidFill>
          </w14:textFill>
        </w:rPr>
        <w:t>конце</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4"/>
          <w:sz w:val="28"/>
          <w:szCs w:val="28"/>
          <w14:textFill>
            <w14:solidFill>
              <w14:schemeClr w14:val="tx1"/>
            </w14:solidFill>
          </w14:textFill>
        </w:rPr>
        <w:t>19</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5"/>
          <w:sz w:val="28"/>
          <w:szCs w:val="28"/>
          <w14:textFill>
            <w14:solidFill>
              <w14:schemeClr w14:val="tx1"/>
            </w14:solidFill>
          </w14:textFill>
        </w:rPr>
        <w:t>века</w:t>
      </w:r>
      <w:r>
        <w:rPr>
          <w:rFonts w:ascii="Times New Roman" w:hAnsi="Times New Roman" w:cs="Times New Roman"/>
          <w:color w:val="000000" w:themeColor="text1"/>
          <w:sz w:val="28"/>
          <w:szCs w:val="28"/>
          <w14:textFill>
            <w14:solidFill>
              <w14:schemeClr w14:val="tx1"/>
            </w14:solidFill>
          </w14:textFill>
        </w:rPr>
        <w:t xml:space="preserve"> в </w:t>
      </w:r>
      <w:r>
        <w:rPr>
          <w:rFonts w:ascii="Times New Roman" w:hAnsi="Times New Roman" w:cs="Times New Roman"/>
          <w:color w:val="000000" w:themeColor="text1"/>
          <w:spacing w:val="-19"/>
          <w:sz w:val="28"/>
          <w:szCs w:val="28"/>
          <w14:textFill>
            <w14:solidFill>
              <w14:schemeClr w14:val="tx1"/>
            </w14:solidFill>
          </w14:textFill>
        </w:rPr>
        <w:t>провинциальных</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городах</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20"/>
          <w:sz w:val="28"/>
          <w:szCs w:val="28"/>
          <w14:textFill>
            <w14:solidFill>
              <w14:schemeClr w14:val="tx1"/>
            </w14:solidFill>
          </w14:textFill>
        </w:rPr>
        <w:t>Ка</w:t>
      </w:r>
      <w:r>
        <w:rPr>
          <w:rFonts w:ascii="Times New Roman" w:hAnsi="Times New Roman" w:cs="Times New Roman"/>
          <w:color w:val="000000" w:themeColor="text1"/>
          <w:spacing w:val="-12"/>
          <w:w w:val="95"/>
          <w:sz w:val="28"/>
          <w:szCs w:val="28"/>
          <w14:textFill>
            <w14:solidFill>
              <w14:schemeClr w14:val="tx1"/>
            </w14:solidFill>
          </w14:textFill>
        </w:rPr>
        <w:t xml:space="preserve">занской и Вятской губернии обозначился острый </w:t>
      </w:r>
      <w:r>
        <w:rPr>
          <w:rFonts w:ascii="Times New Roman" w:hAnsi="Times New Roman" w:cs="Times New Roman"/>
          <w:color w:val="000000" w:themeColor="text1"/>
          <w:spacing w:val="-11"/>
          <w:w w:val="95"/>
          <w:sz w:val="28"/>
          <w:szCs w:val="28"/>
          <w14:textFill>
            <w14:solidFill>
              <w14:schemeClr w14:val="tx1"/>
            </w14:solidFill>
          </w14:textFill>
        </w:rPr>
        <w:t>дефицит</w:t>
      </w:r>
      <w:r>
        <w:rPr>
          <w:rFonts w:ascii="Times New Roman" w:hAnsi="Times New Roman" w:cs="Times New Roman"/>
          <w:color w:val="000000" w:themeColor="text1"/>
          <w:spacing w:val="-10"/>
          <w:w w:val="95"/>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чистой</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6"/>
          <w:sz w:val="28"/>
          <w:szCs w:val="28"/>
          <w14:textFill>
            <w14:solidFill>
              <w14:schemeClr w14:val="tx1"/>
            </w14:solidFill>
          </w14:textFill>
        </w:rPr>
        <w:t>воды.</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1"/>
          <w:sz w:val="28"/>
          <w:szCs w:val="28"/>
          <w14:textFill>
            <w14:solidFill>
              <w14:schemeClr w14:val="tx1"/>
            </w14:solidFill>
          </w14:textFill>
        </w:rPr>
        <w:t>Во</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второй</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половине</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3"/>
          <w:sz w:val="28"/>
          <w:szCs w:val="28"/>
          <w14:textFill>
            <w14:solidFill>
              <w14:schemeClr w14:val="tx1"/>
            </w14:solidFill>
          </w14:textFill>
        </w:rPr>
        <w:t xml:space="preserve">19 </w:t>
      </w:r>
      <w:r>
        <w:rPr>
          <w:rFonts w:ascii="Times New Roman" w:hAnsi="Times New Roman" w:cs="Times New Roman"/>
          <w:color w:val="000000" w:themeColor="text1"/>
          <w:spacing w:val="-16"/>
          <w:sz w:val="28"/>
          <w:szCs w:val="28"/>
          <w14:textFill>
            <w14:solidFill>
              <w14:schemeClr w14:val="tx1"/>
            </w14:solidFill>
          </w14:textFill>
        </w:rPr>
        <w:t>века</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6"/>
          <w:sz w:val="28"/>
          <w:szCs w:val="28"/>
          <w14:textFill>
            <w14:solidFill>
              <w14:schemeClr w14:val="tx1"/>
            </w14:solidFill>
          </w14:textFill>
        </w:rPr>
        <w:t>бурно</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20"/>
          <w:sz w:val="28"/>
          <w:szCs w:val="28"/>
          <w14:textFill>
            <w14:solidFill>
              <w14:schemeClr w14:val="tx1"/>
            </w14:solidFill>
          </w14:textFill>
        </w:rPr>
        <w:t>развив</w:t>
      </w:r>
      <w:r>
        <w:rPr>
          <w:rFonts w:ascii="Times New Roman" w:hAnsi="Times New Roman" w:cs="Times New Roman"/>
          <w:color w:val="000000" w:themeColor="text1"/>
          <w:spacing w:val="-46"/>
          <w:sz w:val="28"/>
          <w:szCs w:val="28"/>
          <w14:textFill>
            <w14:solidFill>
              <w14:schemeClr w14:val="tx1"/>
            </w14:solidFill>
          </w14:textFill>
        </w:rPr>
        <w:t>а</w:t>
      </w:r>
      <w:r>
        <w:rPr>
          <w:rFonts w:ascii="Times New Roman" w:hAnsi="Times New Roman" w:cs="Times New Roman"/>
          <w:color w:val="000000" w:themeColor="text1"/>
          <w:spacing w:val="-14"/>
          <w:sz w:val="28"/>
          <w:szCs w:val="28"/>
          <w14:textFill>
            <w14:solidFill>
              <w14:schemeClr w14:val="tx1"/>
            </w14:solidFill>
          </w14:textFill>
        </w:rPr>
        <w:t xml:space="preserve">лась промышленность, население </w:t>
      </w:r>
      <w:r>
        <w:rPr>
          <w:rFonts w:ascii="Times New Roman" w:hAnsi="Times New Roman" w:cs="Times New Roman"/>
          <w:color w:val="000000" w:themeColor="text1"/>
          <w:spacing w:val="-13"/>
          <w:sz w:val="28"/>
          <w:szCs w:val="28"/>
          <w14:textFill>
            <w14:solidFill>
              <w14:schemeClr w14:val="tx1"/>
            </w14:solidFill>
          </w14:textFill>
        </w:rPr>
        <w:t>в городах росло очень</w:t>
      </w:r>
      <w:r>
        <w:rPr>
          <w:rFonts w:ascii="Times New Roman" w:hAnsi="Times New Roman" w:cs="Times New Roman"/>
          <w:color w:val="000000" w:themeColor="text1"/>
          <w:spacing w:val="-12"/>
          <w:sz w:val="28"/>
          <w:szCs w:val="28"/>
          <w14:textFill>
            <w14:solidFill>
              <w14:schemeClr w14:val="tx1"/>
            </w14:solidFill>
          </w14:textFill>
        </w:rPr>
        <w:t xml:space="preserve"> </w:t>
      </w:r>
      <w:r>
        <w:rPr>
          <w:rFonts w:ascii="Times New Roman" w:hAnsi="Times New Roman" w:cs="Times New Roman"/>
          <w:color w:val="000000" w:themeColor="text1"/>
          <w:spacing w:val="-12"/>
          <w:w w:val="95"/>
          <w:sz w:val="28"/>
          <w:szCs w:val="28"/>
          <w14:textFill>
            <w14:solidFill>
              <w14:schemeClr w14:val="tx1"/>
            </w14:solidFill>
          </w14:textFill>
        </w:rPr>
        <w:t xml:space="preserve">быстро, обществу необходимо было приспособиться </w:t>
      </w:r>
      <w:r>
        <w:rPr>
          <w:rFonts w:ascii="Times New Roman" w:hAnsi="Times New Roman" w:cs="Times New Roman"/>
          <w:color w:val="000000" w:themeColor="text1"/>
          <w:spacing w:val="-11"/>
          <w:w w:val="95"/>
          <w:sz w:val="28"/>
          <w:szCs w:val="28"/>
          <w14:textFill>
            <w14:solidFill>
              <w14:schemeClr w14:val="tx1"/>
            </w14:solidFill>
          </w14:textFill>
        </w:rPr>
        <w:t>к это</w:t>
      </w:r>
      <w:r>
        <w:rPr>
          <w:rFonts w:ascii="Times New Roman" w:hAnsi="Times New Roman" w:cs="Times New Roman"/>
          <w:color w:val="000000" w:themeColor="text1"/>
          <w:spacing w:val="-10"/>
          <w:sz w:val="28"/>
          <w:szCs w:val="28"/>
          <w14:textFill>
            <w14:solidFill>
              <w14:schemeClr w14:val="tx1"/>
            </w14:solidFill>
          </w14:textFill>
        </w:rPr>
        <w:t>му</w:t>
      </w:r>
      <w:r>
        <w:rPr>
          <w:rFonts w:ascii="Times New Roman" w:hAnsi="Times New Roman" w:cs="Times New Roman"/>
          <w:color w:val="000000" w:themeColor="text1"/>
          <w:sz w:val="28"/>
          <w:szCs w:val="28"/>
          <w14:textFill>
            <w14:solidFill>
              <w14:schemeClr w14:val="tx1"/>
            </w14:solidFill>
          </w14:textFill>
        </w:rPr>
        <w:t xml:space="preserve"> и </w:t>
      </w:r>
      <w:r>
        <w:rPr>
          <w:rFonts w:ascii="Times New Roman" w:hAnsi="Times New Roman" w:cs="Times New Roman"/>
          <w:color w:val="000000" w:themeColor="text1"/>
          <w:spacing w:val="-16"/>
          <w:sz w:val="28"/>
          <w:szCs w:val="28"/>
          <w14:textFill>
            <w14:solidFill>
              <w14:schemeClr w14:val="tx1"/>
            </w14:solidFill>
          </w14:textFill>
        </w:rPr>
        <w:t>найти</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источник</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большого</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количества</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чистой</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6"/>
          <w:sz w:val="28"/>
          <w:szCs w:val="28"/>
          <w14:textFill>
            <w14:solidFill>
              <w14:schemeClr w14:val="tx1"/>
            </w14:solidFill>
          </w14:textFill>
        </w:rPr>
        <w:t>воды.</w:t>
      </w:r>
      <w:r>
        <w:rPr>
          <w:rFonts w:ascii="Times New Roman" w:hAnsi="Times New Roman" w:cs="Times New Roman"/>
          <w:color w:val="000000" w:themeColor="text1"/>
          <w:spacing w:val="1"/>
          <w:sz w:val="28"/>
          <w:szCs w:val="28"/>
          <w14:textFill>
            <w14:solidFill>
              <w14:schemeClr w14:val="tx1"/>
            </w14:solidFill>
          </w14:textFill>
        </w:rPr>
        <w:t xml:space="preserve"> </w:t>
      </w:r>
      <w:r>
        <w:rPr>
          <w:rFonts w:ascii="Times New Roman" w:hAnsi="Times New Roman" w:cs="Times New Roman"/>
          <w:color w:val="000000" w:themeColor="text1"/>
          <w:spacing w:val="-13"/>
          <w:sz w:val="28"/>
          <w:szCs w:val="28"/>
          <w14:textFill>
            <w14:solidFill>
              <w14:schemeClr w14:val="tx1"/>
            </w14:solidFill>
          </w14:textFill>
        </w:rPr>
        <w:t>Без</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этого</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город</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0"/>
          <w:sz w:val="28"/>
          <w:szCs w:val="28"/>
          <w14:textFill>
            <w14:solidFill>
              <w14:schemeClr w14:val="tx1"/>
            </w14:solidFill>
          </w14:textFill>
        </w:rPr>
        <w:t>не</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3"/>
          <w:sz w:val="28"/>
          <w:szCs w:val="28"/>
          <w14:textFill>
            <w14:solidFill>
              <w14:schemeClr w14:val="tx1"/>
            </w14:solidFill>
          </w14:textFill>
        </w:rPr>
        <w:t>мог</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0"/>
          <w:sz w:val="28"/>
          <w:szCs w:val="28"/>
          <w14:textFill>
            <w14:solidFill>
              <w14:schemeClr w14:val="tx1"/>
            </w14:solidFill>
          </w14:textFill>
        </w:rPr>
        <w:t>бы</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9"/>
          <w:sz w:val="28"/>
          <w:szCs w:val="28"/>
          <w14:textFill>
            <w14:solidFill>
              <w14:schemeClr w14:val="tx1"/>
            </w14:solidFill>
          </w14:textFill>
        </w:rPr>
        <w:t>развиваться,</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4"/>
          <w:sz w:val="28"/>
          <w:szCs w:val="28"/>
          <w14:textFill>
            <w14:solidFill>
              <w14:schemeClr w14:val="tx1"/>
            </w14:solidFill>
          </w14:textFill>
        </w:rPr>
        <w:t>так</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3"/>
          <w:sz w:val="28"/>
          <w:szCs w:val="28"/>
          <w14:textFill>
            <w14:solidFill>
              <w14:schemeClr w14:val="tx1"/>
            </w14:solidFill>
          </w14:textFill>
        </w:rPr>
        <w:t>как</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6"/>
          <w:sz w:val="28"/>
          <w:szCs w:val="28"/>
          <w14:textFill>
            <w14:solidFill>
              <w14:schemeClr w14:val="tx1"/>
            </w14:solidFill>
          </w14:textFill>
        </w:rPr>
        <w:t>вода</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6"/>
          <w:sz w:val="28"/>
          <w:szCs w:val="28"/>
          <w14:textFill>
            <w14:solidFill>
              <w14:schemeClr w14:val="tx1"/>
            </w14:solidFill>
          </w14:textFill>
        </w:rPr>
        <w:t>была</w:t>
      </w:r>
      <w:r>
        <w:rPr>
          <w:rFonts w:ascii="Times New Roman" w:hAnsi="Times New Roman" w:cs="Times New Roman"/>
          <w:color w:val="000000" w:themeColor="text1"/>
          <w:spacing w:val="1"/>
          <w:sz w:val="28"/>
          <w:szCs w:val="28"/>
          <w14:textFill>
            <w14:solidFill>
              <w14:schemeClr w14:val="tx1"/>
            </w14:solidFill>
          </w14:textFill>
        </w:rPr>
        <w:t xml:space="preserve"> </w:t>
      </w:r>
      <w:r>
        <w:rPr>
          <w:rFonts w:ascii="Times New Roman" w:hAnsi="Times New Roman" w:cs="Times New Roman"/>
          <w:color w:val="000000" w:themeColor="text1"/>
          <w:spacing w:val="-16"/>
          <w:sz w:val="28"/>
          <w:szCs w:val="28"/>
          <w14:textFill>
            <w14:solidFill>
              <w14:schemeClr w14:val="tx1"/>
            </w14:solidFill>
          </w14:textFill>
        </w:rPr>
        <w:t>нужна</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0"/>
          <w:sz w:val="28"/>
          <w:szCs w:val="28"/>
          <w14:textFill>
            <w14:solidFill>
              <w14:schemeClr w14:val="tx1"/>
            </w14:solidFill>
          </w14:textFill>
        </w:rPr>
        <w:t>не</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только</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6"/>
          <w:sz w:val="28"/>
          <w:szCs w:val="28"/>
          <w14:textFill>
            <w14:solidFill>
              <w14:schemeClr w14:val="tx1"/>
            </w14:solidFill>
          </w14:textFill>
        </w:rPr>
        <w:t>людям</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4"/>
          <w:sz w:val="28"/>
          <w:szCs w:val="28"/>
          <w14:textFill>
            <w14:solidFill>
              <w14:schemeClr w14:val="tx1"/>
            </w14:solidFill>
          </w14:textFill>
        </w:rPr>
        <w:t>для</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бытовых</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6"/>
          <w:sz w:val="28"/>
          <w:szCs w:val="28"/>
          <w14:textFill>
            <w14:solidFill>
              <w14:schemeClr w14:val="tx1"/>
            </w14:solidFill>
          </w14:textFill>
        </w:rPr>
        <w:t>нужд,</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0"/>
          <w:sz w:val="28"/>
          <w:szCs w:val="28"/>
          <w14:textFill>
            <w14:solidFill>
              <w14:schemeClr w14:val="tx1"/>
            </w14:solidFill>
          </w14:textFill>
        </w:rPr>
        <w:t>но</w:t>
      </w:r>
      <w:r>
        <w:rPr>
          <w:rFonts w:ascii="Times New Roman" w:hAnsi="Times New Roman" w:cs="Times New Roman"/>
          <w:color w:val="000000" w:themeColor="text1"/>
          <w:sz w:val="28"/>
          <w:szCs w:val="28"/>
          <w14:textFill>
            <w14:solidFill>
              <w14:schemeClr w14:val="tx1"/>
            </w14:solidFill>
          </w14:textFill>
        </w:rPr>
        <w:t xml:space="preserve"> и </w:t>
      </w:r>
      <w:r>
        <w:rPr>
          <w:rFonts w:ascii="Times New Roman" w:hAnsi="Times New Roman" w:cs="Times New Roman"/>
          <w:color w:val="000000" w:themeColor="text1"/>
          <w:spacing w:val="-20"/>
          <w:sz w:val="28"/>
          <w:szCs w:val="28"/>
          <w14:textFill>
            <w14:solidFill>
              <w14:schemeClr w14:val="tx1"/>
            </w14:solidFill>
          </w14:textFill>
        </w:rPr>
        <w:t>город</w:t>
      </w:r>
      <w:r>
        <w:rPr>
          <w:rFonts w:ascii="Times New Roman" w:hAnsi="Times New Roman" w:cs="Times New Roman"/>
          <w:color w:val="000000" w:themeColor="text1"/>
          <w:spacing w:val="-17"/>
          <w:sz w:val="28"/>
          <w:szCs w:val="28"/>
          <w14:textFill>
            <w14:solidFill>
              <w14:schemeClr w14:val="tx1"/>
            </w14:solidFill>
          </w14:textFill>
        </w:rPr>
        <w:t>ским службам (пожарные), промышленным предприяти</w:t>
      </w:r>
      <w:r>
        <w:rPr>
          <w:rFonts w:ascii="Times New Roman" w:hAnsi="Times New Roman" w:cs="Times New Roman"/>
          <w:color w:val="000000" w:themeColor="text1"/>
          <w:spacing w:val="-13"/>
          <w:sz w:val="28"/>
          <w:szCs w:val="28"/>
          <w14:textFill>
            <w14:solidFill>
              <w14:schemeClr w14:val="tx1"/>
            </w14:solidFill>
          </w14:textFill>
        </w:rPr>
        <w:t>ям.</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4"/>
          <w:sz w:val="28"/>
          <w:szCs w:val="28"/>
          <w14:textFill>
            <w14:solidFill>
              <w14:schemeClr w14:val="tx1"/>
            </w14:solidFill>
          </w14:textFill>
        </w:rPr>
        <w:t>Все</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4"/>
          <w:sz w:val="28"/>
          <w:szCs w:val="28"/>
          <w14:textFill>
            <w14:solidFill>
              <w14:schemeClr w14:val="tx1"/>
            </w14:solidFill>
          </w14:textFill>
        </w:rPr>
        <w:t>это</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ставило</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вопрос</w:t>
      </w:r>
      <w:r>
        <w:rPr>
          <w:rFonts w:ascii="Times New Roman" w:hAnsi="Times New Roman" w:cs="Times New Roman"/>
          <w:color w:val="000000" w:themeColor="text1"/>
          <w:sz w:val="28"/>
          <w:szCs w:val="28"/>
          <w14:textFill>
            <w14:solidFill>
              <w14:schemeClr w14:val="tx1"/>
            </w14:solidFill>
          </w14:textFill>
        </w:rPr>
        <w:t xml:space="preserve"> о </w:t>
      </w:r>
      <w:r>
        <w:rPr>
          <w:rFonts w:ascii="Times New Roman" w:hAnsi="Times New Roman" w:cs="Times New Roman"/>
          <w:color w:val="000000" w:themeColor="text1"/>
          <w:spacing w:val="-18"/>
          <w:sz w:val="28"/>
          <w:szCs w:val="28"/>
          <w14:textFill>
            <w14:solidFill>
              <w14:schemeClr w14:val="tx1"/>
            </w14:solidFill>
          </w14:textFill>
        </w:rPr>
        <w:t>создании</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9"/>
          <w:sz w:val="28"/>
          <w:szCs w:val="28"/>
          <w14:textFill>
            <w14:solidFill>
              <w14:schemeClr w14:val="tx1"/>
            </w14:solidFill>
          </w14:textFill>
        </w:rPr>
        <w:t>водопроводных</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20"/>
          <w:sz w:val="28"/>
          <w:szCs w:val="28"/>
          <w14:textFill>
            <w14:solidFill>
              <w14:schemeClr w14:val="tx1"/>
            </w14:solidFill>
          </w14:textFill>
        </w:rPr>
        <w:t>се</w:t>
      </w:r>
      <w:r>
        <w:rPr>
          <w:rFonts w:ascii="Times New Roman" w:hAnsi="Times New Roman" w:cs="Times New Roman"/>
          <w:color w:val="000000" w:themeColor="text1"/>
          <w:sz w:val="28"/>
          <w:szCs w:val="28"/>
          <w14:textFill>
            <w14:solidFill>
              <w14:schemeClr w14:val="tx1"/>
            </w14:solidFill>
          </w14:textFill>
        </w:rPr>
        <w:t>тей. В</w:t>
      </w:r>
      <w:r>
        <w:rPr>
          <w:rFonts w:ascii="Times New Roman" w:hAnsi="Times New Roman" w:cs="Times New Roman"/>
          <w:color w:val="000000" w:themeColor="text1"/>
          <w:spacing w:val="-4"/>
          <w:sz w:val="28"/>
          <w:szCs w:val="28"/>
          <w14:textFill>
            <w14:solidFill>
              <w14:schemeClr w14:val="tx1"/>
            </w14:solidFill>
          </w14:textFill>
        </w:rPr>
        <w:t xml:space="preserve"> </w:t>
      </w:r>
      <w:r>
        <w:rPr>
          <w:rFonts w:ascii="Times New Roman" w:hAnsi="Times New Roman" w:cs="Times New Roman"/>
          <w:color w:val="000000" w:themeColor="text1"/>
          <w:spacing w:val="-16"/>
          <w:sz w:val="28"/>
          <w:szCs w:val="28"/>
          <w14:textFill>
            <w14:solidFill>
              <w14:schemeClr w14:val="tx1"/>
            </w14:solidFill>
          </w14:textFill>
        </w:rPr>
        <w:t>Казани</w:t>
      </w:r>
      <w:r>
        <w:rPr>
          <w:rFonts w:ascii="Times New Roman" w:hAnsi="Times New Roman" w:cs="Times New Roman"/>
          <w:color w:val="000000" w:themeColor="text1"/>
          <w:spacing w:val="-3"/>
          <w:sz w:val="28"/>
          <w:szCs w:val="28"/>
          <w14:textFill>
            <w14:solidFill>
              <w14:schemeClr w14:val="tx1"/>
            </w14:solidFill>
          </w14:textFill>
        </w:rPr>
        <w:t xml:space="preserve"> </w:t>
      </w:r>
      <w:r>
        <w:rPr>
          <w:rFonts w:ascii="Times New Roman" w:hAnsi="Times New Roman" w:cs="Times New Roman"/>
          <w:color w:val="000000" w:themeColor="text1"/>
          <w:spacing w:val="-19"/>
          <w:sz w:val="28"/>
          <w:szCs w:val="28"/>
          <w14:textFill>
            <w14:solidFill>
              <w14:schemeClr w14:val="tx1"/>
            </w14:solidFill>
          </w14:textFill>
        </w:rPr>
        <w:t>водопровод,</w:t>
      </w:r>
      <w:r>
        <w:rPr>
          <w:rFonts w:ascii="Times New Roman" w:hAnsi="Times New Roman" w:cs="Times New Roman"/>
          <w:color w:val="000000" w:themeColor="text1"/>
          <w:spacing w:val="-3"/>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имевший</w:t>
      </w:r>
      <w:r>
        <w:rPr>
          <w:rFonts w:ascii="Times New Roman" w:hAnsi="Times New Roman" w:cs="Times New Roman"/>
          <w:color w:val="000000" w:themeColor="text1"/>
          <w:spacing w:val="-3"/>
          <w:sz w:val="28"/>
          <w:szCs w:val="28"/>
          <w14:textFill>
            <w14:solidFill>
              <w14:schemeClr w14:val="tx1"/>
            </w14:solidFill>
          </w14:textFill>
        </w:rPr>
        <w:t xml:space="preserve"> </w:t>
      </w:r>
      <w:r>
        <w:rPr>
          <w:rFonts w:ascii="Times New Roman" w:hAnsi="Times New Roman" w:cs="Times New Roman"/>
          <w:color w:val="000000" w:themeColor="text1"/>
          <w:spacing w:val="-19"/>
          <w:sz w:val="28"/>
          <w:szCs w:val="28"/>
          <w14:textFill>
            <w14:solidFill>
              <w14:schemeClr w14:val="tx1"/>
            </w14:solidFill>
          </w14:textFill>
        </w:rPr>
        <w:t>противопожарное</w:t>
      </w:r>
      <w:r>
        <w:rPr>
          <w:rFonts w:ascii="Times New Roman" w:hAnsi="Times New Roman" w:cs="Times New Roman"/>
          <w:color w:val="000000" w:themeColor="text1"/>
          <w:spacing w:val="-3"/>
          <w:sz w:val="28"/>
          <w:szCs w:val="28"/>
          <w14:textFill>
            <w14:solidFill>
              <w14:schemeClr w14:val="tx1"/>
            </w14:solidFill>
          </w14:textFill>
        </w:rPr>
        <w:t xml:space="preserve"> </w:t>
      </w:r>
      <w:r>
        <w:rPr>
          <w:rFonts w:ascii="Times New Roman" w:hAnsi="Times New Roman" w:cs="Times New Roman"/>
          <w:color w:val="000000" w:themeColor="text1"/>
          <w:spacing w:val="-20"/>
          <w:sz w:val="28"/>
          <w:szCs w:val="28"/>
          <w14:textFill>
            <w14:solidFill>
              <w14:schemeClr w14:val="tx1"/>
            </w14:solidFill>
          </w14:textFill>
        </w:rPr>
        <w:t>зна</w:t>
      </w:r>
      <w:r>
        <w:rPr>
          <w:rFonts w:ascii="Times New Roman" w:hAnsi="Times New Roman" w:cs="Times New Roman"/>
          <w:color w:val="000000" w:themeColor="text1"/>
          <w:spacing w:val="-17"/>
          <w:sz w:val="28"/>
          <w:szCs w:val="28"/>
          <w14:textFill>
            <w14:solidFill>
              <w14:schemeClr w14:val="tx1"/>
            </w14:solidFill>
          </w14:textFill>
        </w:rPr>
        <w:t>чение,</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появился</w:t>
      </w:r>
      <w:r>
        <w:rPr>
          <w:rFonts w:ascii="Times New Roman" w:hAnsi="Times New Roman" w:cs="Times New Roman"/>
          <w:color w:val="000000" w:themeColor="text1"/>
          <w:sz w:val="28"/>
          <w:szCs w:val="28"/>
          <w14:textFill>
            <w14:solidFill>
              <w14:schemeClr w14:val="tx1"/>
            </w14:solidFill>
          </w14:textFill>
        </w:rPr>
        <w:t xml:space="preserve"> в </w:t>
      </w:r>
      <w:r>
        <w:rPr>
          <w:rFonts w:ascii="Times New Roman" w:hAnsi="Times New Roman" w:cs="Times New Roman"/>
          <w:color w:val="000000" w:themeColor="text1"/>
          <w:spacing w:val="-15"/>
          <w:sz w:val="28"/>
          <w:szCs w:val="28"/>
          <w14:textFill>
            <w14:solidFill>
              <w14:schemeClr w14:val="tx1"/>
            </w14:solidFill>
          </w14:textFill>
        </w:rPr>
        <w:t>1874</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0"/>
          <w:sz w:val="28"/>
          <w:szCs w:val="28"/>
          <w14:textFill>
            <w14:solidFill>
              <w14:schemeClr w14:val="tx1"/>
            </w14:solidFill>
          </w14:textFill>
        </w:rPr>
        <w:t>г.</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0"/>
          <w:sz w:val="28"/>
          <w:szCs w:val="28"/>
          <w14:textFill>
            <w14:solidFill>
              <w14:schemeClr w14:val="tx1"/>
            </w14:solidFill>
          </w14:textFill>
        </w:rPr>
        <w:t>До</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3"/>
          <w:sz w:val="28"/>
          <w:szCs w:val="28"/>
          <w14:textFill>
            <w14:solidFill>
              <w14:schemeClr w14:val="tx1"/>
            </w14:solidFill>
          </w14:textFill>
        </w:rPr>
        <w:t>его</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9"/>
          <w:sz w:val="28"/>
          <w:szCs w:val="28"/>
          <w14:textFill>
            <w14:solidFill>
              <w14:schemeClr w14:val="tx1"/>
            </w14:solidFill>
          </w14:textFill>
        </w:rPr>
        <w:t>строительства</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губернский</w:t>
      </w:r>
      <w:r>
        <w:rPr>
          <w:rFonts w:ascii="Times New Roman" w:hAnsi="Times New Roman" w:cs="Times New Roman"/>
          <w:color w:val="000000" w:themeColor="text1"/>
          <w:spacing w:val="-46"/>
          <w:sz w:val="28"/>
          <w:szCs w:val="28"/>
          <w14:textFill>
            <w14:solidFill>
              <w14:schemeClr w14:val="tx1"/>
            </w14:solidFill>
          </w14:textFill>
        </w:rPr>
        <w:t xml:space="preserve"> </w:t>
      </w:r>
      <w:r>
        <w:rPr>
          <w:rFonts w:ascii="Times New Roman" w:hAnsi="Times New Roman" w:cs="Times New Roman"/>
          <w:color w:val="000000" w:themeColor="text1"/>
          <w:spacing w:val="-16"/>
          <w:sz w:val="28"/>
          <w:szCs w:val="28"/>
          <w14:textFill>
            <w14:solidFill>
              <w14:schemeClr w14:val="tx1"/>
            </w14:solidFill>
          </w14:textFill>
        </w:rPr>
        <w:t>центр</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испытывал</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z w:val="28"/>
          <w:szCs w:val="28"/>
          <w:lang w:val="ru-RU"/>
          <w14:textFill>
            <w14:solidFill>
              <w14:schemeClr w14:val="tx1"/>
            </w14:solidFill>
          </w14:textFill>
        </w:rPr>
        <w:t>серьёзные</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9"/>
          <w:sz w:val="28"/>
          <w:szCs w:val="28"/>
          <w14:textFill>
            <w14:solidFill>
              <w14:schemeClr w14:val="tx1"/>
            </w14:solidFill>
          </w14:textFill>
        </w:rPr>
        <w:t>трудности</w:t>
      </w:r>
      <w:r>
        <w:rPr>
          <w:rFonts w:ascii="Times New Roman" w:hAnsi="Times New Roman" w:cs="Times New Roman"/>
          <w:color w:val="000000" w:themeColor="text1"/>
          <w:sz w:val="28"/>
          <w:szCs w:val="28"/>
          <w14:textFill>
            <w14:solidFill>
              <w14:schemeClr w14:val="tx1"/>
            </w14:solidFill>
          </w14:textFill>
        </w:rPr>
        <w:t xml:space="preserve"> с </w:t>
      </w:r>
      <w:r>
        <w:rPr>
          <w:rFonts w:ascii="Times New Roman" w:hAnsi="Times New Roman" w:cs="Times New Roman"/>
          <w:color w:val="000000" w:themeColor="text1"/>
          <w:spacing w:val="-19"/>
          <w:sz w:val="28"/>
          <w:szCs w:val="28"/>
          <w14:textFill>
            <w14:solidFill>
              <w14:schemeClr w14:val="tx1"/>
            </w14:solidFill>
          </w14:textFill>
        </w:rPr>
        <w:t>водоснабжением.</w:t>
      </w:r>
      <w:r>
        <w:rPr>
          <w:rFonts w:ascii="Times New Roman" w:hAnsi="Times New Roman" w:cs="Times New Roman"/>
          <w:color w:val="000000" w:themeColor="text1"/>
          <w:spacing w:val="1"/>
          <w:sz w:val="28"/>
          <w:szCs w:val="28"/>
          <w14:textFill>
            <w14:solidFill>
              <w14:schemeClr w14:val="tx1"/>
            </w14:solidFill>
          </w14:textFill>
        </w:rPr>
        <w:t xml:space="preserve"> </w:t>
      </w:r>
      <w:r>
        <w:rPr>
          <w:rFonts w:ascii="Times New Roman" w:hAnsi="Times New Roman" w:cs="Times New Roman"/>
          <w:color w:val="000000" w:themeColor="text1"/>
          <w:spacing w:val="-15"/>
          <w:sz w:val="28"/>
          <w:szCs w:val="28"/>
          <w14:textFill>
            <w14:solidFill>
              <w14:schemeClr w14:val="tx1"/>
            </w14:solidFill>
          </w14:textFill>
        </w:rPr>
        <w:t>Вода</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р. Казанки</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4"/>
          <w:sz w:val="28"/>
          <w:szCs w:val="28"/>
          <w14:textFill>
            <w14:solidFill>
              <w14:schemeClr w14:val="tx1"/>
            </w14:solidFill>
          </w14:textFill>
        </w:rPr>
        <w:t>для</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6"/>
          <w:sz w:val="28"/>
          <w:szCs w:val="28"/>
          <w14:textFill>
            <w14:solidFill>
              <w14:schemeClr w14:val="tx1"/>
            </w14:solidFill>
          </w14:textFill>
        </w:rPr>
        <w:t>питья</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5"/>
          <w:sz w:val="28"/>
          <w:szCs w:val="28"/>
          <w14:textFill>
            <w14:solidFill>
              <w14:schemeClr w14:val="tx1"/>
            </w14:solidFill>
          </w14:textFill>
        </w:rPr>
        <w:t>была</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0"/>
          <w:sz w:val="28"/>
          <w:szCs w:val="28"/>
          <w14:textFill>
            <w14:solidFill>
              <w14:schemeClr w14:val="tx1"/>
            </w14:solidFill>
          </w14:textFill>
        </w:rPr>
        <w:t>не</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пригодна</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0"/>
          <w:sz w:val="28"/>
          <w:szCs w:val="28"/>
          <w14:textFill>
            <w14:solidFill>
              <w14:schemeClr w14:val="tx1"/>
            </w14:solidFill>
          </w14:textFill>
        </w:rPr>
        <w:t>по</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причине</w:t>
      </w:r>
      <w:r>
        <w:rPr>
          <w:rFonts w:ascii="Times New Roman" w:hAnsi="Times New Roman" w:cs="Times New Roman"/>
          <w:color w:val="000000" w:themeColor="text1"/>
          <w:spacing w:val="1"/>
          <w:sz w:val="28"/>
          <w:szCs w:val="28"/>
          <w14:textFill>
            <w14:solidFill>
              <w14:schemeClr w14:val="tx1"/>
            </w14:solidFill>
          </w14:textFill>
        </w:rPr>
        <w:t xml:space="preserve"> </w:t>
      </w:r>
      <w:r>
        <w:rPr>
          <w:rFonts w:ascii="Times New Roman" w:hAnsi="Times New Roman" w:cs="Times New Roman"/>
          <w:color w:val="000000" w:themeColor="text1"/>
          <w:spacing w:val="-15"/>
          <w:sz w:val="28"/>
          <w:szCs w:val="28"/>
          <w14:textFill>
            <w14:solidFill>
              <w14:schemeClr w14:val="tx1"/>
            </w14:solidFill>
          </w14:textFill>
        </w:rPr>
        <w:t xml:space="preserve">высокой </w:t>
      </w:r>
      <w:r>
        <w:rPr>
          <w:rFonts w:ascii="Times New Roman" w:hAnsi="Times New Roman" w:cs="Times New Roman"/>
          <w:color w:val="000000" w:themeColor="text1"/>
          <w:spacing w:val="-15"/>
          <w:sz w:val="28"/>
          <w:szCs w:val="28"/>
          <w:lang w:val="ru-RU"/>
          <w14:textFill>
            <w14:solidFill>
              <w14:schemeClr w14:val="tx1"/>
            </w14:solidFill>
          </w14:textFill>
        </w:rPr>
        <w:t>жёсткости</w:t>
      </w:r>
      <w:r>
        <w:rPr>
          <w:rFonts w:ascii="Times New Roman" w:hAnsi="Times New Roman" w:cs="Times New Roman"/>
          <w:color w:val="000000" w:themeColor="text1"/>
          <w:spacing w:val="-15"/>
          <w:sz w:val="28"/>
          <w:szCs w:val="28"/>
          <w14:textFill>
            <w14:solidFill>
              <w14:schemeClr w14:val="tx1"/>
            </w14:solidFill>
          </w14:textFill>
        </w:rPr>
        <w:t xml:space="preserve"> воды и </w:t>
      </w:r>
      <w:r>
        <w:rPr>
          <w:rFonts w:ascii="Times New Roman" w:hAnsi="Times New Roman" w:cs="Times New Roman"/>
          <w:color w:val="000000" w:themeColor="text1"/>
          <w:spacing w:val="-15"/>
          <w:sz w:val="28"/>
          <w:szCs w:val="28"/>
          <w:lang w:val="ru-RU"/>
          <w14:textFill>
            <w14:solidFill>
              <w14:schemeClr w14:val="tx1"/>
            </w14:solidFill>
          </w14:textFill>
        </w:rPr>
        <w:t>загрязнённости</w:t>
      </w:r>
      <w:r>
        <w:rPr>
          <w:rFonts w:ascii="Times New Roman" w:hAnsi="Times New Roman" w:cs="Times New Roman"/>
          <w:color w:val="000000" w:themeColor="text1"/>
          <w:spacing w:val="-15"/>
          <w:sz w:val="28"/>
          <w:szCs w:val="28"/>
          <w14:textFill>
            <w14:solidFill>
              <w14:schemeClr w14:val="tx1"/>
            </w14:solidFill>
          </w14:textFill>
        </w:rPr>
        <w:t xml:space="preserve"> нечистотами.</w:t>
      </w:r>
      <w:r>
        <w:rPr>
          <w:rFonts w:ascii="Times New Roman" w:hAnsi="Times New Roman" w:cs="Times New Roman"/>
          <w:color w:val="000000" w:themeColor="text1"/>
          <w:spacing w:val="-14"/>
          <w:sz w:val="28"/>
          <w:szCs w:val="28"/>
          <w14:textFill>
            <w14:solidFill>
              <w14:schemeClr w14:val="tx1"/>
            </w14:solidFill>
          </w14:textFill>
        </w:rPr>
        <w:t xml:space="preserve"> Основу </w:t>
      </w:r>
      <w:r>
        <w:rPr>
          <w:rFonts w:ascii="Times New Roman" w:hAnsi="Times New Roman" w:cs="Times New Roman"/>
          <w:color w:val="000000" w:themeColor="text1"/>
          <w:spacing w:val="-13"/>
          <w:sz w:val="28"/>
          <w:szCs w:val="28"/>
          <w14:textFill>
            <w14:solidFill>
              <w14:schemeClr w14:val="tx1"/>
            </w14:solidFill>
          </w14:textFill>
        </w:rPr>
        <w:t>водоснабжения составляли колодцы, которых к</w:t>
      </w:r>
      <w:r>
        <w:rPr>
          <w:rFonts w:ascii="Times New Roman" w:hAnsi="Times New Roman" w:cs="Times New Roman"/>
          <w:color w:val="000000" w:themeColor="text1"/>
          <w:spacing w:val="-12"/>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1860-м</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4"/>
          <w:sz w:val="28"/>
          <w:szCs w:val="28"/>
          <w14:textFill>
            <w14:solidFill>
              <w14:schemeClr w14:val="tx1"/>
            </w14:solidFill>
          </w14:textFill>
        </w:rPr>
        <w:t>гг.</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9"/>
          <w:sz w:val="28"/>
          <w:szCs w:val="28"/>
          <w14:textFill>
            <w14:solidFill>
              <w14:schemeClr w14:val="tx1"/>
            </w14:solidFill>
          </w14:textFill>
        </w:rPr>
        <w:t>насчитывалось</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более</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5"/>
          <w:sz w:val="28"/>
          <w:szCs w:val="28"/>
          <w14:textFill>
            <w14:solidFill>
              <w14:schemeClr w14:val="tx1"/>
            </w14:solidFill>
          </w14:textFill>
        </w:rPr>
        <w:t>500.</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9"/>
          <w:sz w:val="28"/>
          <w:szCs w:val="28"/>
          <w14:textFill>
            <w14:solidFill>
              <w14:schemeClr w14:val="tx1"/>
            </w14:solidFill>
          </w14:textFill>
        </w:rPr>
        <w:t>Употреблялась</w:t>
      </w:r>
      <w:r>
        <w:rPr>
          <w:rFonts w:ascii="Times New Roman" w:hAnsi="Times New Roman" w:cs="Times New Roman"/>
          <w:color w:val="000000" w:themeColor="text1"/>
          <w:sz w:val="28"/>
          <w:szCs w:val="28"/>
          <w14:textFill>
            <w14:solidFill>
              <w14:schemeClr w14:val="tx1"/>
            </w14:solidFill>
          </w14:textFill>
        </w:rPr>
        <w:t xml:space="preserve"> и </w:t>
      </w:r>
      <w:r>
        <w:rPr>
          <w:rFonts w:ascii="Times New Roman" w:hAnsi="Times New Roman" w:cs="Times New Roman"/>
          <w:color w:val="000000" w:themeColor="text1"/>
          <w:spacing w:val="-15"/>
          <w:sz w:val="28"/>
          <w:szCs w:val="28"/>
          <w14:textFill>
            <w14:solidFill>
              <w14:schemeClr w14:val="tx1"/>
            </w14:solidFill>
          </w14:textFill>
        </w:rPr>
        <w:t>вода</w:t>
      </w:r>
      <w:r>
        <w:rPr>
          <w:rFonts w:ascii="Times New Roman" w:hAnsi="Times New Roman" w:cs="Times New Roman"/>
          <w:color w:val="000000" w:themeColor="text1"/>
          <w:spacing w:val="-46"/>
          <w:sz w:val="28"/>
          <w:szCs w:val="28"/>
          <w14:textFill>
            <w14:solidFill>
              <w14:schemeClr w14:val="tx1"/>
            </w14:solidFill>
          </w14:textFill>
        </w:rPr>
        <w:t xml:space="preserve"> </w:t>
      </w:r>
      <w:r>
        <w:rPr>
          <w:rFonts w:hint="default" w:ascii="Times New Roman" w:hAnsi="Times New Roman" w:cs="Times New Roman"/>
          <w:color w:val="000000" w:themeColor="text1"/>
          <w:spacing w:val="-46"/>
          <w:sz w:val="28"/>
          <w:szCs w:val="28"/>
          <w:lang w:val="ru-RU"/>
          <w14:textFill>
            <w14:solidFill>
              <w14:schemeClr w14:val="tx1"/>
            </w14:solidFill>
          </w14:textFill>
        </w:rPr>
        <w:t xml:space="preserve"> </w:t>
      </w:r>
      <w:r>
        <w:rPr>
          <w:rFonts w:ascii="Times New Roman" w:hAnsi="Times New Roman" w:cs="Times New Roman"/>
          <w:color w:val="000000" w:themeColor="text1"/>
          <w:spacing w:val="-10"/>
          <w:sz w:val="28"/>
          <w:szCs w:val="28"/>
          <w14:textFill>
            <w14:solidFill>
              <w14:schemeClr w14:val="tx1"/>
            </w14:solidFill>
          </w14:textFill>
        </w:rPr>
        <w:t>из</w:t>
      </w:r>
      <w:r>
        <w:rPr>
          <w:rFonts w:ascii="Times New Roman" w:hAnsi="Times New Roman" w:cs="Times New Roman"/>
          <w:color w:val="000000" w:themeColor="text1"/>
          <w:sz w:val="28"/>
          <w:szCs w:val="28"/>
          <w14:textFill>
            <w14:solidFill>
              <w14:schemeClr w14:val="tx1"/>
            </w14:solidFill>
          </w14:textFill>
        </w:rPr>
        <w:t xml:space="preserve"> </w:t>
      </w:r>
    </w:p>
    <w:p w14:paraId="445E53B4">
      <w:pPr>
        <w:pStyle w:val="7"/>
        <w:spacing w:line="360" w:lineRule="auto"/>
        <w:ind w:left="0" w:leftChars="0" w:firstLine="0" w:firstLineChars="0"/>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 xml:space="preserve">озера </w:t>
      </w:r>
      <w:r>
        <w:rPr>
          <w:rFonts w:ascii="Times New Roman" w:hAnsi="Times New Roman" w:cs="Times New Roman"/>
          <w:color w:val="000000" w:themeColor="text1"/>
          <w:spacing w:val="-17"/>
          <w:sz w:val="28"/>
          <w:szCs w:val="28"/>
          <w14:textFill>
            <w14:solidFill>
              <w14:schemeClr w14:val="tx1"/>
            </w14:solidFill>
          </w14:textFill>
        </w:rPr>
        <w:t>Кабан,</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z w:val="28"/>
          <w:szCs w:val="28"/>
          <w:lang w:val="ru-RU"/>
          <w14:textFill>
            <w14:solidFill>
              <w14:schemeClr w14:val="tx1"/>
            </w14:solidFill>
          </w14:textFill>
        </w:rPr>
        <w:t>Чёрного</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озера</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Городское</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9"/>
          <w:sz w:val="28"/>
          <w:szCs w:val="28"/>
          <w14:textFill>
            <w14:solidFill>
              <w14:schemeClr w14:val="tx1"/>
            </w14:solidFill>
          </w14:textFill>
        </w:rPr>
        <w:t>правительство</w:t>
      </w:r>
      <w:r>
        <w:rPr>
          <w:rFonts w:ascii="Times New Roman" w:hAnsi="Times New Roman" w:cs="Times New Roman"/>
          <w:color w:val="000000" w:themeColor="text1"/>
          <w:spacing w:val="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понимало,</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4"/>
          <w:sz w:val="28"/>
          <w:szCs w:val="28"/>
          <w14:textFill>
            <w14:solidFill>
              <w14:schemeClr w14:val="tx1"/>
            </w14:solidFill>
          </w14:textFill>
        </w:rPr>
        <w:t>что</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6"/>
          <w:sz w:val="28"/>
          <w:szCs w:val="28"/>
          <w14:textFill>
            <w14:solidFill>
              <w14:schemeClr w14:val="tx1"/>
            </w14:solidFill>
          </w14:textFill>
        </w:rPr>
        <w:t>нужно</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устроить</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водопровод</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который</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6"/>
          <w:sz w:val="28"/>
          <w:szCs w:val="28"/>
          <w14:textFill>
            <w14:solidFill>
              <w14:schemeClr w14:val="tx1"/>
            </w14:solidFill>
          </w14:textFill>
        </w:rPr>
        <w:t>будут</w:t>
      </w:r>
      <w:r>
        <w:rPr>
          <w:rFonts w:ascii="Times New Roman" w:hAnsi="Times New Roman" w:cs="Times New Roman"/>
          <w:color w:val="000000" w:themeColor="text1"/>
          <w:spacing w:val="1"/>
          <w:sz w:val="28"/>
          <w:szCs w:val="28"/>
          <w14:textFill>
            <w14:solidFill>
              <w14:schemeClr w14:val="tx1"/>
            </w14:solidFill>
          </w14:textFill>
        </w:rPr>
        <w:t xml:space="preserve"> </w:t>
      </w:r>
      <w:r>
        <w:rPr>
          <w:rFonts w:ascii="Times New Roman" w:hAnsi="Times New Roman" w:cs="Times New Roman"/>
          <w:color w:val="000000" w:themeColor="text1"/>
          <w:spacing w:val="-19"/>
          <w:sz w:val="28"/>
          <w:szCs w:val="28"/>
          <w14:textFill>
            <w14:solidFill>
              <w14:schemeClr w14:val="tx1"/>
            </w14:solidFill>
          </w14:textFill>
        </w:rPr>
        <w:t>использовать</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4"/>
          <w:sz w:val="28"/>
          <w:szCs w:val="28"/>
          <w14:textFill>
            <w14:solidFill>
              <w14:schemeClr w14:val="tx1"/>
            </w14:solidFill>
          </w14:textFill>
        </w:rPr>
        <w:t>все</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жители,</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0"/>
          <w:sz w:val="28"/>
          <w:szCs w:val="28"/>
          <w14:textFill>
            <w14:solidFill>
              <w14:schemeClr w14:val="tx1"/>
            </w14:solidFill>
          </w14:textFill>
        </w:rPr>
        <w:t>не</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зависимо</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0"/>
          <w:sz w:val="28"/>
          <w:szCs w:val="28"/>
          <w14:textFill>
            <w14:solidFill>
              <w14:schemeClr w14:val="tx1"/>
            </w14:solidFill>
          </w14:textFill>
        </w:rPr>
        <w:t>от</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0"/>
          <w:sz w:val="28"/>
          <w:szCs w:val="28"/>
          <w14:textFill>
            <w14:solidFill>
              <w14:schemeClr w14:val="tx1"/>
            </w14:solidFill>
          </w14:textFill>
        </w:rPr>
        <w:t>их</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социального</w:t>
      </w:r>
      <w:r>
        <w:rPr>
          <w:rFonts w:ascii="Times New Roman" w:hAnsi="Times New Roman" w:cs="Times New Roman"/>
          <w:color w:val="000000" w:themeColor="text1"/>
          <w:spacing w:val="1"/>
          <w:sz w:val="28"/>
          <w:szCs w:val="28"/>
          <w14:textFill>
            <w14:solidFill>
              <w14:schemeClr w14:val="tx1"/>
            </w14:solidFill>
          </w14:textFill>
        </w:rPr>
        <w:t xml:space="preserve"> </w:t>
      </w:r>
      <w:r>
        <w:rPr>
          <w:rFonts w:ascii="Times New Roman" w:hAnsi="Times New Roman" w:cs="Times New Roman"/>
          <w:color w:val="000000" w:themeColor="text1"/>
          <w:sz w:val="28"/>
          <w:szCs w:val="28"/>
          <w14:textFill>
            <w14:solidFill>
              <w14:schemeClr w14:val="tx1"/>
            </w14:solidFill>
          </w14:textFill>
        </w:rPr>
        <w:t xml:space="preserve">статуса. </w:t>
      </w:r>
      <w:r>
        <w:rPr>
          <w:rFonts w:ascii="Times New Roman" w:hAnsi="Times New Roman" w:cs="Times New Roman"/>
          <w:color w:val="000000" w:themeColor="text1"/>
          <w:spacing w:val="-18"/>
          <w:sz w:val="28"/>
          <w:szCs w:val="28"/>
          <w14:textFill>
            <w14:solidFill>
              <w14:schemeClr w14:val="tx1"/>
            </w14:solidFill>
          </w14:textFill>
        </w:rPr>
        <w:t>Водопровод</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строился</w:t>
      </w:r>
      <w:r>
        <w:rPr>
          <w:rFonts w:ascii="Times New Roman" w:hAnsi="Times New Roman" w:cs="Times New Roman"/>
          <w:color w:val="000000" w:themeColor="text1"/>
          <w:spacing w:val="-46"/>
          <w:sz w:val="28"/>
          <w:szCs w:val="28"/>
          <w14:textFill>
            <w14:solidFill>
              <w14:schemeClr w14:val="tx1"/>
            </w14:solidFill>
          </w14:textFill>
        </w:rPr>
        <w:t xml:space="preserve"> </w:t>
      </w:r>
      <w:r>
        <w:rPr>
          <w:rFonts w:ascii="Times New Roman" w:hAnsi="Times New Roman" w:cs="Times New Roman"/>
          <w:color w:val="000000" w:themeColor="text1"/>
          <w:spacing w:val="-10"/>
          <w:sz w:val="28"/>
          <w:szCs w:val="28"/>
          <w14:textFill>
            <w14:solidFill>
              <w14:schemeClr w14:val="tx1"/>
            </w14:solidFill>
          </w14:textFill>
        </w:rPr>
        <w:t>на</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9"/>
          <w:sz w:val="28"/>
          <w:szCs w:val="28"/>
          <w14:textFill>
            <w14:solidFill>
              <w14:schemeClr w14:val="tx1"/>
            </w14:solidFill>
          </w14:textFill>
        </w:rPr>
        <w:t>концессионных</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началах</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известным</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русским</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20"/>
          <w:sz w:val="28"/>
          <w:szCs w:val="28"/>
          <w14:textFill>
            <w14:solidFill>
              <w14:schemeClr w14:val="tx1"/>
            </w14:solidFill>
          </w14:textFill>
        </w:rPr>
        <w:t>капитали</w:t>
      </w:r>
      <w:r>
        <w:rPr>
          <w:rFonts w:ascii="Times New Roman" w:hAnsi="Times New Roman" w:cs="Times New Roman"/>
          <w:color w:val="000000" w:themeColor="text1"/>
          <w:spacing w:val="-14"/>
          <w:sz w:val="28"/>
          <w:szCs w:val="28"/>
          <w14:textFill>
            <w14:solidFill>
              <w14:schemeClr w14:val="tx1"/>
            </w14:solidFill>
          </w14:textFill>
        </w:rPr>
        <w:t>стом</w:t>
      </w:r>
      <w:r>
        <w:rPr>
          <w:rFonts w:ascii="Times New Roman" w:hAnsi="Times New Roman" w:cs="Times New Roman"/>
          <w:color w:val="000000" w:themeColor="text1"/>
          <w:spacing w:val="-13"/>
          <w:sz w:val="28"/>
          <w:szCs w:val="28"/>
          <w14:textFill>
            <w14:solidFill>
              <w14:schemeClr w14:val="tx1"/>
            </w14:solidFill>
          </w14:textFill>
        </w:rPr>
        <w:t xml:space="preserve"> </w:t>
      </w:r>
      <w:r>
        <w:rPr>
          <w:rFonts w:ascii="Times New Roman" w:hAnsi="Times New Roman" w:cs="Times New Roman"/>
          <w:color w:val="000000" w:themeColor="text1"/>
          <w:spacing w:val="-14"/>
          <w:sz w:val="28"/>
          <w:szCs w:val="28"/>
          <w14:textFill>
            <w14:solidFill>
              <w14:schemeClr w14:val="tx1"/>
            </w14:solidFill>
          </w14:textFill>
        </w:rPr>
        <w:t>Губониным.</w:t>
      </w:r>
      <w:r>
        <w:rPr>
          <w:rFonts w:ascii="Times New Roman" w:hAnsi="Times New Roman" w:cs="Times New Roman"/>
          <w:color w:val="000000" w:themeColor="text1"/>
          <w:spacing w:val="-13"/>
          <w:sz w:val="28"/>
          <w:szCs w:val="28"/>
          <w14:textFill>
            <w14:solidFill>
              <w14:schemeClr w14:val="tx1"/>
            </w14:solidFill>
          </w14:textFill>
        </w:rPr>
        <w:t xml:space="preserve"> Открытие водопровода состоялось 24</w:t>
      </w:r>
      <w:r>
        <w:rPr>
          <w:rFonts w:ascii="Times New Roman" w:hAnsi="Times New Roman" w:cs="Times New Roman"/>
          <w:color w:val="000000" w:themeColor="text1"/>
          <w:spacing w:val="-12"/>
          <w:sz w:val="28"/>
          <w:szCs w:val="28"/>
          <w14:textFill>
            <w14:solidFill>
              <w14:schemeClr w14:val="tx1"/>
            </w14:solidFill>
          </w14:textFill>
        </w:rPr>
        <w:t xml:space="preserve"> октября 1874 г. Пуск водопровода </w:t>
      </w:r>
      <w:r>
        <w:rPr>
          <w:rFonts w:ascii="Times New Roman" w:hAnsi="Times New Roman" w:cs="Times New Roman"/>
          <w:color w:val="000000" w:themeColor="text1"/>
          <w:spacing w:val="-11"/>
          <w:sz w:val="28"/>
          <w:szCs w:val="28"/>
          <w14:textFill>
            <w14:solidFill>
              <w14:schemeClr w14:val="tx1"/>
            </w14:solidFill>
          </w14:textFill>
        </w:rPr>
        <w:t>состоялся 24 октября</w:t>
      </w:r>
      <w:r>
        <w:rPr>
          <w:rFonts w:ascii="Times New Roman" w:hAnsi="Times New Roman" w:cs="Times New Roman"/>
          <w:color w:val="000000" w:themeColor="text1"/>
          <w:spacing w:val="-10"/>
          <w:sz w:val="28"/>
          <w:szCs w:val="28"/>
          <w14:textFill>
            <w14:solidFill>
              <w14:schemeClr w14:val="tx1"/>
            </w14:solidFill>
          </w14:textFill>
        </w:rPr>
        <w:t xml:space="preserve"> </w:t>
      </w:r>
      <w:r>
        <w:rPr>
          <w:rFonts w:ascii="Times New Roman" w:hAnsi="Times New Roman" w:cs="Times New Roman"/>
          <w:color w:val="000000" w:themeColor="text1"/>
          <w:spacing w:val="-15"/>
          <w:sz w:val="28"/>
          <w:szCs w:val="28"/>
          <w14:textFill>
            <w14:solidFill>
              <w14:schemeClr w14:val="tx1"/>
            </w14:solidFill>
          </w14:textFill>
        </w:rPr>
        <w:t>1874</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6"/>
          <w:sz w:val="28"/>
          <w:szCs w:val="28"/>
          <w14:textFill>
            <w14:solidFill>
              <w14:schemeClr w14:val="tx1"/>
            </w14:solidFill>
          </w14:textFill>
        </w:rPr>
        <w:t>года.</w:t>
      </w:r>
      <w:r>
        <w:rPr>
          <w:rFonts w:ascii="Times New Roman" w:hAnsi="Times New Roman" w:cs="Times New Roman"/>
          <w:color w:val="000000" w:themeColor="text1"/>
          <w:sz w:val="28"/>
          <w:szCs w:val="28"/>
          <w14:textFill>
            <w14:solidFill>
              <w14:schemeClr w14:val="tx1"/>
            </w14:solidFill>
          </w14:textFill>
        </w:rPr>
        <w:t xml:space="preserve"> К </w:t>
      </w:r>
      <w:r>
        <w:rPr>
          <w:rFonts w:ascii="Times New Roman" w:hAnsi="Times New Roman" w:cs="Times New Roman"/>
          <w:color w:val="000000" w:themeColor="text1"/>
          <w:spacing w:val="-10"/>
          <w:sz w:val="28"/>
          <w:szCs w:val="28"/>
          <w14:textFill>
            <w14:solidFill>
              <w14:schemeClr w14:val="tx1"/>
            </w14:solidFill>
          </w14:textFill>
        </w:rPr>
        <w:t>14</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октября</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следующего</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6"/>
          <w:sz w:val="28"/>
          <w:szCs w:val="28"/>
          <w14:textFill>
            <w14:solidFill>
              <w14:schemeClr w14:val="tx1"/>
            </w14:solidFill>
          </w14:textFill>
        </w:rPr>
        <w:t>года</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5"/>
          <w:sz w:val="28"/>
          <w:szCs w:val="28"/>
          <w14:textFill>
            <w14:solidFill>
              <w14:schemeClr w14:val="tx1"/>
            </w14:solidFill>
          </w14:textFill>
        </w:rPr>
        <w:t>Думе</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5"/>
          <w:sz w:val="28"/>
          <w:szCs w:val="28"/>
          <w14:textFill>
            <w14:solidFill>
              <w14:schemeClr w14:val="tx1"/>
            </w14:solidFill>
          </w14:textFill>
        </w:rPr>
        <w:t>было</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20"/>
          <w:sz w:val="28"/>
          <w:szCs w:val="28"/>
          <w14:textFill>
            <w14:solidFill>
              <w14:schemeClr w14:val="tx1"/>
            </w14:solidFill>
          </w14:textFill>
        </w:rPr>
        <w:t>до</w:t>
      </w:r>
      <w:r>
        <w:rPr>
          <w:rFonts w:ascii="Times New Roman" w:hAnsi="Times New Roman" w:cs="Times New Roman"/>
          <w:color w:val="000000" w:themeColor="text1"/>
          <w:spacing w:val="-17"/>
          <w:sz w:val="28"/>
          <w:szCs w:val="28"/>
          <w14:textFill>
            <w14:solidFill>
              <w14:schemeClr w14:val="tx1"/>
            </w14:solidFill>
          </w14:textFill>
        </w:rPr>
        <w:t>ложено</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0"/>
          <w:sz w:val="28"/>
          <w:szCs w:val="28"/>
          <w14:textFill>
            <w14:solidFill>
              <w14:schemeClr w14:val="tx1"/>
            </w14:solidFill>
          </w14:textFill>
        </w:rPr>
        <w:t>об</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окончании</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6"/>
          <w:sz w:val="28"/>
          <w:szCs w:val="28"/>
          <w14:textFill>
            <w14:solidFill>
              <w14:schemeClr w14:val="tx1"/>
            </w14:solidFill>
          </w14:textFill>
        </w:rPr>
        <w:t>всех</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6"/>
          <w:sz w:val="28"/>
          <w:szCs w:val="28"/>
          <w14:textFill>
            <w14:solidFill>
              <w14:schemeClr w14:val="tx1"/>
            </w14:solidFill>
          </w14:textFill>
        </w:rPr>
        <w:t>работ</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0"/>
          <w:sz w:val="28"/>
          <w:szCs w:val="28"/>
          <w14:textFill>
            <w14:solidFill>
              <w14:schemeClr w14:val="tx1"/>
            </w14:solidFill>
          </w14:textFill>
        </w:rPr>
        <w:t>по</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9"/>
          <w:sz w:val="28"/>
          <w:szCs w:val="28"/>
          <w14:textFill>
            <w14:solidFill>
              <w14:schemeClr w14:val="tx1"/>
            </w14:solidFill>
          </w14:textFill>
        </w:rPr>
        <w:t>устройству</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20"/>
          <w:sz w:val="28"/>
          <w:szCs w:val="28"/>
          <w14:textFill>
            <w14:solidFill>
              <w14:schemeClr w14:val="tx1"/>
            </w14:solidFill>
          </w14:textFill>
        </w:rPr>
        <w:t>водопрово</w:t>
      </w:r>
      <w:r>
        <w:rPr>
          <w:rFonts w:ascii="Times New Roman" w:hAnsi="Times New Roman" w:cs="Times New Roman"/>
          <w:color w:val="000000" w:themeColor="text1"/>
          <w:spacing w:val="-13"/>
          <w:sz w:val="28"/>
          <w:szCs w:val="28"/>
          <w14:textFill>
            <w14:solidFill>
              <w14:schemeClr w14:val="tx1"/>
            </w14:solidFill>
          </w14:textFill>
        </w:rPr>
        <w:t>да,</w:t>
      </w:r>
      <w:r>
        <w:rPr>
          <w:rFonts w:ascii="Times New Roman" w:hAnsi="Times New Roman" w:cs="Times New Roman"/>
          <w:color w:val="000000" w:themeColor="text1"/>
          <w:sz w:val="28"/>
          <w:szCs w:val="28"/>
          <w14:textFill>
            <w14:solidFill>
              <w14:schemeClr w14:val="tx1"/>
            </w14:solidFill>
          </w14:textFill>
        </w:rPr>
        <w:t xml:space="preserve"> и </w:t>
      </w:r>
      <w:r>
        <w:rPr>
          <w:rFonts w:ascii="Times New Roman" w:hAnsi="Times New Roman" w:cs="Times New Roman"/>
          <w:color w:val="000000" w:themeColor="text1"/>
          <w:spacing w:val="-16"/>
          <w:sz w:val="28"/>
          <w:szCs w:val="28"/>
          <w14:textFill>
            <w14:solidFill>
              <w14:schemeClr w14:val="tx1"/>
            </w14:solidFill>
          </w14:textFill>
        </w:rPr>
        <w:t>после</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9"/>
          <w:sz w:val="28"/>
          <w:szCs w:val="28"/>
          <w14:textFill>
            <w14:solidFill>
              <w14:schemeClr w14:val="tx1"/>
            </w14:solidFill>
          </w14:textFill>
        </w:rPr>
        <w:t>обследования</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9"/>
          <w:sz w:val="28"/>
          <w:szCs w:val="28"/>
          <w14:textFill>
            <w14:solidFill>
              <w14:schemeClr w14:val="tx1"/>
            </w14:solidFill>
          </w14:textFill>
        </w:rPr>
        <w:t>водопровода</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специально</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21"/>
          <w:sz w:val="28"/>
          <w:szCs w:val="28"/>
          <w14:textFill>
            <w14:solidFill>
              <w14:schemeClr w14:val="tx1"/>
            </w14:solidFill>
          </w14:textFill>
        </w:rPr>
        <w:t>создан</w:t>
      </w:r>
      <w:r>
        <w:rPr>
          <w:rFonts w:ascii="Times New Roman" w:hAnsi="Times New Roman" w:cs="Times New Roman"/>
          <w:color w:val="000000" w:themeColor="text1"/>
          <w:spacing w:val="-14"/>
          <w:w w:val="95"/>
          <w:sz w:val="28"/>
          <w:szCs w:val="28"/>
          <w14:textFill>
            <w14:solidFill>
              <w14:schemeClr w14:val="tx1"/>
            </w14:solidFill>
          </w14:textFill>
        </w:rPr>
        <w:t xml:space="preserve">ной </w:t>
      </w:r>
      <w:r>
        <w:rPr>
          <w:rFonts w:ascii="Times New Roman" w:hAnsi="Times New Roman" w:cs="Times New Roman"/>
          <w:color w:val="000000" w:themeColor="text1"/>
          <w:spacing w:val="-13"/>
          <w:w w:val="95"/>
          <w:sz w:val="28"/>
          <w:szCs w:val="28"/>
          <w14:textFill>
            <w14:solidFill>
              <w14:schemeClr w14:val="tx1"/>
            </w14:solidFill>
          </w14:textFill>
        </w:rPr>
        <w:t>комиссией было признано, что П. И. Губонин полностью</w:t>
      </w:r>
      <w:r>
        <w:rPr>
          <w:rFonts w:ascii="Times New Roman" w:hAnsi="Times New Roman" w:cs="Times New Roman"/>
          <w:color w:val="000000" w:themeColor="text1"/>
          <w:spacing w:val="-12"/>
          <w:w w:val="95"/>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выполнил все</w:t>
      </w:r>
      <w:r>
        <w:rPr>
          <w:rFonts w:ascii="Times New Roman" w:hAnsi="Times New Roman" w:cs="Times New Roman"/>
          <w:color w:val="000000" w:themeColor="text1"/>
          <w:spacing w:val="-18"/>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условия контракта.</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0"/>
          <w:w w:val="105"/>
          <w:sz w:val="28"/>
          <w:szCs w:val="28"/>
          <w14:textFill>
            <w14:solidFill>
              <w14:schemeClr w14:val="tx1"/>
            </w14:solidFill>
          </w14:textFill>
        </w:rPr>
        <w:t>На</w:t>
      </w:r>
      <w:r>
        <w:rPr>
          <w:rFonts w:ascii="Times New Roman" w:hAnsi="Times New Roman" w:cs="Times New Roman"/>
          <w:color w:val="000000" w:themeColor="text1"/>
          <w:spacing w:val="19"/>
          <w:w w:val="105"/>
          <w:sz w:val="28"/>
          <w:szCs w:val="28"/>
          <w14:textFill>
            <w14:solidFill>
              <w14:schemeClr w14:val="tx1"/>
            </w14:solidFill>
          </w14:textFill>
        </w:rPr>
        <w:t xml:space="preserve"> </w:t>
      </w:r>
      <w:r>
        <w:rPr>
          <w:rFonts w:ascii="Times New Roman" w:hAnsi="Times New Roman" w:cs="Times New Roman"/>
          <w:color w:val="000000" w:themeColor="text1"/>
          <w:w w:val="105"/>
          <w:sz w:val="28"/>
          <w:szCs w:val="28"/>
          <w14:textFill>
            <w14:solidFill>
              <w14:schemeClr w14:val="tx1"/>
            </w14:solidFill>
          </w14:textFill>
        </w:rPr>
        <w:t>1</w:t>
      </w:r>
      <w:r>
        <w:rPr>
          <w:rFonts w:ascii="Times New Roman" w:hAnsi="Times New Roman" w:cs="Times New Roman"/>
          <w:color w:val="000000" w:themeColor="text1"/>
          <w:spacing w:val="18"/>
          <w:w w:val="105"/>
          <w:sz w:val="28"/>
          <w:szCs w:val="28"/>
          <w14:textFill>
            <w14:solidFill>
              <w14:schemeClr w14:val="tx1"/>
            </w14:solidFill>
          </w14:textFill>
        </w:rPr>
        <w:t xml:space="preserve"> </w:t>
      </w:r>
      <w:r>
        <w:rPr>
          <w:rFonts w:ascii="Times New Roman" w:hAnsi="Times New Roman" w:cs="Times New Roman"/>
          <w:color w:val="000000" w:themeColor="text1"/>
          <w:spacing w:val="-17"/>
          <w:w w:val="105"/>
          <w:sz w:val="28"/>
          <w:szCs w:val="28"/>
          <w14:textFill>
            <w14:solidFill>
              <w14:schemeClr w14:val="tx1"/>
            </w14:solidFill>
          </w14:textFill>
        </w:rPr>
        <w:t>января</w:t>
      </w:r>
      <w:r>
        <w:rPr>
          <w:rFonts w:ascii="Times New Roman" w:hAnsi="Times New Roman" w:cs="Times New Roman"/>
          <w:color w:val="000000" w:themeColor="text1"/>
          <w:spacing w:val="19"/>
          <w:w w:val="105"/>
          <w:sz w:val="28"/>
          <w:szCs w:val="28"/>
          <w14:textFill>
            <w14:solidFill>
              <w14:schemeClr w14:val="tx1"/>
            </w14:solidFill>
          </w14:textFill>
        </w:rPr>
        <w:t xml:space="preserve"> </w:t>
      </w:r>
      <w:r>
        <w:rPr>
          <w:rFonts w:ascii="Times New Roman" w:hAnsi="Times New Roman" w:cs="Times New Roman"/>
          <w:color w:val="000000" w:themeColor="text1"/>
          <w:spacing w:val="-15"/>
          <w:w w:val="105"/>
          <w:sz w:val="28"/>
          <w:szCs w:val="28"/>
          <w14:textFill>
            <w14:solidFill>
              <w14:schemeClr w14:val="tx1"/>
            </w14:solidFill>
          </w14:textFill>
        </w:rPr>
        <w:t>1913</w:t>
      </w:r>
      <w:r>
        <w:rPr>
          <w:rFonts w:ascii="Times New Roman" w:hAnsi="Times New Roman" w:cs="Times New Roman"/>
          <w:color w:val="000000" w:themeColor="text1"/>
          <w:spacing w:val="17"/>
          <w:w w:val="105"/>
          <w:sz w:val="28"/>
          <w:szCs w:val="28"/>
          <w14:textFill>
            <w14:solidFill>
              <w14:schemeClr w14:val="tx1"/>
            </w14:solidFill>
          </w14:textFill>
        </w:rPr>
        <w:t xml:space="preserve"> </w:t>
      </w:r>
      <w:r>
        <w:rPr>
          <w:rFonts w:ascii="Times New Roman" w:hAnsi="Times New Roman" w:cs="Times New Roman"/>
          <w:color w:val="000000" w:themeColor="text1"/>
          <w:spacing w:val="-15"/>
          <w:w w:val="105"/>
          <w:sz w:val="28"/>
          <w:szCs w:val="28"/>
          <w14:textFill>
            <w14:solidFill>
              <w14:schemeClr w14:val="tx1"/>
            </w14:solidFill>
          </w14:textFill>
        </w:rPr>
        <w:t>года</w:t>
      </w:r>
      <w:r>
        <w:rPr>
          <w:rFonts w:ascii="Times New Roman" w:hAnsi="Times New Roman" w:cs="Times New Roman"/>
          <w:color w:val="000000" w:themeColor="text1"/>
          <w:spacing w:val="17"/>
          <w:w w:val="105"/>
          <w:sz w:val="28"/>
          <w:szCs w:val="28"/>
          <w14:textFill>
            <w14:solidFill>
              <w14:schemeClr w14:val="tx1"/>
            </w14:solidFill>
          </w14:textFill>
        </w:rPr>
        <w:t xml:space="preserve"> </w:t>
      </w:r>
      <w:r>
        <w:rPr>
          <w:rFonts w:ascii="Times New Roman" w:hAnsi="Times New Roman" w:cs="Times New Roman"/>
          <w:color w:val="000000" w:themeColor="text1"/>
          <w:spacing w:val="-18"/>
          <w:w w:val="105"/>
          <w:sz w:val="28"/>
          <w:szCs w:val="28"/>
          <w14:textFill>
            <w14:solidFill>
              <w14:schemeClr w14:val="tx1"/>
            </w14:solidFill>
          </w14:textFill>
        </w:rPr>
        <w:t>казанский</w:t>
      </w:r>
      <w:r>
        <w:rPr>
          <w:rFonts w:ascii="Times New Roman" w:hAnsi="Times New Roman" w:cs="Times New Roman"/>
          <w:color w:val="000000" w:themeColor="text1"/>
          <w:spacing w:val="19"/>
          <w:w w:val="105"/>
          <w:sz w:val="28"/>
          <w:szCs w:val="28"/>
          <w14:textFill>
            <w14:solidFill>
              <w14:schemeClr w14:val="tx1"/>
            </w14:solidFill>
          </w14:textFill>
        </w:rPr>
        <w:t xml:space="preserve"> </w:t>
      </w:r>
      <w:r>
        <w:rPr>
          <w:rFonts w:ascii="Times New Roman" w:hAnsi="Times New Roman" w:cs="Times New Roman"/>
          <w:color w:val="000000" w:themeColor="text1"/>
          <w:spacing w:val="-19"/>
          <w:w w:val="105"/>
          <w:sz w:val="28"/>
          <w:szCs w:val="28"/>
          <w14:textFill>
            <w14:solidFill>
              <w14:schemeClr w14:val="tx1"/>
            </w14:solidFill>
          </w14:textFill>
        </w:rPr>
        <w:t>водопровод</w:t>
      </w:r>
      <w:r>
        <w:rPr>
          <w:rFonts w:ascii="Times New Roman" w:hAnsi="Times New Roman" w:cs="Times New Roman"/>
          <w:color w:val="000000" w:themeColor="text1"/>
          <w:spacing w:val="19"/>
          <w:w w:val="105"/>
          <w:sz w:val="28"/>
          <w:szCs w:val="28"/>
          <w14:textFill>
            <w14:solidFill>
              <w14:schemeClr w14:val="tx1"/>
            </w14:solidFill>
          </w14:textFill>
        </w:rPr>
        <w:t xml:space="preserve"> </w:t>
      </w:r>
      <w:r>
        <w:rPr>
          <w:rFonts w:ascii="Times New Roman" w:hAnsi="Times New Roman" w:cs="Times New Roman"/>
          <w:color w:val="000000" w:themeColor="text1"/>
          <w:spacing w:val="-15"/>
          <w:w w:val="105"/>
          <w:sz w:val="28"/>
          <w:szCs w:val="28"/>
          <w14:textFill>
            <w14:solidFill>
              <w14:schemeClr w14:val="tx1"/>
            </w14:solidFill>
          </w14:textFill>
        </w:rPr>
        <w:t>имел</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5"/>
          <w:w w:val="95"/>
          <w:sz w:val="28"/>
          <w:szCs w:val="28"/>
          <w14:textFill>
            <w14:solidFill>
              <w14:schemeClr w14:val="tx1"/>
            </w14:solidFill>
          </w14:textFill>
        </w:rPr>
        <w:t>1206</w:t>
      </w:r>
      <w:r>
        <w:rPr>
          <w:rFonts w:ascii="Times New Roman" w:hAnsi="Times New Roman" w:cs="Times New Roman"/>
          <w:color w:val="000000" w:themeColor="text1"/>
          <w:w w:val="95"/>
          <w:sz w:val="28"/>
          <w:szCs w:val="28"/>
          <w14:textFill>
            <w14:solidFill>
              <w14:schemeClr w14:val="tx1"/>
            </w14:solidFill>
          </w14:textFill>
        </w:rPr>
        <w:t xml:space="preserve"> </w:t>
      </w:r>
      <w:r>
        <w:rPr>
          <w:rFonts w:ascii="Times New Roman" w:hAnsi="Times New Roman" w:cs="Times New Roman"/>
          <w:color w:val="000000" w:themeColor="text1"/>
          <w:spacing w:val="-18"/>
          <w:w w:val="95"/>
          <w:sz w:val="28"/>
          <w:szCs w:val="28"/>
          <w14:textFill>
            <w14:solidFill>
              <w14:schemeClr w14:val="tx1"/>
            </w14:solidFill>
          </w14:textFill>
        </w:rPr>
        <w:t>абонентов,</w:t>
      </w:r>
      <w:r>
        <w:rPr>
          <w:rFonts w:ascii="Times New Roman" w:hAnsi="Times New Roman" w:cs="Times New Roman"/>
          <w:color w:val="000000" w:themeColor="text1"/>
          <w:w w:val="95"/>
          <w:sz w:val="28"/>
          <w:szCs w:val="28"/>
          <w14:textFill>
            <w14:solidFill>
              <w14:schemeClr w14:val="tx1"/>
            </w14:solidFill>
          </w14:textFill>
        </w:rPr>
        <w:t xml:space="preserve"> </w:t>
      </w:r>
      <w:r>
        <w:rPr>
          <w:rFonts w:ascii="Times New Roman" w:hAnsi="Times New Roman" w:cs="Times New Roman"/>
          <w:color w:val="000000" w:themeColor="text1"/>
          <w:spacing w:val="-10"/>
          <w:w w:val="95"/>
          <w:sz w:val="28"/>
          <w:szCs w:val="28"/>
          <w14:textFill>
            <w14:solidFill>
              <w14:schemeClr w14:val="tx1"/>
            </w14:solidFill>
          </w14:textFill>
        </w:rPr>
        <w:t>из</w:t>
      </w:r>
      <w:r>
        <w:rPr>
          <w:rFonts w:ascii="Times New Roman" w:hAnsi="Times New Roman" w:cs="Times New Roman"/>
          <w:color w:val="000000" w:themeColor="text1"/>
          <w:w w:val="95"/>
          <w:sz w:val="28"/>
          <w:szCs w:val="28"/>
          <w14:textFill>
            <w14:solidFill>
              <w14:schemeClr w14:val="tx1"/>
            </w14:solidFill>
          </w14:textFill>
        </w:rPr>
        <w:t xml:space="preserve"> </w:t>
      </w:r>
      <w:r>
        <w:rPr>
          <w:rFonts w:ascii="Times New Roman" w:hAnsi="Times New Roman" w:cs="Times New Roman"/>
          <w:color w:val="000000" w:themeColor="text1"/>
          <w:spacing w:val="-17"/>
          <w:w w:val="95"/>
          <w:sz w:val="28"/>
          <w:szCs w:val="28"/>
          <w14:textFill>
            <w14:solidFill>
              <w14:schemeClr w14:val="tx1"/>
            </w14:solidFill>
          </w14:textFill>
        </w:rPr>
        <w:t>которых</w:t>
      </w:r>
      <w:r>
        <w:rPr>
          <w:rFonts w:ascii="Times New Roman" w:hAnsi="Times New Roman" w:cs="Times New Roman"/>
          <w:color w:val="000000" w:themeColor="text1"/>
          <w:w w:val="95"/>
          <w:sz w:val="28"/>
          <w:szCs w:val="28"/>
          <w14:textFill>
            <w14:solidFill>
              <w14:schemeClr w14:val="tx1"/>
            </w14:solidFill>
          </w14:textFill>
        </w:rPr>
        <w:t xml:space="preserve"> </w:t>
      </w:r>
      <w:r>
        <w:rPr>
          <w:rFonts w:ascii="Times New Roman" w:hAnsi="Times New Roman" w:cs="Times New Roman"/>
          <w:color w:val="000000" w:themeColor="text1"/>
          <w:spacing w:val="-15"/>
          <w:w w:val="95"/>
          <w:sz w:val="28"/>
          <w:szCs w:val="28"/>
          <w14:textFill>
            <w14:solidFill>
              <w14:schemeClr w14:val="tx1"/>
            </w14:solidFill>
          </w14:textFill>
        </w:rPr>
        <w:t>888</w:t>
      </w:r>
      <w:r>
        <w:rPr>
          <w:rFonts w:ascii="Times New Roman" w:hAnsi="Times New Roman" w:cs="Times New Roman"/>
          <w:color w:val="000000" w:themeColor="text1"/>
          <w:w w:val="95"/>
          <w:sz w:val="28"/>
          <w:szCs w:val="28"/>
          <w14:textFill>
            <w14:solidFill>
              <w14:schemeClr w14:val="tx1"/>
            </w14:solidFill>
          </w14:textFill>
        </w:rPr>
        <w:t xml:space="preserve"> </w:t>
      </w:r>
      <w:r>
        <w:rPr>
          <w:rFonts w:ascii="Times New Roman" w:hAnsi="Times New Roman" w:cs="Times New Roman"/>
          <w:color w:val="000000" w:themeColor="text1"/>
          <w:spacing w:val="-19"/>
          <w:w w:val="95"/>
          <w:sz w:val="28"/>
          <w:szCs w:val="28"/>
          <w14:textFill>
            <w14:solidFill>
              <w14:schemeClr w14:val="tx1"/>
            </w14:solidFill>
          </w14:textFill>
        </w:rPr>
        <w:t>пользовались</w:t>
      </w:r>
      <w:r>
        <w:rPr>
          <w:rFonts w:ascii="Times New Roman" w:hAnsi="Times New Roman" w:cs="Times New Roman"/>
          <w:color w:val="000000" w:themeColor="text1"/>
          <w:w w:val="95"/>
          <w:sz w:val="28"/>
          <w:szCs w:val="28"/>
          <w14:textFill>
            <w14:solidFill>
              <w14:schemeClr w14:val="tx1"/>
            </w14:solidFill>
          </w14:textFill>
        </w:rPr>
        <w:t xml:space="preserve"> </w:t>
      </w:r>
      <w:r>
        <w:rPr>
          <w:rFonts w:ascii="Times New Roman" w:hAnsi="Times New Roman" w:cs="Times New Roman"/>
          <w:color w:val="000000" w:themeColor="text1"/>
          <w:spacing w:val="-17"/>
          <w:w w:val="95"/>
          <w:sz w:val="28"/>
          <w:szCs w:val="28"/>
          <w14:textFill>
            <w14:solidFill>
              <w14:schemeClr w14:val="tx1"/>
            </w14:solidFill>
          </w14:textFill>
        </w:rPr>
        <w:t>водой</w:t>
      </w:r>
      <w:r>
        <w:rPr>
          <w:rFonts w:ascii="Times New Roman" w:hAnsi="Times New Roman" w:cs="Times New Roman"/>
          <w:color w:val="000000" w:themeColor="text1"/>
          <w:w w:val="95"/>
          <w:sz w:val="28"/>
          <w:szCs w:val="28"/>
          <w14:textFill>
            <w14:solidFill>
              <w14:schemeClr w14:val="tx1"/>
            </w14:solidFill>
          </w14:textFill>
        </w:rPr>
        <w:t xml:space="preserve"> </w:t>
      </w:r>
      <w:r>
        <w:rPr>
          <w:rFonts w:ascii="Times New Roman" w:hAnsi="Times New Roman" w:cs="Times New Roman"/>
          <w:color w:val="000000" w:themeColor="text1"/>
          <w:spacing w:val="-10"/>
          <w:w w:val="95"/>
          <w:sz w:val="28"/>
          <w:szCs w:val="28"/>
          <w14:textFill>
            <w14:solidFill>
              <w14:schemeClr w14:val="tx1"/>
            </w14:solidFill>
          </w14:textFill>
        </w:rPr>
        <w:t>по</w:t>
      </w:r>
      <w:r>
        <w:rPr>
          <w:rFonts w:ascii="Times New Roman" w:hAnsi="Times New Roman" w:cs="Times New Roman"/>
          <w:color w:val="000000" w:themeColor="text1"/>
          <w:w w:val="95"/>
          <w:sz w:val="28"/>
          <w:szCs w:val="28"/>
          <w14:textFill>
            <w14:solidFill>
              <w14:schemeClr w14:val="tx1"/>
            </w14:solidFill>
          </w14:textFill>
        </w:rPr>
        <w:t xml:space="preserve"> </w:t>
      </w:r>
      <w:r>
        <w:rPr>
          <w:rFonts w:ascii="Times New Roman" w:hAnsi="Times New Roman" w:cs="Times New Roman"/>
          <w:color w:val="000000" w:themeColor="text1"/>
          <w:spacing w:val="-20"/>
          <w:w w:val="95"/>
          <w:sz w:val="28"/>
          <w:szCs w:val="28"/>
          <w14:textFill>
            <w14:solidFill>
              <w14:schemeClr w14:val="tx1"/>
            </w14:solidFill>
          </w14:textFill>
        </w:rPr>
        <w:t>во</w:t>
      </w:r>
      <w:r>
        <w:rPr>
          <w:rFonts w:ascii="Times New Roman" w:hAnsi="Times New Roman" w:cs="Times New Roman"/>
          <w:color w:val="000000" w:themeColor="text1"/>
          <w:spacing w:val="-17"/>
          <w:sz w:val="28"/>
          <w:szCs w:val="28"/>
          <w14:textFill>
            <w14:solidFill>
              <w14:schemeClr w14:val="tx1"/>
            </w14:solidFill>
          </w14:textFill>
        </w:rPr>
        <w:t>домеру,</w:t>
      </w:r>
      <w:r>
        <w:rPr>
          <w:rFonts w:ascii="Times New Roman" w:hAnsi="Times New Roman" w:cs="Times New Roman"/>
          <w:color w:val="000000" w:themeColor="text1"/>
          <w:sz w:val="28"/>
          <w:szCs w:val="28"/>
          <w14:textFill>
            <w14:solidFill>
              <w14:schemeClr w14:val="tx1"/>
            </w14:solidFill>
          </w14:textFill>
        </w:rPr>
        <w:t xml:space="preserve"> а </w:t>
      </w:r>
      <w:r>
        <w:rPr>
          <w:rFonts w:ascii="Times New Roman" w:hAnsi="Times New Roman" w:cs="Times New Roman"/>
          <w:color w:val="000000" w:themeColor="text1"/>
          <w:spacing w:val="-14"/>
          <w:sz w:val="28"/>
          <w:szCs w:val="28"/>
          <w14:textFill>
            <w14:solidFill>
              <w14:schemeClr w14:val="tx1"/>
            </w14:solidFill>
          </w14:textFill>
        </w:rPr>
        <w:t>318</w:t>
      </w:r>
      <w:r>
        <w:rPr>
          <w:rFonts w:ascii="Times New Roman" w:hAnsi="Times New Roman" w:cs="Times New Roman"/>
          <w:color w:val="000000" w:themeColor="text1"/>
          <w:sz w:val="28"/>
          <w:szCs w:val="28"/>
          <w14:textFill>
            <w14:solidFill>
              <w14:schemeClr w14:val="tx1"/>
            </w14:solidFill>
          </w14:textFill>
        </w:rPr>
        <w:t xml:space="preserve"> – </w:t>
      </w:r>
      <w:r>
        <w:rPr>
          <w:rFonts w:ascii="Times New Roman" w:hAnsi="Times New Roman" w:cs="Times New Roman"/>
          <w:color w:val="000000" w:themeColor="text1"/>
          <w:spacing w:val="-10"/>
          <w:sz w:val="28"/>
          <w:szCs w:val="28"/>
          <w14:textFill>
            <w14:solidFill>
              <w14:schemeClr w14:val="tx1"/>
            </w14:solidFill>
          </w14:textFill>
        </w:rPr>
        <w:t>по</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оптовой</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плате.</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Расход</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6"/>
          <w:sz w:val="28"/>
          <w:szCs w:val="28"/>
          <w14:textFill>
            <w14:solidFill>
              <w14:schemeClr w14:val="tx1"/>
            </w14:solidFill>
          </w14:textFill>
        </w:rPr>
        <w:t>воды</w:t>
      </w:r>
      <w:r>
        <w:rPr>
          <w:rFonts w:ascii="Times New Roman" w:hAnsi="Times New Roman" w:cs="Times New Roman"/>
          <w:color w:val="000000" w:themeColor="text1"/>
          <w:sz w:val="28"/>
          <w:szCs w:val="28"/>
          <w14:textFill>
            <w14:solidFill>
              <w14:schemeClr w14:val="tx1"/>
            </w14:solidFill>
          </w14:textFill>
        </w:rPr>
        <w:t xml:space="preserve"> в </w:t>
      </w:r>
      <w:r>
        <w:rPr>
          <w:rFonts w:ascii="Times New Roman" w:hAnsi="Times New Roman" w:cs="Times New Roman"/>
          <w:color w:val="000000" w:themeColor="text1"/>
          <w:spacing w:val="-18"/>
          <w:sz w:val="28"/>
          <w:szCs w:val="28"/>
          <w14:textFill>
            <w14:solidFill>
              <w14:schemeClr w14:val="tx1"/>
            </w14:solidFill>
          </w14:textFill>
        </w:rPr>
        <w:t>среднем</w:t>
      </w:r>
      <w:r>
        <w:rPr>
          <w:rFonts w:ascii="Times New Roman" w:hAnsi="Times New Roman" w:cs="Times New Roman"/>
          <w:color w:val="000000" w:themeColor="text1"/>
          <w:spacing w:val="1"/>
          <w:sz w:val="28"/>
          <w:szCs w:val="28"/>
          <w14:textFill>
            <w14:solidFill>
              <w14:schemeClr w14:val="tx1"/>
            </w14:solidFill>
          </w14:textFill>
        </w:rPr>
        <w:t xml:space="preserve"> </w:t>
      </w:r>
      <w:r>
        <w:rPr>
          <w:rFonts w:ascii="Times New Roman" w:hAnsi="Times New Roman" w:cs="Times New Roman"/>
          <w:color w:val="000000" w:themeColor="text1"/>
          <w:spacing w:val="-10"/>
          <w:sz w:val="28"/>
          <w:szCs w:val="28"/>
          <w14:textFill>
            <w14:solidFill>
              <w14:schemeClr w14:val="tx1"/>
            </w14:solidFill>
          </w14:textFill>
        </w:rPr>
        <w:t xml:space="preserve">составлял </w:t>
      </w:r>
      <w:r>
        <w:rPr>
          <w:rFonts w:ascii="Times New Roman" w:hAnsi="Times New Roman" w:cs="Times New Roman"/>
          <w:color w:val="000000" w:themeColor="text1"/>
          <w:spacing w:val="-9"/>
          <w:sz w:val="28"/>
          <w:szCs w:val="28"/>
          <w14:textFill>
            <w14:solidFill>
              <w14:schemeClr w14:val="tx1"/>
            </w14:solidFill>
          </w14:textFill>
        </w:rPr>
        <w:t xml:space="preserve">в 1912 году 365 тысяч </w:t>
      </w:r>
      <w:r>
        <w:rPr>
          <w:rFonts w:ascii="Times New Roman" w:hAnsi="Times New Roman" w:cs="Times New Roman"/>
          <w:color w:val="000000" w:themeColor="text1"/>
          <w:spacing w:val="-9"/>
          <w:sz w:val="28"/>
          <w:szCs w:val="28"/>
          <w:lang w:val="ru-RU"/>
          <w14:textFill>
            <w14:solidFill>
              <w14:schemeClr w14:val="tx1"/>
            </w14:solidFill>
          </w14:textFill>
        </w:rPr>
        <w:t>вёдер</w:t>
      </w:r>
      <w:r>
        <w:rPr>
          <w:rFonts w:ascii="Times New Roman" w:hAnsi="Times New Roman" w:cs="Times New Roman"/>
          <w:color w:val="000000" w:themeColor="text1"/>
          <w:spacing w:val="-9"/>
          <w:sz w:val="28"/>
          <w:szCs w:val="28"/>
          <w14:textFill>
            <w14:solidFill>
              <w14:schemeClr w14:val="tx1"/>
            </w14:solidFill>
          </w14:textFill>
        </w:rPr>
        <w:t xml:space="preserve"> в сутки. Всего за</w:t>
      </w:r>
      <w:r>
        <w:rPr>
          <w:rFonts w:ascii="Times New Roman" w:hAnsi="Times New Roman" w:cs="Times New Roman"/>
          <w:color w:val="000000" w:themeColor="text1"/>
          <w:spacing w:val="-8"/>
          <w:sz w:val="28"/>
          <w:szCs w:val="28"/>
          <w14:textFill>
            <w14:solidFill>
              <w14:schemeClr w14:val="tx1"/>
            </w14:solidFill>
          </w14:textFill>
        </w:rPr>
        <w:t xml:space="preserve"> </w:t>
      </w:r>
      <w:r>
        <w:rPr>
          <w:rFonts w:ascii="Times New Roman" w:hAnsi="Times New Roman" w:cs="Times New Roman"/>
          <w:color w:val="000000" w:themeColor="text1"/>
          <w:spacing w:val="-9"/>
          <w:w w:val="95"/>
          <w:sz w:val="28"/>
          <w:szCs w:val="28"/>
          <w14:textFill>
            <w14:solidFill>
              <w14:schemeClr w14:val="tx1"/>
            </w14:solidFill>
          </w14:textFill>
        </w:rPr>
        <w:t xml:space="preserve">этот год было подано </w:t>
      </w:r>
      <w:r>
        <w:rPr>
          <w:rFonts w:ascii="Times New Roman" w:hAnsi="Times New Roman" w:cs="Times New Roman"/>
          <w:color w:val="000000" w:themeColor="text1"/>
          <w:spacing w:val="-8"/>
          <w:w w:val="95"/>
          <w:sz w:val="28"/>
          <w:szCs w:val="28"/>
          <w14:textFill>
            <w14:solidFill>
              <w14:schemeClr w14:val="tx1"/>
            </w14:solidFill>
          </w14:textFill>
        </w:rPr>
        <w:t>воды в город 129,8 млн. ведер</w:t>
      </w:r>
      <w:r>
        <w:rPr>
          <w:rFonts w:ascii="Times New Roman" w:hAnsi="Times New Roman" w:cs="Times New Roman"/>
          <w:color w:val="000000" w:themeColor="text1"/>
          <w:sz w:val="28"/>
          <w:szCs w:val="28"/>
          <w14:textFill>
            <w14:solidFill>
              <w14:schemeClr w14:val="tx1"/>
            </w14:solidFill>
          </w14:textFill>
        </w:rPr>
        <w:t>.</w:t>
      </w:r>
    </w:p>
    <w:p w14:paraId="35788715">
      <w:pPr>
        <w:pStyle w:val="7"/>
        <w:spacing w:line="360" w:lineRule="auto"/>
        <w:ind w:right="38" w:firstLine="283"/>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pacing w:val="-13"/>
          <w:sz w:val="28"/>
          <w:szCs w:val="28"/>
          <w14:textFill>
            <w14:solidFill>
              <w14:schemeClr w14:val="tx1"/>
            </w14:solidFill>
          </w14:textFill>
        </w:rPr>
        <w:t>Ещё</w:t>
      </w:r>
      <w:r>
        <w:rPr>
          <w:rFonts w:ascii="Times New Roman" w:hAnsi="Times New Roman" w:cs="Times New Roman"/>
          <w:color w:val="000000" w:themeColor="text1"/>
          <w:sz w:val="28"/>
          <w:szCs w:val="28"/>
          <w14:textFill>
            <w14:solidFill>
              <w14:schemeClr w14:val="tx1"/>
            </w14:solidFill>
          </w14:textFill>
        </w:rPr>
        <w:t xml:space="preserve"> в </w:t>
      </w:r>
      <w:r>
        <w:rPr>
          <w:rFonts w:ascii="Times New Roman" w:hAnsi="Times New Roman" w:cs="Times New Roman"/>
          <w:color w:val="000000" w:themeColor="text1"/>
          <w:sz w:val="28"/>
          <w:szCs w:val="28"/>
          <w:lang w:val="ru-RU"/>
          <w14:textFill>
            <w14:solidFill>
              <w14:schemeClr w14:val="tx1"/>
            </w14:solidFill>
          </w14:textFill>
        </w:rPr>
        <w:t>серединне</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3"/>
          <w:sz w:val="28"/>
          <w:szCs w:val="28"/>
          <w14:textFill>
            <w14:solidFill>
              <w14:schemeClr w14:val="tx1"/>
            </w14:solidFill>
          </w14:textFill>
        </w:rPr>
        <w:t>XIX</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0"/>
          <w:sz w:val="28"/>
          <w:szCs w:val="28"/>
          <w14:textFill>
            <w14:solidFill>
              <w14:schemeClr w14:val="tx1"/>
            </w14:solidFill>
          </w14:textFill>
        </w:rPr>
        <w:t>в.</w:t>
      </w:r>
      <w:r>
        <w:rPr>
          <w:rFonts w:ascii="Times New Roman" w:hAnsi="Times New Roman" w:cs="Times New Roman"/>
          <w:color w:val="000000" w:themeColor="text1"/>
          <w:sz w:val="28"/>
          <w:szCs w:val="28"/>
          <w14:textFill>
            <w14:solidFill>
              <w14:schemeClr w14:val="tx1"/>
            </w14:solidFill>
          </w14:textFill>
        </w:rPr>
        <w:t xml:space="preserve"> в </w:t>
      </w:r>
      <w:r>
        <w:rPr>
          <w:rFonts w:ascii="Times New Roman" w:hAnsi="Times New Roman" w:cs="Times New Roman"/>
          <w:color w:val="000000" w:themeColor="text1"/>
          <w:spacing w:val="-17"/>
          <w:sz w:val="28"/>
          <w:szCs w:val="28"/>
          <w14:textFill>
            <w14:solidFill>
              <w14:schemeClr w14:val="tx1"/>
            </w14:solidFill>
          </w14:textFill>
        </w:rPr>
        <w:t>Сарапуле</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9"/>
          <w:sz w:val="28"/>
          <w:szCs w:val="28"/>
          <w14:textFill>
            <w14:solidFill>
              <w14:schemeClr w14:val="tx1"/>
            </w14:solidFill>
          </w14:textFill>
        </w:rPr>
        <w:t>существовала</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6"/>
          <w:sz w:val="28"/>
          <w:szCs w:val="28"/>
          <w14:textFill>
            <w14:solidFill>
              <w14:schemeClr w14:val="tx1"/>
            </w14:solidFill>
          </w14:textFill>
        </w:rPr>
        <w:t>ветка</w:t>
      </w:r>
      <w:r>
        <w:rPr>
          <w:rFonts w:ascii="Times New Roman" w:hAnsi="Times New Roman" w:cs="Times New Roman"/>
          <w:color w:val="000000" w:themeColor="text1"/>
          <w:spacing w:val="1"/>
          <w:sz w:val="28"/>
          <w:szCs w:val="28"/>
          <w14:textFill>
            <w14:solidFill>
              <w14:schemeClr w14:val="tx1"/>
            </w14:solidFill>
          </w14:textFill>
        </w:rPr>
        <w:t xml:space="preserve"> </w:t>
      </w:r>
      <w:r>
        <w:rPr>
          <w:rFonts w:ascii="Times New Roman" w:hAnsi="Times New Roman" w:cs="Times New Roman"/>
          <w:color w:val="000000" w:themeColor="text1"/>
          <w:spacing w:val="-13"/>
          <w:sz w:val="28"/>
          <w:szCs w:val="28"/>
          <w14:textFill>
            <w14:solidFill>
              <w14:schemeClr w14:val="tx1"/>
            </w14:solidFill>
          </w14:textFill>
        </w:rPr>
        <w:t>водопровода</w:t>
      </w:r>
      <w:r>
        <w:rPr>
          <w:rFonts w:ascii="Times New Roman" w:hAnsi="Times New Roman" w:cs="Times New Roman"/>
          <w:color w:val="000000" w:themeColor="text1"/>
          <w:spacing w:val="-12"/>
          <w:sz w:val="28"/>
          <w:szCs w:val="28"/>
          <w14:textFill>
            <w14:solidFill>
              <w14:schemeClr w14:val="tx1"/>
            </w14:solidFill>
          </w14:textFill>
        </w:rPr>
        <w:t xml:space="preserve"> </w:t>
      </w:r>
      <w:r>
        <w:rPr>
          <w:rFonts w:ascii="Times New Roman" w:hAnsi="Times New Roman" w:cs="Times New Roman"/>
          <w:color w:val="000000" w:themeColor="text1"/>
          <w:spacing w:val="-13"/>
          <w:sz w:val="28"/>
          <w:szCs w:val="28"/>
          <w14:textFill>
            <w14:solidFill>
              <w14:schemeClr w14:val="tx1"/>
            </w14:solidFill>
          </w14:textFill>
        </w:rPr>
        <w:t>с</w:t>
      </w:r>
      <w:r>
        <w:rPr>
          <w:rFonts w:ascii="Times New Roman" w:hAnsi="Times New Roman" w:cs="Times New Roman"/>
          <w:color w:val="000000" w:themeColor="text1"/>
          <w:spacing w:val="-12"/>
          <w:sz w:val="28"/>
          <w:szCs w:val="28"/>
          <w14:textFill>
            <w14:solidFill>
              <w14:schemeClr w14:val="tx1"/>
            </w14:solidFill>
          </w14:textFill>
        </w:rPr>
        <w:t xml:space="preserve"> </w:t>
      </w:r>
      <w:r>
        <w:rPr>
          <w:rFonts w:ascii="Times New Roman" w:hAnsi="Times New Roman" w:cs="Times New Roman"/>
          <w:color w:val="000000" w:themeColor="text1"/>
          <w:spacing w:val="-13"/>
          <w:sz w:val="28"/>
          <w:szCs w:val="28"/>
          <w14:textFill>
            <w14:solidFill>
              <w14:schemeClr w14:val="tx1"/>
            </w14:solidFill>
          </w14:textFill>
        </w:rPr>
        <w:t>деревянными</w:t>
      </w:r>
      <w:r>
        <w:rPr>
          <w:rFonts w:ascii="Times New Roman" w:hAnsi="Times New Roman" w:cs="Times New Roman"/>
          <w:color w:val="000000" w:themeColor="text1"/>
          <w:spacing w:val="-12"/>
          <w:sz w:val="28"/>
          <w:szCs w:val="28"/>
          <w14:textFill>
            <w14:solidFill>
              <w14:schemeClr w14:val="tx1"/>
            </w14:solidFill>
          </w14:textFill>
        </w:rPr>
        <w:t xml:space="preserve"> </w:t>
      </w:r>
      <w:r>
        <w:rPr>
          <w:rFonts w:ascii="Times New Roman" w:hAnsi="Times New Roman" w:cs="Times New Roman"/>
          <w:color w:val="000000" w:themeColor="text1"/>
          <w:spacing w:val="-13"/>
          <w:sz w:val="28"/>
          <w:szCs w:val="28"/>
          <w14:textFill>
            <w14:solidFill>
              <w14:schemeClr w14:val="tx1"/>
            </w14:solidFill>
          </w14:textFill>
        </w:rPr>
        <w:t>трубами,</w:t>
      </w:r>
      <w:r>
        <w:rPr>
          <w:rFonts w:ascii="Times New Roman" w:hAnsi="Times New Roman" w:cs="Times New Roman"/>
          <w:color w:val="000000" w:themeColor="text1"/>
          <w:spacing w:val="-12"/>
          <w:sz w:val="28"/>
          <w:szCs w:val="28"/>
          <w14:textFill>
            <w14:solidFill>
              <w14:schemeClr w14:val="tx1"/>
            </w14:solidFill>
          </w14:textFill>
        </w:rPr>
        <w:t xml:space="preserve"> </w:t>
      </w:r>
      <w:r>
        <w:rPr>
          <w:rFonts w:ascii="Times New Roman" w:hAnsi="Times New Roman" w:cs="Times New Roman"/>
          <w:color w:val="000000" w:themeColor="text1"/>
          <w:spacing w:val="-13"/>
          <w:sz w:val="28"/>
          <w:szCs w:val="28"/>
          <w14:textFill>
            <w14:solidFill>
              <w14:schemeClr w14:val="tx1"/>
            </w14:solidFill>
          </w14:textFill>
        </w:rPr>
        <w:t>доставлявшими</w:t>
      </w:r>
      <w:r>
        <w:rPr>
          <w:rFonts w:ascii="Times New Roman" w:hAnsi="Times New Roman" w:cs="Times New Roman"/>
          <w:color w:val="000000" w:themeColor="text1"/>
          <w:spacing w:val="-12"/>
          <w:sz w:val="28"/>
          <w:szCs w:val="28"/>
          <w14:textFill>
            <w14:solidFill>
              <w14:schemeClr w14:val="tx1"/>
            </w14:solidFill>
          </w14:textFill>
        </w:rPr>
        <w:t xml:space="preserve"> </w:t>
      </w:r>
      <w:r>
        <w:rPr>
          <w:rFonts w:ascii="Times New Roman" w:hAnsi="Times New Roman" w:cs="Times New Roman"/>
          <w:color w:val="000000" w:themeColor="text1"/>
          <w:spacing w:val="-15"/>
          <w:sz w:val="28"/>
          <w:szCs w:val="28"/>
          <w14:textFill>
            <w14:solidFill>
              <w14:schemeClr w14:val="tx1"/>
            </w14:solidFill>
          </w14:textFill>
        </w:rPr>
        <w:t>воду</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0"/>
          <w:sz w:val="28"/>
          <w:szCs w:val="28"/>
          <w14:textFill>
            <w14:solidFill>
              <w14:schemeClr w14:val="tx1"/>
            </w14:solidFill>
          </w14:textFill>
        </w:rPr>
        <w:t>из</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родников</w:t>
      </w:r>
      <w:r>
        <w:rPr>
          <w:rFonts w:ascii="Times New Roman" w:hAnsi="Times New Roman" w:cs="Times New Roman"/>
          <w:color w:val="000000" w:themeColor="text1"/>
          <w:sz w:val="28"/>
          <w:szCs w:val="28"/>
          <w14:textFill>
            <w14:solidFill>
              <w14:schemeClr w14:val="tx1"/>
            </w14:solidFill>
          </w14:textFill>
        </w:rPr>
        <w:t xml:space="preserve"> в </w:t>
      </w:r>
      <w:r>
        <w:rPr>
          <w:rFonts w:ascii="Times New Roman" w:hAnsi="Times New Roman" w:cs="Times New Roman"/>
          <w:color w:val="000000" w:themeColor="text1"/>
          <w:spacing w:val="-19"/>
          <w:sz w:val="28"/>
          <w:szCs w:val="28"/>
          <w14:textFill>
            <w14:solidFill>
              <w14:schemeClr w14:val="tx1"/>
            </w14:solidFill>
          </w14:textFill>
        </w:rPr>
        <w:t>специальные</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резервуары</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3"/>
          <w:sz w:val="28"/>
          <w:szCs w:val="28"/>
          <w14:textFill>
            <w14:solidFill>
              <w14:schemeClr w14:val="tx1"/>
            </w14:solidFill>
          </w14:textFill>
        </w:rPr>
        <w:t>для</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общего</w:t>
      </w:r>
      <w:r>
        <w:rPr>
          <w:rFonts w:ascii="Times New Roman" w:hAnsi="Times New Roman" w:cs="Times New Roman"/>
          <w:color w:val="000000" w:themeColor="text1"/>
          <w:spacing w:val="1"/>
          <w:sz w:val="28"/>
          <w:szCs w:val="28"/>
          <w14:textFill>
            <w14:solidFill>
              <w14:schemeClr w14:val="tx1"/>
            </w14:solidFill>
          </w14:textFill>
        </w:rPr>
        <w:t xml:space="preserve"> </w:t>
      </w:r>
      <w:r>
        <w:rPr>
          <w:rFonts w:ascii="Times New Roman" w:hAnsi="Times New Roman" w:cs="Times New Roman"/>
          <w:color w:val="000000" w:themeColor="text1"/>
          <w:spacing w:val="-12"/>
          <w:sz w:val="28"/>
          <w:szCs w:val="28"/>
          <w14:textFill>
            <w14:solidFill>
              <w14:schemeClr w14:val="tx1"/>
            </w14:solidFill>
          </w14:textFill>
        </w:rPr>
        <w:t xml:space="preserve">пользования. </w:t>
      </w:r>
      <w:r>
        <w:rPr>
          <w:rFonts w:ascii="Times New Roman" w:hAnsi="Times New Roman" w:cs="Times New Roman"/>
          <w:color w:val="000000" w:themeColor="text1"/>
          <w:spacing w:val="-11"/>
          <w:sz w:val="28"/>
          <w:szCs w:val="28"/>
          <w14:textFill>
            <w14:solidFill>
              <w14:schemeClr w14:val="tx1"/>
            </w14:solidFill>
          </w14:textFill>
        </w:rPr>
        <w:t>В 1884 г. купец А.Т.Шитов провёл новую</w:t>
      </w:r>
      <w:r>
        <w:rPr>
          <w:rFonts w:ascii="Times New Roman" w:hAnsi="Times New Roman" w:cs="Times New Roman"/>
          <w:color w:val="000000" w:themeColor="text1"/>
          <w:spacing w:val="-10"/>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ветку,</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0"/>
          <w:sz w:val="28"/>
          <w:szCs w:val="28"/>
          <w14:textFill>
            <w14:solidFill>
              <w14:schemeClr w14:val="tx1"/>
            </w14:solidFill>
          </w14:textFill>
        </w:rPr>
        <w:t>по</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которой</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5"/>
          <w:sz w:val="28"/>
          <w:szCs w:val="28"/>
          <w14:textFill>
            <w14:solidFill>
              <w14:schemeClr w14:val="tx1"/>
            </w14:solidFill>
          </w14:textFill>
        </w:rPr>
        <w:t>вода</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поступала</w:t>
      </w:r>
      <w:r>
        <w:rPr>
          <w:rFonts w:ascii="Times New Roman" w:hAnsi="Times New Roman" w:cs="Times New Roman"/>
          <w:color w:val="000000" w:themeColor="text1"/>
          <w:sz w:val="28"/>
          <w:szCs w:val="28"/>
          <w14:textFill>
            <w14:solidFill>
              <w14:schemeClr w14:val="tx1"/>
            </w14:solidFill>
          </w14:textFill>
        </w:rPr>
        <w:t xml:space="preserve"> к </w:t>
      </w:r>
      <w:r>
        <w:rPr>
          <w:rFonts w:ascii="Times New Roman" w:hAnsi="Times New Roman" w:cs="Times New Roman"/>
          <w:color w:val="000000" w:themeColor="text1"/>
          <w:spacing w:val="-15"/>
          <w:sz w:val="28"/>
          <w:szCs w:val="28"/>
          <w14:textFill>
            <w14:solidFill>
              <w14:schemeClr w14:val="tx1"/>
            </w14:solidFill>
          </w14:textFill>
        </w:rPr>
        <w:t>нему</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0"/>
          <w:sz w:val="28"/>
          <w:szCs w:val="28"/>
          <w14:textFill>
            <w14:solidFill>
              <w14:schemeClr w14:val="tx1"/>
            </w14:solidFill>
          </w14:textFill>
        </w:rPr>
        <w:t>на</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6"/>
          <w:sz w:val="28"/>
          <w:szCs w:val="28"/>
          <w14:textFill>
            <w14:solidFill>
              <w14:schemeClr w14:val="tx1"/>
            </w14:solidFill>
          </w14:textFill>
        </w:rPr>
        <w:t>дачу,</w:t>
      </w:r>
      <w:r>
        <w:rPr>
          <w:rFonts w:ascii="Times New Roman" w:hAnsi="Times New Roman" w:cs="Times New Roman"/>
          <w:color w:val="000000" w:themeColor="text1"/>
          <w:sz w:val="28"/>
          <w:szCs w:val="28"/>
          <w14:textFill>
            <w14:solidFill>
              <w14:schemeClr w14:val="tx1"/>
            </w14:solidFill>
          </w14:textFill>
        </w:rPr>
        <w:t xml:space="preserve"> к </w:t>
      </w:r>
      <w:r>
        <w:rPr>
          <w:rFonts w:ascii="Times New Roman" w:hAnsi="Times New Roman" w:cs="Times New Roman"/>
          <w:color w:val="000000" w:themeColor="text1"/>
          <w:spacing w:val="-20"/>
          <w:sz w:val="28"/>
          <w:szCs w:val="28"/>
          <w14:textFill>
            <w14:solidFill>
              <w14:schemeClr w14:val="tx1"/>
            </w14:solidFill>
          </w14:textFill>
        </w:rPr>
        <w:t>реаль</w:t>
      </w:r>
      <w:r>
        <w:rPr>
          <w:rFonts w:ascii="Times New Roman" w:hAnsi="Times New Roman" w:cs="Times New Roman"/>
          <w:color w:val="000000" w:themeColor="text1"/>
          <w:spacing w:val="-15"/>
          <w:sz w:val="28"/>
          <w:szCs w:val="28"/>
          <w14:textFill>
            <w14:solidFill>
              <w14:schemeClr w14:val="tx1"/>
            </w14:solidFill>
          </w14:textFill>
        </w:rPr>
        <w:t>ному</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училищу,</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женскому</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монастырю</w:t>
      </w:r>
      <w:r>
        <w:rPr>
          <w:rFonts w:ascii="Times New Roman" w:hAnsi="Times New Roman" w:cs="Times New Roman"/>
          <w:color w:val="000000" w:themeColor="text1"/>
          <w:sz w:val="28"/>
          <w:szCs w:val="28"/>
          <w14:textFill>
            <w14:solidFill>
              <w14:schemeClr w14:val="tx1"/>
            </w14:solidFill>
          </w14:textFill>
        </w:rPr>
        <w:t xml:space="preserve"> и </w:t>
      </w:r>
      <w:r>
        <w:rPr>
          <w:rFonts w:ascii="Times New Roman" w:hAnsi="Times New Roman" w:cs="Times New Roman"/>
          <w:color w:val="000000" w:themeColor="text1"/>
          <w:spacing w:val="-19"/>
          <w:sz w:val="28"/>
          <w:szCs w:val="28"/>
          <w14:textFill>
            <w14:solidFill>
              <w14:schemeClr w14:val="tx1"/>
            </w14:solidFill>
          </w14:textFill>
        </w:rPr>
        <w:t>резервуарам</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5"/>
          <w:sz w:val="28"/>
          <w:szCs w:val="28"/>
          <w14:textFill>
            <w14:solidFill>
              <w14:schemeClr w14:val="tx1"/>
            </w14:solidFill>
          </w14:textFill>
        </w:rPr>
        <w:t>двух</w:t>
      </w:r>
      <w:r>
        <w:rPr>
          <w:rFonts w:ascii="Times New Roman" w:hAnsi="Times New Roman" w:cs="Times New Roman"/>
          <w:color w:val="000000" w:themeColor="text1"/>
          <w:spacing w:val="1"/>
          <w:sz w:val="28"/>
          <w:szCs w:val="28"/>
          <w14:textFill>
            <w14:solidFill>
              <w14:schemeClr w14:val="tx1"/>
            </w14:solidFill>
          </w14:textFill>
        </w:rPr>
        <w:t xml:space="preserve"> </w:t>
      </w:r>
      <w:r>
        <w:rPr>
          <w:rFonts w:ascii="Times New Roman" w:hAnsi="Times New Roman" w:cs="Times New Roman"/>
          <w:color w:val="000000" w:themeColor="text1"/>
          <w:spacing w:val="-13"/>
          <w:sz w:val="28"/>
          <w:szCs w:val="28"/>
          <w14:textFill>
            <w14:solidFill>
              <w14:schemeClr w14:val="tx1"/>
            </w14:solidFill>
          </w14:textFill>
        </w:rPr>
        <w:t>площадей Сарапула. При этом проблема снабжения водой</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населения</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9"/>
          <w:sz w:val="28"/>
          <w:szCs w:val="28"/>
          <w14:textFill>
            <w14:solidFill>
              <w14:schemeClr w14:val="tx1"/>
            </w14:solidFill>
          </w14:textFill>
        </w:rPr>
        <w:t>оставалась</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9"/>
          <w:sz w:val="28"/>
          <w:szCs w:val="28"/>
          <w14:textFill>
            <w14:solidFill>
              <w14:schemeClr w14:val="tx1"/>
            </w14:solidFill>
          </w14:textFill>
        </w:rPr>
        <w:t>актуальной,</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поскольку</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20"/>
          <w:sz w:val="28"/>
          <w:szCs w:val="28"/>
          <w14:textFill>
            <w14:solidFill>
              <w14:schemeClr w14:val="tx1"/>
            </w14:solidFill>
          </w14:textFill>
        </w:rPr>
        <w:t>водопро</w:t>
      </w:r>
      <w:r>
        <w:rPr>
          <w:rFonts w:ascii="Times New Roman" w:hAnsi="Times New Roman" w:cs="Times New Roman"/>
          <w:color w:val="000000" w:themeColor="text1"/>
          <w:spacing w:val="-14"/>
          <w:sz w:val="28"/>
          <w:szCs w:val="28"/>
          <w14:textFill>
            <w14:solidFill>
              <w14:schemeClr w14:val="tx1"/>
            </w14:solidFill>
          </w14:textFill>
        </w:rPr>
        <w:t>вод</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9"/>
          <w:sz w:val="28"/>
          <w:szCs w:val="28"/>
          <w14:textFill>
            <w14:solidFill>
              <w14:schemeClr w14:val="tx1"/>
            </w14:solidFill>
          </w14:textFill>
        </w:rPr>
        <w:t>отсутствовал</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0"/>
          <w:sz w:val="28"/>
          <w:szCs w:val="28"/>
          <w14:textFill>
            <w14:solidFill>
              <w14:schemeClr w14:val="tx1"/>
            </w14:solidFill>
          </w14:textFill>
        </w:rPr>
        <w:t>на</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окраинах</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города,</w:t>
      </w:r>
      <w:r>
        <w:rPr>
          <w:rFonts w:ascii="Times New Roman" w:hAnsi="Times New Roman" w:cs="Times New Roman"/>
          <w:color w:val="000000" w:themeColor="text1"/>
          <w:sz w:val="28"/>
          <w:szCs w:val="28"/>
          <w14:textFill>
            <w14:solidFill>
              <w14:schemeClr w14:val="tx1"/>
            </w14:solidFill>
          </w14:textFill>
        </w:rPr>
        <w:t xml:space="preserve"> а </w:t>
      </w:r>
      <w:r>
        <w:rPr>
          <w:rFonts w:ascii="Times New Roman" w:hAnsi="Times New Roman" w:cs="Times New Roman"/>
          <w:color w:val="000000" w:themeColor="text1"/>
          <w:spacing w:val="-16"/>
          <w:sz w:val="28"/>
          <w:szCs w:val="28"/>
          <w14:textFill>
            <w14:solidFill>
              <w14:schemeClr w14:val="tx1"/>
            </w14:solidFill>
          </w14:textFill>
        </w:rPr>
        <w:t>кроме</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6"/>
          <w:sz w:val="28"/>
          <w:szCs w:val="28"/>
          <w14:textFill>
            <w14:solidFill>
              <w14:schemeClr w14:val="tx1"/>
            </w14:solidFill>
          </w14:textFill>
        </w:rPr>
        <w:t>того,</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6"/>
          <w:sz w:val="28"/>
          <w:szCs w:val="28"/>
          <w14:textFill>
            <w14:solidFill>
              <w14:schemeClr w14:val="tx1"/>
            </w14:solidFill>
          </w14:textFill>
        </w:rPr>
        <w:t>зимой</w:t>
      </w:r>
      <w:r>
        <w:rPr>
          <w:rFonts w:ascii="Times New Roman" w:hAnsi="Times New Roman" w:cs="Times New Roman"/>
          <w:color w:val="000000" w:themeColor="text1"/>
          <w:spacing w:val="1"/>
          <w:sz w:val="28"/>
          <w:szCs w:val="28"/>
          <w14:textFill>
            <w14:solidFill>
              <w14:schemeClr w14:val="tx1"/>
            </w14:solidFill>
          </w14:textFill>
        </w:rPr>
        <w:t xml:space="preserve"> </w:t>
      </w:r>
      <w:r>
        <w:rPr>
          <w:rFonts w:ascii="Times New Roman" w:hAnsi="Times New Roman" w:cs="Times New Roman"/>
          <w:color w:val="000000" w:themeColor="text1"/>
          <w:spacing w:val="-9"/>
          <w:sz w:val="28"/>
          <w:szCs w:val="28"/>
          <w14:textFill>
            <w14:solidFill>
              <w14:schemeClr w14:val="tx1"/>
            </w14:solidFill>
          </w14:textFill>
        </w:rPr>
        <w:t xml:space="preserve">трубы замерзали. В 1893 г. на </w:t>
      </w:r>
      <w:r>
        <w:rPr>
          <w:rFonts w:ascii="Times New Roman" w:hAnsi="Times New Roman" w:cs="Times New Roman"/>
          <w:color w:val="000000" w:themeColor="text1"/>
          <w:spacing w:val="-8"/>
          <w:sz w:val="28"/>
          <w:szCs w:val="28"/>
          <w14:textFill>
            <w14:solidFill>
              <w14:schemeClr w14:val="tx1"/>
            </w14:solidFill>
          </w14:textFill>
        </w:rPr>
        <w:t>средства купцов второй</w:t>
      </w:r>
      <w:r>
        <w:rPr>
          <w:rFonts w:ascii="Times New Roman" w:hAnsi="Times New Roman" w:cs="Times New Roman"/>
          <w:color w:val="000000" w:themeColor="text1"/>
          <w:spacing w:val="-7"/>
          <w:sz w:val="28"/>
          <w:szCs w:val="28"/>
          <w14:textFill>
            <w14:solidFill>
              <w14:schemeClr w14:val="tx1"/>
            </w14:solidFill>
          </w14:textFill>
        </w:rPr>
        <w:t xml:space="preserve"> </w:t>
      </w:r>
      <w:r>
        <w:rPr>
          <w:rFonts w:ascii="Times New Roman" w:hAnsi="Times New Roman" w:cs="Times New Roman"/>
          <w:color w:val="000000" w:themeColor="text1"/>
          <w:spacing w:val="-13"/>
          <w:sz w:val="28"/>
          <w:szCs w:val="28"/>
          <w14:textFill>
            <w14:solidFill>
              <w14:schemeClr w14:val="tx1"/>
            </w14:solidFill>
          </w14:textFill>
        </w:rPr>
        <w:t xml:space="preserve">гильдии Н.Ф. Баранщикова </w:t>
      </w:r>
      <w:r>
        <w:rPr>
          <w:rFonts w:ascii="Times New Roman" w:hAnsi="Times New Roman" w:cs="Times New Roman"/>
          <w:color w:val="000000" w:themeColor="text1"/>
          <w:spacing w:val="-12"/>
          <w:sz w:val="28"/>
          <w:szCs w:val="28"/>
          <w14:textFill>
            <w14:solidFill>
              <w14:schemeClr w14:val="tx1"/>
            </w14:solidFill>
          </w14:textFill>
        </w:rPr>
        <w:t>и М.П. Курбатова была уста</w:t>
      </w:r>
      <w:r>
        <w:rPr>
          <w:rFonts w:ascii="Times New Roman" w:hAnsi="Times New Roman" w:cs="Times New Roman"/>
          <w:color w:val="000000" w:themeColor="text1"/>
          <w:spacing w:val="-17"/>
          <w:sz w:val="28"/>
          <w:szCs w:val="28"/>
          <w14:textFill>
            <w14:solidFill>
              <w14:schemeClr w14:val="tx1"/>
            </w14:solidFill>
          </w14:textFill>
        </w:rPr>
        <w:t>новлена</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вторая</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6"/>
          <w:sz w:val="28"/>
          <w:szCs w:val="28"/>
          <w14:textFill>
            <w14:solidFill>
              <w14:schemeClr w14:val="tx1"/>
            </w14:solidFill>
          </w14:textFill>
        </w:rPr>
        <w:t>линия</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9"/>
          <w:sz w:val="28"/>
          <w:szCs w:val="28"/>
          <w14:textFill>
            <w14:solidFill>
              <w14:schemeClr w14:val="tx1"/>
            </w14:solidFill>
          </w14:textFill>
        </w:rPr>
        <w:t>водопровода,</w:t>
      </w:r>
      <w:r>
        <w:rPr>
          <w:rFonts w:ascii="Times New Roman" w:hAnsi="Times New Roman" w:cs="Times New Roman"/>
          <w:color w:val="000000" w:themeColor="text1"/>
          <w:sz w:val="28"/>
          <w:szCs w:val="28"/>
          <w14:textFill>
            <w14:solidFill>
              <w14:schemeClr w14:val="tx1"/>
            </w14:solidFill>
          </w14:textFill>
        </w:rPr>
        <w:t xml:space="preserve"> а </w:t>
      </w:r>
      <w:r>
        <w:rPr>
          <w:rFonts w:ascii="Times New Roman" w:hAnsi="Times New Roman" w:cs="Times New Roman"/>
          <w:color w:val="000000" w:themeColor="text1"/>
          <w:spacing w:val="-10"/>
          <w:sz w:val="28"/>
          <w:szCs w:val="28"/>
          <w14:textFill>
            <w14:solidFill>
              <w14:schemeClr w14:val="tx1"/>
            </w14:solidFill>
          </w14:textFill>
        </w:rPr>
        <w:t>во</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6"/>
          <w:sz w:val="28"/>
          <w:szCs w:val="28"/>
          <w14:textFill>
            <w14:solidFill>
              <w14:schemeClr w14:val="tx1"/>
            </w14:solidFill>
          </w14:textFill>
        </w:rPr>
        <w:t>время</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20"/>
          <w:sz w:val="28"/>
          <w:szCs w:val="28"/>
          <w14:textFill>
            <w14:solidFill>
              <w14:schemeClr w14:val="tx1"/>
            </w14:solidFill>
          </w14:textFill>
        </w:rPr>
        <w:t>пребыва</w:t>
      </w:r>
      <w:r>
        <w:rPr>
          <w:rFonts w:ascii="Times New Roman" w:hAnsi="Times New Roman" w:cs="Times New Roman"/>
          <w:color w:val="000000" w:themeColor="text1"/>
          <w:spacing w:val="-13"/>
          <w:sz w:val="28"/>
          <w:szCs w:val="28"/>
          <w14:textFill>
            <w14:solidFill>
              <w14:schemeClr w14:val="tx1"/>
            </w14:solidFill>
          </w14:textFill>
        </w:rPr>
        <w:t>ния</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0"/>
          <w:sz w:val="28"/>
          <w:szCs w:val="28"/>
          <w14:textFill>
            <w14:solidFill>
              <w14:schemeClr w14:val="tx1"/>
            </w14:solidFill>
          </w14:textFill>
        </w:rPr>
        <w:t>на</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посту</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городского</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головы</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9"/>
          <w:sz w:val="28"/>
          <w:szCs w:val="28"/>
          <w14:textFill>
            <w14:solidFill>
              <w14:schemeClr w14:val="tx1"/>
            </w14:solidFill>
          </w14:textFill>
        </w:rPr>
        <w:t>П.А.Башенина</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5"/>
          <w:sz w:val="28"/>
          <w:szCs w:val="28"/>
          <w14:textFill>
            <w14:solidFill>
              <w14:schemeClr w14:val="tx1"/>
            </w14:solidFill>
          </w14:textFill>
        </w:rPr>
        <w:t>были</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20"/>
          <w:sz w:val="28"/>
          <w:szCs w:val="28"/>
          <w14:textFill>
            <w14:solidFill>
              <w14:schemeClr w14:val="tx1"/>
            </w14:solidFill>
          </w14:textFill>
        </w:rPr>
        <w:t>по</w:t>
      </w:r>
      <w:r>
        <w:rPr>
          <w:rFonts w:ascii="Times New Roman" w:hAnsi="Times New Roman" w:cs="Times New Roman"/>
          <w:color w:val="000000" w:themeColor="text1"/>
          <w:spacing w:val="-18"/>
          <w:sz w:val="28"/>
          <w:szCs w:val="28"/>
          <w14:textFill>
            <w14:solidFill>
              <w14:schemeClr w14:val="tx1"/>
            </w14:solidFill>
          </w14:textFill>
        </w:rPr>
        <w:t>строены</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регулярный</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9"/>
          <w:sz w:val="28"/>
          <w:szCs w:val="28"/>
          <w14:textFill>
            <w14:solidFill>
              <w14:schemeClr w14:val="tx1"/>
            </w14:solidFill>
          </w14:textFill>
        </w:rPr>
        <w:t>водопровод</w:t>
      </w:r>
      <w:r>
        <w:rPr>
          <w:rFonts w:ascii="Times New Roman" w:hAnsi="Times New Roman" w:cs="Times New Roman"/>
          <w:color w:val="000000" w:themeColor="text1"/>
          <w:sz w:val="28"/>
          <w:szCs w:val="28"/>
          <w14:textFill>
            <w14:solidFill>
              <w14:schemeClr w14:val="tx1"/>
            </w14:solidFill>
          </w14:textFill>
        </w:rPr>
        <w:t xml:space="preserve"> и </w:t>
      </w:r>
      <w:r>
        <w:rPr>
          <w:rFonts w:ascii="Times New Roman" w:hAnsi="Times New Roman" w:cs="Times New Roman"/>
          <w:color w:val="000000" w:themeColor="text1"/>
          <w:spacing w:val="-19"/>
          <w:sz w:val="28"/>
          <w:szCs w:val="28"/>
          <w14:textFill>
            <w14:solidFill>
              <w14:schemeClr w14:val="tx1"/>
            </w14:solidFill>
          </w14:textFill>
        </w:rPr>
        <w:t>электростанция.</w:t>
      </w:r>
      <w:r>
        <w:rPr>
          <w:rFonts w:ascii="Times New Roman" w:hAnsi="Times New Roman" w:cs="Times New Roman"/>
          <w:color w:val="000000" w:themeColor="text1"/>
          <w:sz w:val="28"/>
          <w:szCs w:val="28"/>
          <w14:textFill>
            <w14:solidFill>
              <w14:schemeClr w14:val="tx1"/>
            </w14:solidFill>
          </w14:textFill>
        </w:rPr>
        <w:t xml:space="preserve"> </w:t>
      </w:r>
    </w:p>
    <w:p w14:paraId="7DF86D41">
      <w:pPr>
        <w:pStyle w:val="7"/>
        <w:spacing w:line="360" w:lineRule="auto"/>
        <w:ind w:right="38" w:firstLine="283"/>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 xml:space="preserve">В </w:t>
      </w:r>
      <w:r>
        <w:rPr>
          <w:rFonts w:ascii="Times New Roman" w:hAnsi="Times New Roman" w:cs="Times New Roman"/>
          <w:color w:val="000000" w:themeColor="text1"/>
          <w:spacing w:val="-21"/>
          <w:sz w:val="28"/>
          <w:szCs w:val="28"/>
          <w14:textFill>
            <w14:solidFill>
              <w14:schemeClr w14:val="tx1"/>
            </w14:solidFill>
          </w14:textFill>
        </w:rPr>
        <w:t>Вят</w:t>
      </w:r>
      <w:r>
        <w:rPr>
          <w:rFonts w:ascii="Times New Roman" w:hAnsi="Times New Roman" w:cs="Times New Roman"/>
          <w:color w:val="000000" w:themeColor="text1"/>
          <w:spacing w:val="-10"/>
          <w:sz w:val="28"/>
          <w:szCs w:val="28"/>
          <w14:textFill>
            <w14:solidFill>
              <w14:schemeClr w14:val="tx1"/>
            </w14:solidFill>
          </w14:textFill>
        </w:rPr>
        <w:t xml:space="preserve">ке работа по устройству </w:t>
      </w:r>
      <w:r>
        <w:rPr>
          <w:rFonts w:ascii="Times New Roman" w:hAnsi="Times New Roman" w:cs="Times New Roman"/>
          <w:color w:val="000000" w:themeColor="text1"/>
          <w:spacing w:val="-9"/>
          <w:sz w:val="28"/>
          <w:szCs w:val="28"/>
          <w14:textFill>
            <w14:solidFill>
              <w14:schemeClr w14:val="tx1"/>
            </w14:solidFill>
          </w14:textFill>
        </w:rPr>
        <w:t>водопровода началась в июле</w:t>
      </w:r>
      <w:r>
        <w:rPr>
          <w:rFonts w:ascii="Times New Roman" w:hAnsi="Times New Roman" w:cs="Times New Roman"/>
          <w:color w:val="000000" w:themeColor="text1"/>
          <w:spacing w:val="-8"/>
          <w:sz w:val="28"/>
          <w:szCs w:val="28"/>
          <w14:textFill>
            <w14:solidFill>
              <w14:schemeClr w14:val="tx1"/>
            </w14:solidFill>
          </w14:textFill>
        </w:rPr>
        <w:t xml:space="preserve"> </w:t>
      </w:r>
      <w:r>
        <w:rPr>
          <w:rFonts w:ascii="Times New Roman" w:hAnsi="Times New Roman" w:cs="Times New Roman"/>
          <w:color w:val="000000" w:themeColor="text1"/>
          <w:spacing w:val="-15"/>
          <w:w w:val="95"/>
          <w:sz w:val="28"/>
          <w:szCs w:val="28"/>
          <w14:textFill>
            <w14:solidFill>
              <w14:schemeClr w14:val="tx1"/>
            </w14:solidFill>
          </w14:textFill>
        </w:rPr>
        <w:t>1899</w:t>
      </w:r>
      <w:r>
        <w:rPr>
          <w:rFonts w:ascii="Times New Roman" w:hAnsi="Times New Roman" w:cs="Times New Roman"/>
          <w:color w:val="000000" w:themeColor="text1"/>
          <w:w w:val="95"/>
          <w:sz w:val="28"/>
          <w:szCs w:val="28"/>
          <w14:textFill>
            <w14:solidFill>
              <w14:schemeClr w14:val="tx1"/>
            </w14:solidFill>
          </w14:textFill>
        </w:rPr>
        <w:t xml:space="preserve"> </w:t>
      </w:r>
      <w:r>
        <w:rPr>
          <w:rFonts w:ascii="Times New Roman" w:hAnsi="Times New Roman" w:cs="Times New Roman"/>
          <w:color w:val="000000" w:themeColor="text1"/>
          <w:spacing w:val="-10"/>
          <w:w w:val="95"/>
          <w:sz w:val="28"/>
          <w:szCs w:val="28"/>
          <w14:textFill>
            <w14:solidFill>
              <w14:schemeClr w14:val="tx1"/>
            </w14:solidFill>
          </w14:textFill>
        </w:rPr>
        <w:t>г.</w:t>
      </w:r>
      <w:r>
        <w:rPr>
          <w:rFonts w:ascii="Times New Roman" w:hAnsi="Times New Roman" w:cs="Times New Roman"/>
          <w:color w:val="000000" w:themeColor="text1"/>
          <w:w w:val="95"/>
          <w:sz w:val="28"/>
          <w:szCs w:val="28"/>
          <w14:textFill>
            <w14:solidFill>
              <w14:schemeClr w14:val="tx1"/>
            </w14:solidFill>
          </w14:textFill>
        </w:rPr>
        <w:t xml:space="preserve"> и </w:t>
      </w:r>
      <w:r>
        <w:rPr>
          <w:rFonts w:ascii="Times New Roman" w:hAnsi="Times New Roman" w:cs="Times New Roman"/>
          <w:color w:val="000000" w:themeColor="text1"/>
          <w:spacing w:val="-15"/>
          <w:w w:val="95"/>
          <w:sz w:val="28"/>
          <w:szCs w:val="28"/>
          <w14:textFill>
            <w14:solidFill>
              <w14:schemeClr w14:val="tx1"/>
            </w14:solidFill>
          </w14:textFill>
        </w:rPr>
        <w:t>была</w:t>
      </w:r>
      <w:r>
        <w:rPr>
          <w:rFonts w:ascii="Times New Roman" w:hAnsi="Times New Roman" w:cs="Times New Roman"/>
          <w:color w:val="000000" w:themeColor="text1"/>
          <w:w w:val="95"/>
          <w:sz w:val="28"/>
          <w:szCs w:val="28"/>
          <w14:textFill>
            <w14:solidFill>
              <w14:schemeClr w14:val="tx1"/>
            </w14:solidFill>
          </w14:textFill>
        </w:rPr>
        <w:t xml:space="preserve"> </w:t>
      </w:r>
      <w:r>
        <w:rPr>
          <w:rFonts w:ascii="Times New Roman" w:hAnsi="Times New Roman" w:cs="Times New Roman"/>
          <w:color w:val="000000" w:themeColor="text1"/>
          <w:spacing w:val="-18"/>
          <w:w w:val="95"/>
          <w:sz w:val="28"/>
          <w:szCs w:val="28"/>
          <w14:textFill>
            <w14:solidFill>
              <w14:schemeClr w14:val="tx1"/>
            </w14:solidFill>
          </w14:textFill>
        </w:rPr>
        <w:t>закончена</w:t>
      </w:r>
      <w:r>
        <w:rPr>
          <w:rFonts w:ascii="Times New Roman" w:hAnsi="Times New Roman" w:cs="Times New Roman"/>
          <w:color w:val="000000" w:themeColor="text1"/>
          <w:w w:val="95"/>
          <w:sz w:val="28"/>
          <w:szCs w:val="28"/>
          <w14:textFill>
            <w14:solidFill>
              <w14:schemeClr w14:val="tx1"/>
            </w14:solidFill>
          </w14:textFill>
        </w:rPr>
        <w:t xml:space="preserve"> в </w:t>
      </w:r>
      <w:r>
        <w:rPr>
          <w:rFonts w:ascii="Times New Roman" w:hAnsi="Times New Roman" w:cs="Times New Roman"/>
          <w:color w:val="000000" w:themeColor="text1"/>
          <w:spacing w:val="-17"/>
          <w:w w:val="95"/>
          <w:sz w:val="28"/>
          <w:szCs w:val="28"/>
          <w14:textFill>
            <w14:solidFill>
              <w14:schemeClr w14:val="tx1"/>
            </w14:solidFill>
          </w14:textFill>
        </w:rPr>
        <w:t>начале</w:t>
      </w:r>
      <w:r>
        <w:rPr>
          <w:rFonts w:ascii="Times New Roman" w:hAnsi="Times New Roman" w:cs="Times New Roman"/>
          <w:color w:val="000000" w:themeColor="text1"/>
          <w:w w:val="95"/>
          <w:sz w:val="28"/>
          <w:szCs w:val="28"/>
          <w14:textFill>
            <w14:solidFill>
              <w14:schemeClr w14:val="tx1"/>
            </w14:solidFill>
          </w14:textFill>
        </w:rPr>
        <w:t xml:space="preserve"> </w:t>
      </w:r>
      <w:r>
        <w:rPr>
          <w:rFonts w:ascii="Times New Roman" w:hAnsi="Times New Roman" w:cs="Times New Roman"/>
          <w:color w:val="000000" w:themeColor="text1"/>
          <w:spacing w:val="-15"/>
          <w:w w:val="95"/>
          <w:sz w:val="28"/>
          <w:szCs w:val="28"/>
          <w14:textFill>
            <w14:solidFill>
              <w14:schemeClr w14:val="tx1"/>
            </w14:solidFill>
          </w14:textFill>
        </w:rPr>
        <w:t>1900</w:t>
      </w:r>
      <w:r>
        <w:rPr>
          <w:rFonts w:ascii="Times New Roman" w:hAnsi="Times New Roman" w:cs="Times New Roman"/>
          <w:color w:val="000000" w:themeColor="text1"/>
          <w:w w:val="95"/>
          <w:sz w:val="28"/>
          <w:szCs w:val="28"/>
          <w14:textFill>
            <w14:solidFill>
              <w14:schemeClr w14:val="tx1"/>
            </w14:solidFill>
          </w14:textFill>
        </w:rPr>
        <w:t xml:space="preserve"> </w:t>
      </w:r>
      <w:r>
        <w:rPr>
          <w:rFonts w:ascii="Times New Roman" w:hAnsi="Times New Roman" w:cs="Times New Roman"/>
          <w:color w:val="000000" w:themeColor="text1"/>
          <w:spacing w:val="-14"/>
          <w:w w:val="95"/>
          <w:sz w:val="28"/>
          <w:szCs w:val="28"/>
          <w14:textFill>
            <w14:solidFill>
              <w14:schemeClr w14:val="tx1"/>
            </w14:solidFill>
          </w14:textFill>
        </w:rPr>
        <w:t>г.,</w:t>
      </w:r>
      <w:r>
        <w:rPr>
          <w:rFonts w:ascii="Times New Roman" w:hAnsi="Times New Roman" w:cs="Times New Roman"/>
          <w:color w:val="000000" w:themeColor="text1"/>
          <w:w w:val="95"/>
          <w:sz w:val="28"/>
          <w:szCs w:val="28"/>
          <w14:textFill>
            <w14:solidFill>
              <w14:schemeClr w14:val="tx1"/>
            </w14:solidFill>
          </w14:textFill>
        </w:rPr>
        <w:t xml:space="preserve"> </w:t>
      </w:r>
      <w:r>
        <w:rPr>
          <w:rFonts w:ascii="Times New Roman" w:hAnsi="Times New Roman" w:cs="Times New Roman"/>
          <w:color w:val="000000" w:themeColor="text1"/>
          <w:spacing w:val="-17"/>
          <w:w w:val="95"/>
          <w:sz w:val="28"/>
          <w:szCs w:val="28"/>
          <w14:textFill>
            <w14:solidFill>
              <w14:schemeClr w14:val="tx1"/>
            </w14:solidFill>
          </w14:textFill>
        </w:rPr>
        <w:t>причём</w:t>
      </w:r>
      <w:r>
        <w:rPr>
          <w:rFonts w:ascii="Times New Roman" w:hAnsi="Times New Roman" w:cs="Times New Roman"/>
          <w:color w:val="000000" w:themeColor="text1"/>
          <w:w w:val="95"/>
          <w:sz w:val="28"/>
          <w:szCs w:val="28"/>
          <w14:textFill>
            <w14:solidFill>
              <w14:schemeClr w14:val="tx1"/>
            </w14:solidFill>
          </w14:textFill>
        </w:rPr>
        <w:t xml:space="preserve"> </w:t>
      </w:r>
      <w:r>
        <w:rPr>
          <w:rFonts w:ascii="Times New Roman" w:hAnsi="Times New Roman" w:cs="Times New Roman"/>
          <w:color w:val="000000" w:themeColor="text1"/>
          <w:spacing w:val="-20"/>
          <w:w w:val="95"/>
          <w:sz w:val="28"/>
          <w:szCs w:val="28"/>
          <w14:textFill>
            <w14:solidFill>
              <w14:schemeClr w14:val="tx1"/>
            </w14:solidFill>
          </w14:textFill>
        </w:rPr>
        <w:t>значи</w:t>
      </w:r>
      <w:r>
        <w:rPr>
          <w:rFonts w:ascii="Times New Roman" w:hAnsi="Times New Roman" w:cs="Times New Roman"/>
          <w:color w:val="000000" w:themeColor="text1"/>
          <w:spacing w:val="-12"/>
          <w:w w:val="95"/>
          <w:sz w:val="28"/>
          <w:szCs w:val="28"/>
          <w14:textFill>
            <w14:solidFill>
              <w14:schemeClr w14:val="tx1"/>
            </w14:solidFill>
          </w14:textFill>
        </w:rPr>
        <w:t xml:space="preserve">тельный вклад </w:t>
      </w:r>
      <w:r>
        <w:rPr>
          <w:rFonts w:ascii="Times New Roman" w:hAnsi="Times New Roman" w:cs="Times New Roman"/>
          <w:color w:val="000000" w:themeColor="text1"/>
          <w:spacing w:val="-11"/>
          <w:w w:val="95"/>
          <w:sz w:val="28"/>
          <w:szCs w:val="28"/>
          <w14:textFill>
            <w14:solidFill>
              <w14:schemeClr w14:val="tx1"/>
            </w14:solidFill>
          </w14:textFill>
        </w:rPr>
        <w:t>в данное начинание внёс городской голова</w:t>
      </w:r>
      <w:r>
        <w:rPr>
          <w:rFonts w:ascii="Times New Roman" w:hAnsi="Times New Roman" w:cs="Times New Roman"/>
          <w:color w:val="000000" w:themeColor="text1"/>
          <w:spacing w:val="-10"/>
          <w:w w:val="95"/>
          <w:sz w:val="28"/>
          <w:szCs w:val="28"/>
          <w14:textFill>
            <w14:solidFill>
              <w14:schemeClr w14:val="tx1"/>
            </w14:solidFill>
          </w14:textFill>
        </w:rPr>
        <w:t xml:space="preserve"> </w:t>
      </w:r>
      <w:r>
        <w:rPr>
          <w:rFonts w:ascii="Times New Roman" w:hAnsi="Times New Roman" w:cs="Times New Roman"/>
          <w:color w:val="000000" w:themeColor="text1"/>
          <w:spacing w:val="-19"/>
          <w:sz w:val="28"/>
          <w:szCs w:val="28"/>
          <w14:textFill>
            <w14:solidFill>
              <w14:schemeClr w14:val="tx1"/>
            </w14:solidFill>
          </w14:textFill>
        </w:rPr>
        <w:t>Я.И. Поскрёбышев.</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Отпуск</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5"/>
          <w:sz w:val="28"/>
          <w:szCs w:val="28"/>
          <w14:textFill>
            <w14:solidFill>
              <w14:schemeClr w14:val="tx1"/>
            </w14:solidFill>
          </w14:textFill>
        </w:rPr>
        <w:t>воды</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9"/>
          <w:sz w:val="28"/>
          <w:szCs w:val="28"/>
          <w14:textFill>
            <w14:solidFill>
              <w14:schemeClr w14:val="tx1"/>
            </w14:solidFill>
          </w14:textFill>
        </w:rPr>
        <w:t>производится</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0"/>
          <w:sz w:val="28"/>
          <w:szCs w:val="28"/>
          <w14:textFill>
            <w14:solidFill>
              <w14:schemeClr w14:val="tx1"/>
            </w14:solidFill>
          </w14:textFill>
        </w:rPr>
        <w:t>из</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0"/>
          <w:sz w:val="28"/>
          <w:szCs w:val="28"/>
          <w14:textFill>
            <w14:solidFill>
              <w14:schemeClr w14:val="tx1"/>
            </w14:solidFill>
          </w14:textFill>
        </w:rPr>
        <w:t>15</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20"/>
          <w:sz w:val="28"/>
          <w:szCs w:val="28"/>
          <w14:textFill>
            <w14:solidFill>
              <w14:schemeClr w14:val="tx1"/>
            </w14:solidFill>
          </w14:textFill>
        </w:rPr>
        <w:t>водо</w:t>
      </w:r>
      <w:r>
        <w:rPr>
          <w:rFonts w:ascii="Times New Roman" w:hAnsi="Times New Roman" w:cs="Times New Roman"/>
          <w:color w:val="000000" w:themeColor="text1"/>
          <w:spacing w:val="-18"/>
          <w:sz w:val="28"/>
          <w:szCs w:val="28"/>
          <w14:textFill>
            <w14:solidFill>
              <w14:schemeClr w14:val="tx1"/>
            </w14:solidFill>
          </w14:textFill>
        </w:rPr>
        <w:t>разборных</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колонок</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0"/>
          <w:sz w:val="28"/>
          <w:szCs w:val="28"/>
          <w14:textFill>
            <w14:solidFill>
              <w14:schemeClr w14:val="tx1"/>
            </w14:solidFill>
          </w14:textFill>
        </w:rPr>
        <w:t>до</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27.800</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z w:val="28"/>
          <w:szCs w:val="28"/>
          <w:lang w:val="ru-RU"/>
          <w14:textFill>
            <w14:solidFill>
              <w14:schemeClr w14:val="tx1"/>
            </w14:solidFill>
          </w14:textFill>
        </w:rPr>
        <w:t>вёдер</w:t>
      </w:r>
      <w:r>
        <w:rPr>
          <w:rFonts w:ascii="Times New Roman" w:hAnsi="Times New Roman" w:cs="Times New Roman"/>
          <w:color w:val="000000" w:themeColor="text1"/>
          <w:sz w:val="28"/>
          <w:szCs w:val="28"/>
          <w14:textFill>
            <w14:solidFill>
              <w14:schemeClr w14:val="tx1"/>
            </w14:solidFill>
          </w14:textFill>
        </w:rPr>
        <w:t xml:space="preserve"> в </w:t>
      </w:r>
      <w:r>
        <w:rPr>
          <w:rFonts w:ascii="Times New Roman" w:hAnsi="Times New Roman" w:cs="Times New Roman"/>
          <w:color w:val="000000" w:themeColor="text1"/>
          <w:spacing w:val="-17"/>
          <w:sz w:val="28"/>
          <w:szCs w:val="28"/>
          <w14:textFill>
            <w14:solidFill>
              <w14:schemeClr w14:val="tx1"/>
            </w14:solidFill>
          </w14:textFill>
        </w:rPr>
        <w:t>сутки.</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9"/>
          <w:sz w:val="28"/>
          <w:szCs w:val="28"/>
          <w14:textFill>
            <w14:solidFill>
              <w14:schemeClr w14:val="tx1"/>
            </w14:solidFill>
          </w14:textFill>
        </w:rPr>
        <w:t>Пользование</w:t>
      </w:r>
      <w:r>
        <w:rPr>
          <w:rFonts w:ascii="Times New Roman" w:hAnsi="Times New Roman" w:cs="Times New Roman"/>
          <w:color w:val="000000" w:themeColor="text1"/>
          <w:spacing w:val="1"/>
          <w:sz w:val="28"/>
          <w:szCs w:val="28"/>
          <w14:textFill>
            <w14:solidFill>
              <w14:schemeClr w14:val="tx1"/>
            </w14:solidFill>
          </w14:textFill>
        </w:rPr>
        <w:t xml:space="preserve"> </w:t>
      </w:r>
      <w:r>
        <w:rPr>
          <w:rFonts w:ascii="Times New Roman" w:hAnsi="Times New Roman" w:cs="Times New Roman"/>
          <w:color w:val="000000" w:themeColor="text1"/>
          <w:spacing w:val="-13"/>
          <w:w w:val="95"/>
          <w:sz w:val="28"/>
          <w:szCs w:val="28"/>
          <w14:textFill>
            <w14:solidFill>
              <w14:schemeClr w14:val="tx1"/>
            </w14:solidFill>
          </w14:textFill>
        </w:rPr>
        <w:t xml:space="preserve">водой </w:t>
      </w:r>
      <w:r>
        <w:rPr>
          <w:rFonts w:ascii="Times New Roman" w:hAnsi="Times New Roman" w:cs="Times New Roman"/>
          <w:color w:val="000000" w:themeColor="text1"/>
          <w:spacing w:val="-12"/>
          <w:w w:val="95"/>
          <w:sz w:val="28"/>
          <w:szCs w:val="28"/>
          <w14:textFill>
            <w14:solidFill>
              <w14:schemeClr w14:val="tx1"/>
            </w14:solidFill>
          </w14:textFill>
        </w:rPr>
        <w:t>было бесплатным для всего городского населения</w:t>
      </w:r>
      <w:r>
        <w:rPr>
          <w:rFonts w:ascii="Times New Roman" w:hAnsi="Times New Roman" w:cs="Times New Roman"/>
          <w:color w:val="000000" w:themeColor="text1"/>
          <w:sz w:val="28"/>
          <w:szCs w:val="28"/>
          <w14:textFill>
            <w14:solidFill>
              <w14:schemeClr w14:val="tx1"/>
            </w14:solidFill>
          </w14:textFill>
        </w:rPr>
        <w:t>.</w:t>
      </w:r>
    </w:p>
    <w:p w14:paraId="2E3FD09A">
      <w:pPr>
        <w:pStyle w:val="7"/>
        <w:spacing w:line="360" w:lineRule="auto"/>
        <w:ind w:left="0" w:leftChars="0" w:firstLine="0" w:firstLineChars="0"/>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В</w:t>
      </w:r>
      <w:r>
        <w:rPr>
          <w:rFonts w:ascii="Times New Roman" w:hAnsi="Times New Roman" w:cs="Times New Roman"/>
          <w:color w:val="000000" w:themeColor="text1"/>
          <w:spacing w:val="17"/>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городе</w:t>
      </w:r>
      <w:r>
        <w:rPr>
          <w:rFonts w:ascii="Times New Roman" w:hAnsi="Times New Roman" w:cs="Times New Roman"/>
          <w:color w:val="000000" w:themeColor="text1"/>
          <w:spacing w:val="17"/>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Малмыж</w:t>
      </w:r>
      <w:r>
        <w:rPr>
          <w:rFonts w:ascii="Times New Roman" w:hAnsi="Times New Roman" w:cs="Times New Roman"/>
          <w:color w:val="000000" w:themeColor="text1"/>
          <w:spacing w:val="19"/>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Вятской</w:t>
      </w:r>
      <w:r>
        <w:rPr>
          <w:rFonts w:ascii="Times New Roman" w:hAnsi="Times New Roman" w:cs="Times New Roman"/>
          <w:color w:val="000000" w:themeColor="text1"/>
          <w:spacing w:val="20"/>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губернии</w:t>
      </w:r>
      <w:r>
        <w:rPr>
          <w:rFonts w:ascii="Times New Roman" w:hAnsi="Times New Roman" w:cs="Times New Roman"/>
          <w:color w:val="000000" w:themeColor="text1"/>
          <w:spacing w:val="19"/>
          <w:sz w:val="28"/>
          <w:szCs w:val="28"/>
          <w14:textFill>
            <w14:solidFill>
              <w14:schemeClr w14:val="tx1"/>
            </w14:solidFill>
          </w14:textFill>
        </w:rPr>
        <w:t xml:space="preserve"> </w:t>
      </w:r>
      <w:r>
        <w:rPr>
          <w:rFonts w:ascii="Times New Roman" w:hAnsi="Times New Roman" w:cs="Times New Roman"/>
          <w:color w:val="000000" w:themeColor="text1"/>
          <w:spacing w:val="-19"/>
          <w:sz w:val="28"/>
          <w:szCs w:val="28"/>
          <w14:textFill>
            <w14:solidFill>
              <w14:schemeClr w14:val="tx1"/>
            </w14:solidFill>
          </w14:textFill>
        </w:rPr>
        <w:t>водопровод</w:t>
      </w:r>
      <w:r>
        <w:rPr>
          <w:rFonts w:ascii="Times New Roman" w:hAnsi="Times New Roman" w:cs="Times New Roman"/>
          <w:color w:val="000000" w:themeColor="text1"/>
          <w:spacing w:val="19"/>
          <w:sz w:val="28"/>
          <w:szCs w:val="28"/>
          <w14:textFill>
            <w14:solidFill>
              <w14:schemeClr w14:val="tx1"/>
            </w14:solidFill>
          </w14:textFill>
        </w:rPr>
        <w:t xml:space="preserve"> </w:t>
      </w:r>
      <w:r>
        <w:rPr>
          <w:rFonts w:ascii="Times New Roman" w:hAnsi="Times New Roman" w:cs="Times New Roman"/>
          <w:color w:val="000000" w:themeColor="text1"/>
          <w:spacing w:val="-14"/>
          <w:sz w:val="28"/>
          <w:szCs w:val="28"/>
          <w14:textFill>
            <w14:solidFill>
              <w14:schemeClr w14:val="tx1"/>
            </w14:solidFill>
          </w14:textFill>
        </w:rPr>
        <w:t>был</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проведен</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0"/>
          <w:sz w:val="28"/>
          <w:szCs w:val="28"/>
          <w14:textFill>
            <w14:solidFill>
              <w14:schemeClr w14:val="tx1"/>
            </w14:solidFill>
          </w14:textFill>
        </w:rPr>
        <w:t>от</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6"/>
          <w:sz w:val="28"/>
          <w:szCs w:val="28"/>
          <w14:textFill>
            <w14:solidFill>
              <w14:schemeClr w14:val="tx1"/>
            </w14:solidFill>
          </w14:textFill>
        </w:rPr>
        <w:t>ключа</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9"/>
          <w:sz w:val="28"/>
          <w:szCs w:val="28"/>
          <w14:textFill>
            <w14:solidFill>
              <w14:schemeClr w14:val="tx1"/>
            </w14:solidFill>
          </w14:textFill>
        </w:rPr>
        <w:t>находящегося</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вблизи</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города.</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5"/>
          <w:sz w:val="28"/>
          <w:szCs w:val="28"/>
          <w14:textFill>
            <w14:solidFill>
              <w14:schemeClr w14:val="tx1"/>
            </w14:solidFill>
          </w14:textFill>
        </w:rPr>
        <w:t>Вода</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0"/>
          <w:sz w:val="28"/>
          <w:szCs w:val="28"/>
          <w14:textFill>
            <w14:solidFill>
              <w14:schemeClr w14:val="tx1"/>
            </w14:solidFill>
          </w14:textFill>
        </w:rPr>
        <w:t>по</w:t>
      </w:r>
      <w:r>
        <w:rPr>
          <w:rFonts w:ascii="Times New Roman" w:hAnsi="Times New Roman" w:cs="Times New Roman"/>
          <w:color w:val="000000" w:themeColor="text1"/>
          <w:spacing w:val="1"/>
          <w:sz w:val="28"/>
          <w:szCs w:val="28"/>
          <w14:textFill>
            <w14:solidFill>
              <w14:schemeClr w14:val="tx1"/>
            </w14:solidFill>
          </w14:textFill>
        </w:rPr>
        <w:t xml:space="preserve"> </w:t>
      </w:r>
      <w:r>
        <w:rPr>
          <w:rFonts w:ascii="Times New Roman" w:hAnsi="Times New Roman" w:cs="Times New Roman"/>
          <w:color w:val="000000" w:themeColor="text1"/>
          <w:spacing w:val="-13"/>
          <w:sz w:val="28"/>
          <w:szCs w:val="28"/>
          <w14:textFill>
            <w14:solidFill>
              <w14:schemeClr w14:val="tx1"/>
            </w14:solidFill>
          </w14:textFill>
        </w:rPr>
        <w:t xml:space="preserve">деревянным трубам поступала </w:t>
      </w:r>
      <w:r>
        <w:rPr>
          <w:rFonts w:ascii="Times New Roman" w:hAnsi="Times New Roman" w:cs="Times New Roman"/>
          <w:color w:val="000000" w:themeColor="text1"/>
          <w:spacing w:val="-12"/>
          <w:sz w:val="28"/>
          <w:szCs w:val="28"/>
          <w14:textFill>
            <w14:solidFill>
              <w14:schemeClr w14:val="tx1"/>
            </w14:solidFill>
          </w14:textFill>
        </w:rPr>
        <w:t>в город. Население было</w:t>
      </w:r>
      <w:r>
        <w:rPr>
          <w:rFonts w:ascii="Times New Roman" w:hAnsi="Times New Roman" w:cs="Times New Roman"/>
          <w:color w:val="000000" w:themeColor="text1"/>
          <w:spacing w:val="-1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довольно</w:t>
      </w:r>
      <w:r>
        <w:rPr>
          <w:rFonts w:ascii="Times New Roman" w:hAnsi="Times New Roman" w:cs="Times New Roman"/>
          <w:color w:val="000000" w:themeColor="text1"/>
          <w:spacing w:val="-9"/>
          <w:sz w:val="28"/>
          <w:szCs w:val="28"/>
          <w14:textFill>
            <w14:solidFill>
              <w14:schemeClr w14:val="tx1"/>
            </w14:solidFill>
          </w14:textFill>
        </w:rPr>
        <w:t xml:space="preserve"> </w:t>
      </w:r>
      <w:r>
        <w:rPr>
          <w:rFonts w:ascii="Times New Roman" w:hAnsi="Times New Roman" w:cs="Times New Roman"/>
          <w:color w:val="000000" w:themeColor="text1"/>
          <w:spacing w:val="-19"/>
          <w:sz w:val="28"/>
          <w:szCs w:val="28"/>
          <w14:textFill>
            <w14:solidFill>
              <w14:schemeClr w14:val="tx1"/>
            </w14:solidFill>
          </w14:textFill>
        </w:rPr>
        <w:t>качеством</w:t>
      </w:r>
      <w:r>
        <w:rPr>
          <w:rFonts w:ascii="Times New Roman" w:hAnsi="Times New Roman" w:cs="Times New Roman"/>
          <w:color w:val="000000" w:themeColor="text1"/>
          <w:spacing w:val="-6"/>
          <w:sz w:val="28"/>
          <w:szCs w:val="28"/>
          <w14:textFill>
            <w14:solidFill>
              <w14:schemeClr w14:val="tx1"/>
            </w14:solidFill>
          </w14:textFill>
        </w:rPr>
        <w:t xml:space="preserve"> </w:t>
      </w:r>
      <w:r>
        <w:rPr>
          <w:rFonts w:ascii="Times New Roman" w:hAnsi="Times New Roman" w:cs="Times New Roman"/>
          <w:color w:val="000000" w:themeColor="text1"/>
          <w:spacing w:val="-16"/>
          <w:sz w:val="28"/>
          <w:szCs w:val="28"/>
          <w14:textFill>
            <w14:solidFill>
              <w14:schemeClr w14:val="tx1"/>
            </w14:solidFill>
          </w14:textFill>
        </w:rPr>
        <w:t>воды,</w:t>
      </w:r>
      <w:r>
        <w:rPr>
          <w:rFonts w:ascii="Times New Roman" w:hAnsi="Times New Roman" w:cs="Times New Roman"/>
          <w:color w:val="000000" w:themeColor="text1"/>
          <w:spacing w:val="-7"/>
          <w:sz w:val="28"/>
          <w:szCs w:val="28"/>
          <w14:textFill>
            <w14:solidFill>
              <w14:schemeClr w14:val="tx1"/>
            </w14:solidFill>
          </w14:textFill>
        </w:rPr>
        <w:t xml:space="preserve"> </w:t>
      </w:r>
      <w:r>
        <w:rPr>
          <w:rFonts w:ascii="Times New Roman" w:hAnsi="Times New Roman" w:cs="Times New Roman"/>
          <w:color w:val="000000" w:themeColor="text1"/>
          <w:spacing w:val="-14"/>
          <w:sz w:val="28"/>
          <w:szCs w:val="28"/>
          <w14:textFill>
            <w14:solidFill>
              <w14:schemeClr w14:val="tx1"/>
            </w14:solidFill>
          </w14:textFill>
        </w:rPr>
        <w:t>так</w:t>
      </w:r>
      <w:r>
        <w:rPr>
          <w:rFonts w:ascii="Times New Roman" w:hAnsi="Times New Roman" w:cs="Times New Roman"/>
          <w:color w:val="000000" w:themeColor="text1"/>
          <w:spacing w:val="-13"/>
          <w:sz w:val="28"/>
          <w:szCs w:val="28"/>
          <w14:textFill>
            <w14:solidFill>
              <w14:schemeClr w14:val="tx1"/>
            </w14:solidFill>
          </w14:textFill>
        </w:rPr>
        <w:t xml:space="preserve"> как</w:t>
      </w:r>
      <w:r>
        <w:rPr>
          <w:rFonts w:ascii="Times New Roman" w:hAnsi="Times New Roman" w:cs="Times New Roman"/>
          <w:color w:val="000000" w:themeColor="text1"/>
          <w:spacing w:val="-7"/>
          <w:sz w:val="28"/>
          <w:szCs w:val="28"/>
          <w14:textFill>
            <w14:solidFill>
              <w14:schemeClr w14:val="tx1"/>
            </w14:solidFill>
          </w14:textFill>
        </w:rPr>
        <w:t xml:space="preserve"> </w:t>
      </w:r>
      <w:r>
        <w:rPr>
          <w:rFonts w:ascii="Times New Roman" w:hAnsi="Times New Roman" w:cs="Times New Roman"/>
          <w:color w:val="000000" w:themeColor="text1"/>
          <w:spacing w:val="-14"/>
          <w:sz w:val="28"/>
          <w:szCs w:val="28"/>
          <w14:textFill>
            <w14:solidFill>
              <w14:schemeClr w14:val="tx1"/>
            </w14:solidFill>
          </w14:textFill>
        </w:rPr>
        <w:t>она</w:t>
      </w:r>
      <w:r>
        <w:rPr>
          <w:rFonts w:ascii="Times New Roman" w:hAnsi="Times New Roman" w:cs="Times New Roman"/>
          <w:color w:val="000000" w:themeColor="text1"/>
          <w:spacing w:val="-7"/>
          <w:sz w:val="28"/>
          <w:szCs w:val="28"/>
          <w14:textFill>
            <w14:solidFill>
              <w14:schemeClr w14:val="tx1"/>
            </w14:solidFill>
          </w14:textFill>
        </w:rPr>
        <w:t xml:space="preserve"> </w:t>
      </w:r>
      <w:r>
        <w:rPr>
          <w:rFonts w:ascii="Times New Roman" w:hAnsi="Times New Roman" w:cs="Times New Roman"/>
          <w:color w:val="000000" w:themeColor="text1"/>
          <w:spacing w:val="-19"/>
          <w:sz w:val="28"/>
          <w:szCs w:val="28"/>
          <w14:textFill>
            <w14:solidFill>
              <w14:schemeClr w14:val="tx1"/>
            </w14:solidFill>
          </w14:textFill>
        </w:rPr>
        <w:t>отличалась</w:t>
      </w:r>
      <w:r>
        <w:rPr>
          <w:rFonts w:ascii="Times New Roman" w:hAnsi="Times New Roman" w:cs="Times New Roman"/>
          <w:color w:val="000000" w:themeColor="text1"/>
          <w:spacing w:val="-8"/>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чистотой</w:t>
      </w:r>
      <w:r>
        <w:rPr>
          <w:rFonts w:ascii="Times New Roman" w:hAnsi="Times New Roman" w:cs="Times New Roman"/>
          <w:color w:val="000000" w:themeColor="text1"/>
          <w:spacing w:val="-45"/>
          <w:sz w:val="28"/>
          <w:szCs w:val="28"/>
          <w14:textFill>
            <w14:solidFill>
              <w14:schemeClr w14:val="tx1"/>
            </w14:solidFill>
          </w14:textFill>
        </w:rPr>
        <w:t xml:space="preserve"> </w:t>
      </w:r>
      <w:r>
        <w:rPr>
          <w:rFonts w:ascii="Times New Roman" w:hAnsi="Times New Roman" w:cs="Times New Roman"/>
          <w:color w:val="000000" w:themeColor="text1"/>
          <w:spacing w:val="-11"/>
          <w:w w:val="95"/>
          <w:sz w:val="28"/>
          <w:szCs w:val="28"/>
          <w14:textFill>
            <w14:solidFill>
              <w14:schemeClr w14:val="tx1"/>
            </w14:solidFill>
          </w14:textFill>
        </w:rPr>
        <w:t>и</w:t>
      </w:r>
      <w:r>
        <w:rPr>
          <w:rFonts w:ascii="Times New Roman" w:hAnsi="Times New Roman" w:cs="Times New Roman"/>
          <w:color w:val="000000" w:themeColor="text1"/>
          <w:spacing w:val="-15"/>
          <w:w w:val="95"/>
          <w:sz w:val="28"/>
          <w:szCs w:val="28"/>
          <w14:textFill>
            <w14:solidFill>
              <w14:schemeClr w14:val="tx1"/>
            </w14:solidFill>
          </w14:textFill>
        </w:rPr>
        <w:t xml:space="preserve"> </w:t>
      </w:r>
      <w:r>
        <w:rPr>
          <w:rFonts w:ascii="Times New Roman" w:hAnsi="Times New Roman" w:cs="Times New Roman"/>
          <w:color w:val="000000" w:themeColor="text1"/>
          <w:spacing w:val="-11"/>
          <w:w w:val="95"/>
          <w:sz w:val="28"/>
          <w:szCs w:val="28"/>
          <w14:textFill>
            <w14:solidFill>
              <w14:schemeClr w14:val="tx1"/>
            </w14:solidFill>
          </w14:textFill>
        </w:rPr>
        <w:t>была</w:t>
      </w:r>
      <w:r>
        <w:rPr>
          <w:rFonts w:ascii="Times New Roman" w:hAnsi="Times New Roman" w:cs="Times New Roman"/>
          <w:color w:val="000000" w:themeColor="text1"/>
          <w:spacing w:val="-15"/>
          <w:w w:val="95"/>
          <w:sz w:val="28"/>
          <w:szCs w:val="28"/>
          <w14:textFill>
            <w14:solidFill>
              <w14:schemeClr w14:val="tx1"/>
            </w14:solidFill>
          </w14:textFill>
        </w:rPr>
        <w:t xml:space="preserve"> </w:t>
      </w:r>
      <w:r>
        <w:rPr>
          <w:rFonts w:ascii="Times New Roman" w:hAnsi="Times New Roman" w:cs="Times New Roman"/>
          <w:color w:val="000000" w:themeColor="text1"/>
          <w:spacing w:val="-11"/>
          <w:w w:val="95"/>
          <w:sz w:val="28"/>
          <w:szCs w:val="28"/>
          <w14:textFill>
            <w14:solidFill>
              <w14:schemeClr w14:val="tx1"/>
            </w14:solidFill>
          </w14:textFill>
        </w:rPr>
        <w:t>приятной</w:t>
      </w:r>
      <w:r>
        <w:rPr>
          <w:rFonts w:ascii="Times New Roman" w:hAnsi="Times New Roman" w:cs="Times New Roman"/>
          <w:color w:val="000000" w:themeColor="text1"/>
          <w:spacing w:val="-14"/>
          <w:w w:val="95"/>
          <w:sz w:val="28"/>
          <w:szCs w:val="28"/>
          <w14:textFill>
            <w14:solidFill>
              <w14:schemeClr w14:val="tx1"/>
            </w14:solidFill>
          </w14:textFill>
        </w:rPr>
        <w:t xml:space="preserve"> </w:t>
      </w:r>
      <w:r>
        <w:rPr>
          <w:rFonts w:ascii="Times New Roman" w:hAnsi="Times New Roman" w:cs="Times New Roman"/>
          <w:color w:val="000000" w:themeColor="text1"/>
          <w:spacing w:val="-11"/>
          <w:w w:val="95"/>
          <w:sz w:val="28"/>
          <w:szCs w:val="28"/>
          <w14:textFill>
            <w14:solidFill>
              <w14:schemeClr w14:val="tx1"/>
            </w14:solidFill>
          </w14:textFill>
        </w:rPr>
        <w:t>на</w:t>
      </w:r>
      <w:r>
        <w:rPr>
          <w:rFonts w:ascii="Times New Roman" w:hAnsi="Times New Roman" w:cs="Times New Roman"/>
          <w:color w:val="000000" w:themeColor="text1"/>
          <w:spacing w:val="-15"/>
          <w:w w:val="95"/>
          <w:sz w:val="28"/>
          <w:szCs w:val="28"/>
          <w14:textFill>
            <w14:solidFill>
              <w14:schemeClr w14:val="tx1"/>
            </w14:solidFill>
          </w14:textFill>
        </w:rPr>
        <w:t xml:space="preserve"> </w:t>
      </w:r>
      <w:r>
        <w:rPr>
          <w:rFonts w:ascii="Times New Roman" w:hAnsi="Times New Roman" w:cs="Times New Roman"/>
          <w:color w:val="000000" w:themeColor="text1"/>
          <w:spacing w:val="-11"/>
          <w:w w:val="95"/>
          <w:sz w:val="28"/>
          <w:szCs w:val="28"/>
          <w14:textFill>
            <w14:solidFill>
              <w14:schemeClr w14:val="tx1"/>
            </w14:solidFill>
          </w14:textFill>
        </w:rPr>
        <w:t>вкус.</w:t>
      </w:r>
    </w:p>
    <w:p w14:paraId="650864E8">
      <w:pPr>
        <w:pStyle w:val="7"/>
        <w:spacing w:line="360" w:lineRule="auto"/>
        <w:ind w:left="0" w:leftChars="0" w:right="38" w:firstLine="610" w:firstLineChars="250"/>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pacing w:val="-11"/>
          <w:w w:val="95"/>
          <w:sz w:val="28"/>
          <w:szCs w:val="28"/>
          <w14:textFill>
            <w14:solidFill>
              <w14:schemeClr w14:val="tx1"/>
            </w14:solidFill>
          </w14:textFill>
        </w:rPr>
        <w:t>Во</w:t>
      </w:r>
      <w:r>
        <w:rPr>
          <w:rFonts w:ascii="Times New Roman" w:hAnsi="Times New Roman" w:cs="Times New Roman"/>
          <w:color w:val="000000" w:themeColor="text1"/>
          <w:w w:val="95"/>
          <w:sz w:val="28"/>
          <w:szCs w:val="28"/>
          <w14:textFill>
            <w14:solidFill>
              <w14:schemeClr w14:val="tx1"/>
            </w14:solidFill>
          </w14:textFill>
        </w:rPr>
        <w:t xml:space="preserve"> </w:t>
      </w:r>
      <w:r>
        <w:rPr>
          <w:rFonts w:ascii="Times New Roman" w:hAnsi="Times New Roman" w:cs="Times New Roman"/>
          <w:color w:val="000000" w:themeColor="text1"/>
          <w:spacing w:val="-17"/>
          <w:w w:val="95"/>
          <w:sz w:val="28"/>
          <w:szCs w:val="28"/>
          <w14:textFill>
            <w14:solidFill>
              <w14:schemeClr w14:val="tx1"/>
            </w14:solidFill>
          </w14:textFill>
        </w:rPr>
        <w:t>второй</w:t>
      </w:r>
      <w:r>
        <w:rPr>
          <w:rFonts w:ascii="Times New Roman" w:hAnsi="Times New Roman" w:cs="Times New Roman"/>
          <w:color w:val="000000" w:themeColor="text1"/>
          <w:w w:val="95"/>
          <w:sz w:val="28"/>
          <w:szCs w:val="28"/>
          <w14:textFill>
            <w14:solidFill>
              <w14:schemeClr w14:val="tx1"/>
            </w14:solidFill>
          </w14:textFill>
        </w:rPr>
        <w:t xml:space="preserve"> </w:t>
      </w:r>
      <w:r>
        <w:rPr>
          <w:rFonts w:ascii="Times New Roman" w:hAnsi="Times New Roman" w:cs="Times New Roman"/>
          <w:color w:val="000000" w:themeColor="text1"/>
          <w:spacing w:val="-17"/>
          <w:w w:val="95"/>
          <w:sz w:val="28"/>
          <w:szCs w:val="28"/>
          <w14:textFill>
            <w14:solidFill>
              <w14:schemeClr w14:val="tx1"/>
            </w14:solidFill>
          </w14:textFill>
        </w:rPr>
        <w:t>половине</w:t>
      </w:r>
      <w:r>
        <w:rPr>
          <w:rFonts w:ascii="Times New Roman" w:hAnsi="Times New Roman" w:cs="Times New Roman"/>
          <w:color w:val="000000" w:themeColor="text1"/>
          <w:w w:val="95"/>
          <w:sz w:val="28"/>
          <w:szCs w:val="28"/>
          <w14:textFill>
            <w14:solidFill>
              <w14:schemeClr w14:val="tx1"/>
            </w14:solidFill>
          </w14:textFill>
        </w:rPr>
        <w:t xml:space="preserve"> </w:t>
      </w:r>
      <w:r>
        <w:rPr>
          <w:rFonts w:ascii="Times New Roman" w:hAnsi="Times New Roman" w:cs="Times New Roman"/>
          <w:color w:val="000000" w:themeColor="text1"/>
          <w:spacing w:val="-14"/>
          <w:w w:val="95"/>
          <w:sz w:val="28"/>
          <w:szCs w:val="28"/>
          <w14:textFill>
            <w14:solidFill>
              <w14:schemeClr w14:val="tx1"/>
            </w14:solidFill>
          </w14:textFill>
        </w:rPr>
        <w:t>XIX</w:t>
      </w:r>
      <w:r>
        <w:rPr>
          <w:rFonts w:ascii="Times New Roman" w:hAnsi="Times New Roman" w:cs="Times New Roman"/>
          <w:color w:val="000000" w:themeColor="text1"/>
          <w:w w:val="95"/>
          <w:sz w:val="28"/>
          <w:szCs w:val="28"/>
          <w14:textFill>
            <w14:solidFill>
              <w14:schemeClr w14:val="tx1"/>
            </w14:solidFill>
          </w14:textFill>
        </w:rPr>
        <w:t xml:space="preserve"> </w:t>
      </w:r>
      <w:r>
        <w:rPr>
          <w:rFonts w:ascii="Times New Roman" w:hAnsi="Times New Roman" w:cs="Times New Roman"/>
          <w:color w:val="000000" w:themeColor="text1"/>
          <w:spacing w:val="-11"/>
          <w:w w:val="95"/>
          <w:sz w:val="28"/>
          <w:szCs w:val="28"/>
          <w14:textFill>
            <w14:solidFill>
              <w14:schemeClr w14:val="tx1"/>
            </w14:solidFill>
          </w14:textFill>
        </w:rPr>
        <w:t>в.</w:t>
      </w:r>
      <w:r>
        <w:rPr>
          <w:rFonts w:ascii="Times New Roman" w:hAnsi="Times New Roman" w:cs="Times New Roman"/>
          <w:color w:val="000000" w:themeColor="text1"/>
          <w:w w:val="95"/>
          <w:sz w:val="28"/>
          <w:szCs w:val="28"/>
          <w14:textFill>
            <w14:solidFill>
              <w14:schemeClr w14:val="tx1"/>
            </w14:solidFill>
          </w14:textFill>
        </w:rPr>
        <w:t xml:space="preserve"> </w:t>
      </w:r>
      <w:r>
        <w:rPr>
          <w:rFonts w:ascii="Times New Roman" w:hAnsi="Times New Roman" w:cs="Times New Roman"/>
          <w:color w:val="000000" w:themeColor="text1"/>
          <w:spacing w:val="-18"/>
          <w:w w:val="95"/>
          <w:sz w:val="28"/>
          <w:szCs w:val="28"/>
          <w14:textFill>
            <w14:solidFill>
              <w14:schemeClr w14:val="tx1"/>
            </w14:solidFill>
          </w14:textFill>
        </w:rPr>
        <w:t>появился</w:t>
      </w:r>
      <w:r>
        <w:rPr>
          <w:rFonts w:ascii="Times New Roman" w:hAnsi="Times New Roman" w:cs="Times New Roman"/>
          <w:color w:val="000000" w:themeColor="text1"/>
          <w:w w:val="95"/>
          <w:sz w:val="28"/>
          <w:szCs w:val="28"/>
          <w14:textFill>
            <w14:solidFill>
              <w14:schemeClr w14:val="tx1"/>
            </w14:solidFill>
          </w14:textFill>
        </w:rPr>
        <w:t xml:space="preserve"> </w:t>
      </w:r>
      <w:r>
        <w:rPr>
          <w:rFonts w:ascii="Times New Roman" w:hAnsi="Times New Roman" w:cs="Times New Roman"/>
          <w:color w:val="000000" w:themeColor="text1"/>
          <w:spacing w:val="-19"/>
          <w:w w:val="95"/>
          <w:sz w:val="28"/>
          <w:szCs w:val="28"/>
          <w14:textFill>
            <w14:solidFill>
              <w14:schemeClr w14:val="tx1"/>
            </w14:solidFill>
          </w14:textFill>
        </w:rPr>
        <w:t>водопровод</w:t>
      </w:r>
      <w:r>
        <w:rPr>
          <w:rFonts w:ascii="Times New Roman" w:hAnsi="Times New Roman" w:cs="Times New Roman"/>
          <w:color w:val="000000" w:themeColor="text1"/>
          <w:w w:val="95"/>
          <w:sz w:val="28"/>
          <w:szCs w:val="28"/>
          <w14:textFill>
            <w14:solidFill>
              <w14:schemeClr w14:val="tx1"/>
            </w14:solidFill>
          </w14:textFill>
        </w:rPr>
        <w:t xml:space="preserve"> в </w:t>
      </w:r>
      <w:r>
        <w:rPr>
          <w:rFonts w:ascii="Times New Roman" w:hAnsi="Times New Roman" w:cs="Times New Roman"/>
          <w:color w:val="000000" w:themeColor="text1"/>
          <w:spacing w:val="-20"/>
          <w:w w:val="95"/>
          <w:sz w:val="28"/>
          <w:szCs w:val="28"/>
          <w14:textFill>
            <w14:solidFill>
              <w14:schemeClr w14:val="tx1"/>
            </w14:solidFill>
          </w14:textFill>
        </w:rPr>
        <w:t>Чи</w:t>
      </w:r>
      <w:r>
        <w:rPr>
          <w:rFonts w:ascii="Times New Roman" w:hAnsi="Times New Roman" w:cs="Times New Roman"/>
          <w:color w:val="000000" w:themeColor="text1"/>
          <w:spacing w:val="-18"/>
          <w:sz w:val="28"/>
          <w:szCs w:val="28"/>
          <w14:textFill>
            <w14:solidFill>
              <w14:schemeClr w14:val="tx1"/>
            </w14:solidFill>
          </w14:textFill>
        </w:rPr>
        <w:t>стополе.</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3"/>
          <w:sz w:val="28"/>
          <w:szCs w:val="28"/>
          <w14:textFill>
            <w14:solidFill>
              <w14:schemeClr w14:val="tx1"/>
            </w14:solidFill>
          </w14:textFill>
        </w:rPr>
        <w:t>Его</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построил</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1"/>
          <w:sz w:val="28"/>
          <w:szCs w:val="28"/>
          <w14:textFill>
            <w14:solidFill>
              <w14:schemeClr w14:val="tx1"/>
            </w14:solidFill>
          </w14:textFill>
        </w:rPr>
        <w:t>на</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6"/>
          <w:sz w:val="28"/>
          <w:szCs w:val="28"/>
          <w14:textFill>
            <w14:solidFill>
              <w14:schemeClr w14:val="tx1"/>
            </w14:solidFill>
          </w14:textFill>
        </w:rPr>
        <w:t>свои</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средства</w:t>
      </w:r>
      <w:r>
        <w:rPr>
          <w:rFonts w:ascii="Times New Roman" w:hAnsi="Times New Roman" w:cs="Times New Roman"/>
          <w:color w:val="000000" w:themeColor="text1"/>
          <w:sz w:val="28"/>
          <w:szCs w:val="28"/>
          <w14:textFill>
            <w14:solidFill>
              <w14:schemeClr w14:val="tx1"/>
            </w14:solidFill>
          </w14:textFill>
        </w:rPr>
        <w:t xml:space="preserve"> и </w:t>
      </w:r>
      <w:r>
        <w:rPr>
          <w:rFonts w:ascii="Times New Roman" w:hAnsi="Times New Roman" w:cs="Times New Roman"/>
          <w:color w:val="000000" w:themeColor="text1"/>
          <w:spacing w:val="-17"/>
          <w:sz w:val="28"/>
          <w:szCs w:val="28"/>
          <w14:textFill>
            <w14:solidFill>
              <w14:schemeClr w14:val="tx1"/>
            </w14:solidFill>
          </w14:textFill>
        </w:rPr>
        <w:t>подарил</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городу</w:t>
      </w:r>
      <w:r>
        <w:rPr>
          <w:rFonts w:ascii="Times New Roman" w:hAnsi="Times New Roman" w:cs="Times New Roman"/>
          <w:color w:val="000000" w:themeColor="text1"/>
          <w:spacing w:val="1"/>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местный</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9"/>
          <w:sz w:val="28"/>
          <w:szCs w:val="28"/>
          <w14:textFill>
            <w14:solidFill>
              <w14:schemeClr w14:val="tx1"/>
            </w14:solidFill>
          </w14:textFill>
        </w:rPr>
        <w:t>предприниматель</w:t>
      </w:r>
      <w:r>
        <w:rPr>
          <w:rFonts w:ascii="Times New Roman" w:hAnsi="Times New Roman" w:cs="Times New Roman"/>
          <w:color w:val="000000" w:themeColor="text1"/>
          <w:sz w:val="28"/>
          <w:szCs w:val="28"/>
          <w14:textFill>
            <w14:solidFill>
              <w14:schemeClr w14:val="tx1"/>
            </w14:solidFill>
          </w14:textFill>
        </w:rPr>
        <w:t xml:space="preserve"> и </w:t>
      </w:r>
      <w:r>
        <w:rPr>
          <w:rFonts w:ascii="Times New Roman" w:hAnsi="Times New Roman" w:cs="Times New Roman"/>
          <w:color w:val="000000" w:themeColor="text1"/>
          <w:spacing w:val="-19"/>
          <w:sz w:val="28"/>
          <w:szCs w:val="28"/>
          <w14:textFill>
            <w14:solidFill>
              <w14:schemeClr w14:val="tx1"/>
            </w14:solidFill>
          </w14:textFill>
        </w:rPr>
        <w:t>благотворитель</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1"/>
          <w:sz w:val="28"/>
          <w:szCs w:val="28"/>
          <w14:textFill>
            <w14:solidFill>
              <w14:schemeClr w14:val="tx1"/>
            </w14:solidFill>
          </w14:textFill>
        </w:rPr>
        <w:t>В.</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0"/>
          <w:sz w:val="28"/>
          <w:szCs w:val="28"/>
          <w14:textFill>
            <w14:solidFill>
              <w14:schemeClr w14:val="tx1"/>
            </w14:solidFill>
          </w14:textFill>
        </w:rPr>
        <w:t>Л.</w:t>
      </w:r>
      <w:r>
        <w:rPr>
          <w:rFonts w:ascii="Times New Roman" w:hAnsi="Times New Roman" w:cs="Times New Roman"/>
          <w:color w:val="000000" w:themeColor="text1"/>
          <w:sz w:val="28"/>
          <w:szCs w:val="28"/>
          <w14:textFill>
            <w14:solidFill>
              <w14:schemeClr w14:val="tx1"/>
            </w14:solidFill>
          </w14:textFill>
        </w:rPr>
        <w:t xml:space="preserve"> </w:t>
      </w:r>
    </w:p>
    <w:p w14:paraId="56A61862">
      <w:pPr>
        <w:pStyle w:val="7"/>
        <w:spacing w:line="360" w:lineRule="auto"/>
        <w:ind w:right="38" w:firstLine="283"/>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pacing w:val="-20"/>
          <w:sz w:val="28"/>
          <w:szCs w:val="28"/>
          <w14:textFill>
            <w14:solidFill>
              <w14:schemeClr w14:val="tx1"/>
            </w14:solidFill>
          </w14:textFill>
        </w:rPr>
        <w:t>Челы</w:t>
      </w:r>
      <w:r>
        <w:rPr>
          <w:rFonts w:ascii="Times New Roman" w:hAnsi="Times New Roman" w:cs="Times New Roman"/>
          <w:color w:val="000000" w:themeColor="text1"/>
          <w:spacing w:val="-15"/>
          <w:sz w:val="28"/>
          <w:szCs w:val="28"/>
          <w14:textFill>
            <w14:solidFill>
              <w14:schemeClr w14:val="tx1"/>
            </w14:solidFill>
          </w14:textFill>
        </w:rPr>
        <w:t>шев.</w:t>
      </w:r>
      <w:r>
        <w:rPr>
          <w:rFonts w:ascii="Times New Roman" w:hAnsi="Times New Roman" w:cs="Times New Roman"/>
          <w:color w:val="000000" w:themeColor="text1"/>
          <w:sz w:val="28"/>
          <w:szCs w:val="28"/>
          <w14:textFill>
            <w14:solidFill>
              <w14:schemeClr w14:val="tx1"/>
            </w14:solidFill>
          </w14:textFill>
        </w:rPr>
        <w:t xml:space="preserve"> В </w:t>
      </w:r>
      <w:r>
        <w:rPr>
          <w:rFonts w:ascii="Times New Roman" w:hAnsi="Times New Roman" w:cs="Times New Roman"/>
          <w:color w:val="000000" w:themeColor="text1"/>
          <w:spacing w:val="-17"/>
          <w:sz w:val="28"/>
          <w:szCs w:val="28"/>
          <w14:textFill>
            <w14:solidFill>
              <w14:schemeClr w14:val="tx1"/>
            </w14:solidFill>
          </w14:textFill>
        </w:rPr>
        <w:t>1890-х</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3"/>
          <w:sz w:val="28"/>
          <w:szCs w:val="28"/>
          <w14:textFill>
            <w14:solidFill>
              <w14:schemeClr w14:val="tx1"/>
            </w14:solidFill>
          </w14:textFill>
        </w:rPr>
        <w:t>гг.</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z w:val="28"/>
          <w:szCs w:val="28"/>
          <w:lang w:val="ru-RU"/>
          <w14:textFill>
            <w14:solidFill>
              <w14:schemeClr w14:val="tx1"/>
            </w14:solidFill>
          </w14:textFill>
        </w:rPr>
        <w:t>протяжённость</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9"/>
          <w:sz w:val="28"/>
          <w:szCs w:val="28"/>
          <w14:textFill>
            <w14:solidFill>
              <w14:schemeClr w14:val="tx1"/>
            </w14:solidFill>
          </w14:textFill>
        </w:rPr>
        <w:t>водопроводной</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6"/>
          <w:sz w:val="28"/>
          <w:szCs w:val="28"/>
          <w14:textFill>
            <w14:solidFill>
              <w14:schemeClr w14:val="tx1"/>
            </w14:solidFill>
          </w14:textFill>
        </w:rPr>
        <w:t>сети</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21"/>
          <w:sz w:val="28"/>
          <w:szCs w:val="28"/>
          <w14:textFill>
            <w14:solidFill>
              <w14:schemeClr w14:val="tx1"/>
            </w14:solidFill>
          </w14:textFill>
        </w:rPr>
        <w:t>со</w:t>
      </w:r>
      <w:r>
        <w:rPr>
          <w:rFonts w:ascii="Times New Roman" w:hAnsi="Times New Roman" w:cs="Times New Roman"/>
          <w:color w:val="000000" w:themeColor="text1"/>
          <w:spacing w:val="-11"/>
          <w:sz w:val="28"/>
          <w:szCs w:val="28"/>
          <w14:textFill>
            <w14:solidFill>
              <w14:schemeClr w14:val="tx1"/>
            </w14:solidFill>
          </w14:textFill>
        </w:rPr>
        <w:t xml:space="preserve">ставляла 890 саженей, </w:t>
      </w:r>
      <w:r>
        <w:rPr>
          <w:rFonts w:ascii="Times New Roman" w:hAnsi="Times New Roman" w:cs="Times New Roman"/>
          <w:color w:val="000000" w:themeColor="text1"/>
          <w:spacing w:val="-10"/>
          <w:sz w:val="28"/>
          <w:szCs w:val="28"/>
          <w14:textFill>
            <w14:solidFill>
              <w14:schemeClr w14:val="tx1"/>
            </w14:solidFill>
          </w14:textFill>
        </w:rPr>
        <w:t>а стоимость всех сооружений —</w:t>
      </w:r>
      <w:r>
        <w:rPr>
          <w:rFonts w:ascii="Times New Roman" w:hAnsi="Times New Roman" w:cs="Times New Roman"/>
          <w:color w:val="000000" w:themeColor="text1"/>
          <w:spacing w:val="-9"/>
          <w:sz w:val="28"/>
          <w:szCs w:val="28"/>
          <w14:textFill>
            <w14:solidFill>
              <w14:schemeClr w14:val="tx1"/>
            </w14:solidFill>
          </w14:textFill>
        </w:rPr>
        <w:t xml:space="preserve"> </w:t>
      </w:r>
      <w:r>
        <w:rPr>
          <w:rFonts w:ascii="Times New Roman" w:hAnsi="Times New Roman" w:cs="Times New Roman"/>
          <w:color w:val="000000" w:themeColor="text1"/>
          <w:spacing w:val="-16"/>
          <w:sz w:val="28"/>
          <w:szCs w:val="28"/>
          <w14:textFill>
            <w14:solidFill>
              <w14:schemeClr w14:val="tx1"/>
            </w14:solidFill>
          </w14:textFill>
        </w:rPr>
        <w:t>13530</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рублей.</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0"/>
          <w:sz w:val="28"/>
          <w:szCs w:val="28"/>
          <w14:textFill>
            <w14:solidFill>
              <w14:schemeClr w14:val="tx1"/>
            </w14:solidFill>
          </w14:textFill>
        </w:rPr>
        <w:t>По</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9"/>
          <w:sz w:val="28"/>
          <w:szCs w:val="28"/>
          <w14:textFill>
            <w14:solidFill>
              <w14:schemeClr w14:val="tx1"/>
            </w14:solidFill>
          </w14:textFill>
        </w:rPr>
        <w:t>водопроводу</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подавалась</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5"/>
          <w:sz w:val="28"/>
          <w:szCs w:val="28"/>
          <w14:textFill>
            <w14:solidFill>
              <w14:schemeClr w14:val="tx1"/>
            </w14:solidFill>
          </w14:textFill>
        </w:rPr>
        <w:t>вода</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0"/>
          <w:sz w:val="28"/>
          <w:szCs w:val="28"/>
          <w14:textFill>
            <w14:solidFill>
              <w14:schemeClr w14:val="tx1"/>
            </w14:solidFill>
          </w14:textFill>
        </w:rPr>
        <w:t>из</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20"/>
          <w:sz w:val="28"/>
          <w:szCs w:val="28"/>
          <w14:textFill>
            <w14:solidFill>
              <w14:schemeClr w14:val="tx1"/>
            </w14:solidFill>
          </w14:textFill>
        </w:rPr>
        <w:t>родни</w:t>
      </w:r>
      <w:r>
        <w:rPr>
          <w:rFonts w:ascii="Times New Roman" w:hAnsi="Times New Roman" w:cs="Times New Roman"/>
          <w:color w:val="000000" w:themeColor="text1"/>
          <w:spacing w:val="-17"/>
          <w:sz w:val="28"/>
          <w:szCs w:val="28"/>
          <w14:textFill>
            <w14:solidFill>
              <w14:schemeClr w14:val="tx1"/>
            </w14:solidFill>
          </w14:textFill>
        </w:rPr>
        <w:t>ка, расположенного</w:t>
      </w:r>
      <w:r>
        <w:rPr>
          <w:rFonts w:ascii="Times New Roman" w:hAnsi="Times New Roman" w:cs="Times New Roman"/>
          <w:color w:val="000000" w:themeColor="text1"/>
          <w:spacing w:val="-20"/>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за городом.</w:t>
      </w:r>
    </w:p>
    <w:p w14:paraId="04EE1A81">
      <w:pPr>
        <w:pStyle w:val="7"/>
        <w:spacing w:before="55" w:line="360" w:lineRule="auto"/>
        <w:ind w:right="109" w:firstLine="596"/>
        <w:rPr>
          <w:rFonts w:ascii="Times New Roman" w:hAnsi="Times New Roman" w:cs="Times New Roman"/>
          <w:color w:val="000000" w:themeColor="text1"/>
          <w:spacing w:val="-12"/>
          <w:sz w:val="28"/>
          <w:szCs w:val="28"/>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 xml:space="preserve">В </w:t>
      </w:r>
      <w:r>
        <w:rPr>
          <w:rFonts w:ascii="Times New Roman" w:hAnsi="Times New Roman" w:cs="Times New Roman"/>
          <w:color w:val="000000" w:themeColor="text1"/>
          <w:spacing w:val="-15"/>
          <w:sz w:val="28"/>
          <w:szCs w:val="28"/>
          <w14:textFill>
            <w14:solidFill>
              <w14:schemeClr w14:val="tx1"/>
            </w14:solidFill>
          </w14:textFill>
        </w:rPr>
        <w:t>1910</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0"/>
          <w:sz w:val="28"/>
          <w:szCs w:val="28"/>
          <w14:textFill>
            <w14:solidFill>
              <w14:schemeClr w14:val="tx1"/>
            </w14:solidFill>
          </w14:textFill>
        </w:rPr>
        <w:t>г.</w:t>
      </w:r>
      <w:r>
        <w:rPr>
          <w:rFonts w:ascii="Times New Roman" w:hAnsi="Times New Roman" w:cs="Times New Roman"/>
          <w:color w:val="000000" w:themeColor="text1"/>
          <w:sz w:val="28"/>
          <w:szCs w:val="28"/>
          <w14:textFill>
            <w14:solidFill>
              <w14:schemeClr w14:val="tx1"/>
            </w14:solidFill>
          </w14:textFill>
        </w:rPr>
        <w:t xml:space="preserve"> в </w:t>
      </w:r>
      <w:r>
        <w:rPr>
          <w:rFonts w:ascii="Times New Roman" w:hAnsi="Times New Roman" w:cs="Times New Roman"/>
          <w:color w:val="000000" w:themeColor="text1"/>
          <w:spacing w:val="-18"/>
          <w:sz w:val="28"/>
          <w:szCs w:val="28"/>
          <w14:textFill>
            <w14:solidFill>
              <w14:schemeClr w14:val="tx1"/>
            </w14:solidFill>
          </w14:textFill>
        </w:rPr>
        <w:t>Чистополе</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приступили</w:t>
      </w:r>
      <w:r>
        <w:rPr>
          <w:rFonts w:ascii="Times New Roman" w:hAnsi="Times New Roman" w:cs="Times New Roman"/>
          <w:color w:val="000000" w:themeColor="text1"/>
          <w:sz w:val="28"/>
          <w:szCs w:val="28"/>
          <w14:textFill>
            <w14:solidFill>
              <w14:schemeClr w14:val="tx1"/>
            </w14:solidFill>
          </w14:textFill>
        </w:rPr>
        <w:t xml:space="preserve"> к </w:t>
      </w:r>
      <w:r>
        <w:rPr>
          <w:rFonts w:ascii="Times New Roman" w:hAnsi="Times New Roman" w:cs="Times New Roman"/>
          <w:color w:val="000000" w:themeColor="text1"/>
          <w:spacing w:val="-19"/>
          <w:sz w:val="28"/>
          <w:szCs w:val="28"/>
          <w14:textFill>
            <w14:solidFill>
              <w14:schemeClr w14:val="tx1"/>
            </w14:solidFill>
          </w14:textFill>
        </w:rPr>
        <w:t>строительству</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20"/>
          <w:sz w:val="28"/>
          <w:szCs w:val="28"/>
          <w14:textFill>
            <w14:solidFill>
              <w14:schemeClr w14:val="tx1"/>
            </w14:solidFill>
          </w14:textFill>
        </w:rPr>
        <w:t>но</w:t>
      </w:r>
      <w:r>
        <w:rPr>
          <w:rFonts w:ascii="Times New Roman" w:hAnsi="Times New Roman" w:cs="Times New Roman"/>
          <w:color w:val="000000" w:themeColor="text1"/>
          <w:spacing w:val="-14"/>
          <w:sz w:val="28"/>
          <w:szCs w:val="28"/>
          <w14:textFill>
            <w14:solidFill>
              <w14:schemeClr w14:val="tx1"/>
            </w14:solidFill>
          </w14:textFill>
        </w:rPr>
        <w:t xml:space="preserve">вого водопровода. Была создана «Водопроводная </w:t>
      </w:r>
      <w:r>
        <w:rPr>
          <w:rFonts w:ascii="Times New Roman" w:hAnsi="Times New Roman" w:cs="Times New Roman"/>
          <w:color w:val="000000" w:themeColor="text1"/>
          <w:spacing w:val="-13"/>
          <w:sz w:val="28"/>
          <w:szCs w:val="28"/>
          <w14:textFill>
            <w14:solidFill>
              <w14:schemeClr w14:val="tx1"/>
            </w14:solidFill>
          </w14:textFill>
        </w:rPr>
        <w:t>комис</w:t>
      </w:r>
      <w:r>
        <w:rPr>
          <w:rFonts w:ascii="Times New Roman" w:hAnsi="Times New Roman" w:cs="Times New Roman"/>
          <w:color w:val="000000" w:themeColor="text1"/>
          <w:spacing w:val="-17"/>
          <w:sz w:val="28"/>
          <w:szCs w:val="28"/>
          <w14:textFill>
            <w14:solidFill>
              <w14:schemeClr w14:val="tx1"/>
            </w14:solidFill>
          </w14:textFill>
        </w:rPr>
        <w:t xml:space="preserve">сия», испытавшая на доброкачественность </w:t>
      </w:r>
      <w:r>
        <w:rPr>
          <w:rFonts w:ascii="Times New Roman" w:hAnsi="Times New Roman" w:cs="Times New Roman"/>
          <w:color w:val="000000" w:themeColor="text1"/>
          <w:spacing w:val="-16"/>
          <w:sz w:val="28"/>
          <w:szCs w:val="28"/>
          <w14:textFill>
            <w14:solidFill>
              <w14:schemeClr w14:val="tx1"/>
            </w14:solidFill>
          </w14:textFill>
        </w:rPr>
        <w:t>железные тру</w:t>
      </w:r>
      <w:r>
        <w:rPr>
          <w:rFonts w:ascii="Times New Roman" w:hAnsi="Times New Roman" w:cs="Times New Roman"/>
          <w:color w:val="000000" w:themeColor="text1"/>
          <w:spacing w:val="-14"/>
          <w:sz w:val="28"/>
          <w:szCs w:val="28"/>
          <w14:textFill>
            <w14:solidFill>
              <w14:schemeClr w14:val="tx1"/>
            </w14:solidFill>
          </w14:textFill>
        </w:rPr>
        <w:t xml:space="preserve">бы, поставленные </w:t>
      </w:r>
      <w:r>
        <w:rPr>
          <w:rFonts w:ascii="Times New Roman" w:hAnsi="Times New Roman" w:cs="Times New Roman"/>
          <w:color w:val="000000" w:themeColor="text1"/>
          <w:spacing w:val="-13"/>
          <w:sz w:val="28"/>
          <w:szCs w:val="28"/>
          <w14:textFill>
            <w14:solidFill>
              <w14:schemeClr w14:val="tx1"/>
            </w14:solidFill>
          </w14:textFill>
        </w:rPr>
        <w:t>товариществом «Братья Бромлей». 8</w:t>
      </w:r>
      <w:r>
        <w:rPr>
          <w:rFonts w:ascii="Times New Roman" w:hAnsi="Times New Roman" w:cs="Times New Roman"/>
          <w:color w:val="000000" w:themeColor="text1"/>
          <w:spacing w:val="-12"/>
          <w:sz w:val="28"/>
          <w:szCs w:val="28"/>
          <w14:textFill>
            <w14:solidFill>
              <w14:schemeClr w14:val="tx1"/>
            </w14:solidFill>
          </w14:textFill>
        </w:rPr>
        <w:t xml:space="preserve"> </w:t>
      </w:r>
      <w:r>
        <w:rPr>
          <w:rFonts w:ascii="Times New Roman" w:hAnsi="Times New Roman" w:cs="Times New Roman"/>
          <w:color w:val="000000" w:themeColor="text1"/>
          <w:spacing w:val="-15"/>
          <w:sz w:val="28"/>
          <w:szCs w:val="28"/>
          <w14:textFill>
            <w14:solidFill>
              <w14:schemeClr w14:val="tx1"/>
            </w14:solidFill>
          </w14:textFill>
        </w:rPr>
        <w:t>июня</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5"/>
          <w:sz w:val="28"/>
          <w:szCs w:val="28"/>
          <w14:textFill>
            <w14:solidFill>
              <w14:schemeClr w14:val="tx1"/>
            </w14:solidFill>
          </w14:textFill>
        </w:rPr>
        <w:t>1910</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0"/>
          <w:sz w:val="28"/>
          <w:szCs w:val="28"/>
          <w14:textFill>
            <w14:solidFill>
              <w14:schemeClr w14:val="tx1"/>
            </w14:solidFill>
          </w14:textFill>
        </w:rPr>
        <w:t>г.</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начались</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работы</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0"/>
          <w:sz w:val="28"/>
          <w:szCs w:val="28"/>
          <w14:textFill>
            <w14:solidFill>
              <w14:schemeClr w14:val="tx1"/>
            </w14:solidFill>
          </w14:textFill>
        </w:rPr>
        <w:t>по</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9"/>
          <w:sz w:val="28"/>
          <w:szCs w:val="28"/>
          <w14:textFill>
            <w14:solidFill>
              <w14:schemeClr w14:val="tx1"/>
            </w14:solidFill>
          </w14:textFill>
        </w:rPr>
        <w:t>строительству</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20"/>
          <w:sz w:val="28"/>
          <w:szCs w:val="28"/>
          <w14:textFill>
            <w14:solidFill>
              <w14:schemeClr w14:val="tx1"/>
            </w14:solidFill>
          </w14:textFill>
        </w:rPr>
        <w:t>водопро</w:t>
      </w:r>
      <w:r>
        <w:rPr>
          <w:rFonts w:ascii="Times New Roman" w:hAnsi="Times New Roman" w:cs="Times New Roman"/>
          <w:color w:val="000000" w:themeColor="text1"/>
          <w:spacing w:val="-17"/>
          <w:sz w:val="28"/>
          <w:szCs w:val="28"/>
          <w14:textFill>
            <w14:solidFill>
              <w14:schemeClr w14:val="tx1"/>
            </w14:solidFill>
          </w14:textFill>
        </w:rPr>
        <w:t>вода.</w:t>
      </w:r>
      <w:r>
        <w:rPr>
          <w:rFonts w:ascii="Times New Roman" w:hAnsi="Times New Roman" w:cs="Times New Roman"/>
          <w:color w:val="000000" w:themeColor="text1"/>
          <w:spacing w:val="-12"/>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Водопровод</w:t>
      </w:r>
      <w:r>
        <w:rPr>
          <w:rFonts w:ascii="Times New Roman" w:hAnsi="Times New Roman" w:cs="Times New Roman"/>
          <w:color w:val="000000" w:themeColor="text1"/>
          <w:spacing w:val="-11"/>
          <w:sz w:val="28"/>
          <w:szCs w:val="28"/>
          <w14:textFill>
            <w14:solidFill>
              <w14:schemeClr w14:val="tx1"/>
            </w14:solidFill>
          </w14:textFill>
        </w:rPr>
        <w:t xml:space="preserve"> </w:t>
      </w:r>
      <w:r>
        <w:rPr>
          <w:rFonts w:ascii="Times New Roman" w:hAnsi="Times New Roman" w:cs="Times New Roman"/>
          <w:color w:val="000000" w:themeColor="text1"/>
          <w:spacing w:val="-14"/>
          <w:sz w:val="28"/>
          <w:szCs w:val="28"/>
          <w14:textFill>
            <w14:solidFill>
              <w14:schemeClr w14:val="tx1"/>
            </w14:solidFill>
          </w14:textFill>
        </w:rPr>
        <w:t>был</w:t>
      </w:r>
      <w:r>
        <w:rPr>
          <w:rFonts w:ascii="Times New Roman" w:hAnsi="Times New Roman" w:cs="Times New Roman"/>
          <w:color w:val="000000" w:themeColor="text1"/>
          <w:spacing w:val="-12"/>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выстроен</w:t>
      </w:r>
      <w:r>
        <w:rPr>
          <w:rFonts w:ascii="Times New Roman" w:hAnsi="Times New Roman" w:cs="Times New Roman"/>
          <w:color w:val="000000" w:themeColor="text1"/>
          <w:spacing w:val="-11"/>
          <w:sz w:val="28"/>
          <w:szCs w:val="28"/>
          <w14:textFill>
            <w14:solidFill>
              <w14:schemeClr w14:val="tx1"/>
            </w14:solidFill>
          </w14:textFill>
        </w:rPr>
        <w:t xml:space="preserve"> </w:t>
      </w:r>
      <w:r>
        <w:rPr>
          <w:rFonts w:ascii="Times New Roman" w:hAnsi="Times New Roman" w:cs="Times New Roman"/>
          <w:color w:val="000000" w:themeColor="text1"/>
          <w:sz w:val="28"/>
          <w:szCs w:val="28"/>
          <w14:textFill>
            <w14:solidFill>
              <w14:schemeClr w14:val="tx1"/>
            </w14:solidFill>
          </w14:textFill>
        </w:rPr>
        <w:t>к</w:t>
      </w:r>
      <w:r>
        <w:rPr>
          <w:rFonts w:ascii="Times New Roman" w:hAnsi="Times New Roman" w:cs="Times New Roman"/>
          <w:color w:val="000000" w:themeColor="text1"/>
          <w:spacing w:val="-12"/>
          <w:sz w:val="28"/>
          <w:szCs w:val="28"/>
          <w14:textFill>
            <w14:solidFill>
              <w14:schemeClr w14:val="tx1"/>
            </w14:solidFill>
          </w14:textFill>
        </w:rPr>
        <w:t xml:space="preserve"> </w:t>
      </w:r>
      <w:r>
        <w:rPr>
          <w:rFonts w:ascii="Times New Roman" w:hAnsi="Times New Roman" w:cs="Times New Roman"/>
          <w:color w:val="000000" w:themeColor="text1"/>
          <w:spacing w:val="-15"/>
          <w:sz w:val="28"/>
          <w:szCs w:val="28"/>
          <w14:textFill>
            <w14:solidFill>
              <w14:schemeClr w14:val="tx1"/>
            </w14:solidFill>
          </w14:textFill>
        </w:rPr>
        <w:t>1911</w:t>
      </w:r>
      <w:r>
        <w:rPr>
          <w:rFonts w:ascii="Times New Roman" w:hAnsi="Times New Roman" w:cs="Times New Roman"/>
          <w:color w:val="000000" w:themeColor="text1"/>
          <w:spacing w:val="-13"/>
          <w:sz w:val="28"/>
          <w:szCs w:val="28"/>
          <w14:textFill>
            <w14:solidFill>
              <w14:schemeClr w14:val="tx1"/>
            </w14:solidFill>
          </w14:textFill>
        </w:rPr>
        <w:t xml:space="preserve"> </w:t>
      </w:r>
      <w:r>
        <w:rPr>
          <w:rFonts w:ascii="Times New Roman" w:hAnsi="Times New Roman" w:cs="Times New Roman"/>
          <w:color w:val="000000" w:themeColor="text1"/>
          <w:spacing w:val="-10"/>
          <w:sz w:val="28"/>
          <w:szCs w:val="28"/>
          <w14:textFill>
            <w14:solidFill>
              <w14:schemeClr w14:val="tx1"/>
            </w14:solidFill>
          </w14:textFill>
        </w:rPr>
        <w:t>г.</w:t>
      </w:r>
      <w:r>
        <w:rPr>
          <w:rFonts w:ascii="Times New Roman" w:hAnsi="Times New Roman" w:cs="Times New Roman"/>
          <w:color w:val="000000" w:themeColor="text1"/>
          <w:spacing w:val="-11"/>
          <w:sz w:val="28"/>
          <w:szCs w:val="28"/>
          <w14:textFill>
            <w14:solidFill>
              <w14:schemeClr w14:val="tx1"/>
            </w14:solidFill>
          </w14:textFill>
        </w:rPr>
        <w:t xml:space="preserve"> </w:t>
      </w:r>
      <w:r>
        <w:rPr>
          <w:rFonts w:ascii="Times New Roman" w:hAnsi="Times New Roman" w:cs="Times New Roman"/>
          <w:color w:val="000000" w:themeColor="text1"/>
          <w:spacing w:val="-13"/>
          <w:sz w:val="28"/>
          <w:szCs w:val="28"/>
          <w14:textFill>
            <w14:solidFill>
              <w14:schemeClr w14:val="tx1"/>
            </w14:solidFill>
          </w14:textFill>
        </w:rPr>
        <w:t>При</w:t>
      </w:r>
      <w:r>
        <w:rPr>
          <w:rFonts w:ascii="Times New Roman" w:hAnsi="Times New Roman" w:cs="Times New Roman"/>
          <w:color w:val="000000" w:themeColor="text1"/>
          <w:spacing w:val="-12"/>
          <w:sz w:val="28"/>
          <w:szCs w:val="28"/>
          <w14:textFill>
            <w14:solidFill>
              <w14:schemeClr w14:val="tx1"/>
            </w14:solidFill>
          </w14:textFill>
        </w:rPr>
        <w:t xml:space="preserve"> </w:t>
      </w:r>
      <w:r>
        <w:rPr>
          <w:rFonts w:ascii="Times New Roman" w:hAnsi="Times New Roman" w:cs="Times New Roman"/>
          <w:color w:val="000000" w:themeColor="text1"/>
          <w:spacing w:val="-14"/>
          <w:sz w:val="28"/>
          <w:szCs w:val="28"/>
          <w14:textFill>
            <w14:solidFill>
              <w14:schemeClr w14:val="tx1"/>
            </w14:solidFill>
          </w14:textFill>
        </w:rPr>
        <w:t>нем</w:t>
      </w:r>
      <w:r>
        <w:rPr>
          <w:rFonts w:ascii="Times New Roman" w:hAnsi="Times New Roman" w:cs="Times New Roman"/>
          <w:color w:val="000000" w:themeColor="text1"/>
          <w:spacing w:val="-11"/>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имелись</w:t>
      </w:r>
      <w:r>
        <w:rPr>
          <w:rFonts w:ascii="Times New Roman" w:hAnsi="Times New Roman" w:cs="Times New Roman"/>
          <w:color w:val="000000" w:themeColor="text1"/>
          <w:spacing w:val="-46"/>
          <w:sz w:val="28"/>
          <w:szCs w:val="28"/>
          <w14:textFill>
            <w14:solidFill>
              <w14:schemeClr w14:val="tx1"/>
            </w14:solidFill>
          </w14:textFill>
        </w:rPr>
        <w:t xml:space="preserve"> </w:t>
      </w:r>
      <w:r>
        <w:rPr>
          <w:rFonts w:ascii="Times New Roman" w:hAnsi="Times New Roman" w:cs="Times New Roman"/>
          <w:color w:val="000000" w:themeColor="text1"/>
          <w:spacing w:val="-13"/>
          <w:w w:val="95"/>
          <w:sz w:val="28"/>
          <w:szCs w:val="28"/>
          <w14:textFill>
            <w14:solidFill>
              <w14:schemeClr w14:val="tx1"/>
            </w14:solidFill>
          </w14:textFill>
        </w:rPr>
        <w:t xml:space="preserve">каменные здания </w:t>
      </w:r>
      <w:r>
        <w:rPr>
          <w:rFonts w:ascii="Times New Roman" w:hAnsi="Times New Roman" w:cs="Times New Roman"/>
          <w:color w:val="000000" w:themeColor="text1"/>
          <w:spacing w:val="-12"/>
          <w:w w:val="95"/>
          <w:sz w:val="28"/>
          <w:szCs w:val="28"/>
          <w14:textFill>
            <w14:solidFill>
              <w14:schemeClr w14:val="tx1"/>
            </w14:solidFill>
          </w14:textFill>
        </w:rPr>
        <w:t>насосной станции, водонапорной башни</w:t>
      </w:r>
      <w:r>
        <w:rPr>
          <w:rFonts w:ascii="Times New Roman" w:hAnsi="Times New Roman" w:cs="Times New Roman"/>
          <w:color w:val="000000" w:themeColor="text1"/>
          <w:spacing w:val="-11"/>
          <w:w w:val="95"/>
          <w:sz w:val="28"/>
          <w:szCs w:val="28"/>
          <w14:textFill>
            <w14:solidFill>
              <w14:schemeClr w14:val="tx1"/>
            </w14:solidFill>
          </w14:textFill>
        </w:rPr>
        <w:t xml:space="preserve"> </w:t>
      </w:r>
      <w:r>
        <w:rPr>
          <w:rFonts w:ascii="Times New Roman" w:hAnsi="Times New Roman" w:cs="Times New Roman"/>
          <w:color w:val="000000" w:themeColor="text1"/>
          <w:sz w:val="28"/>
          <w:szCs w:val="28"/>
          <w14:textFill>
            <w14:solidFill>
              <w14:schemeClr w14:val="tx1"/>
            </w14:solidFill>
          </w14:textFill>
        </w:rPr>
        <w:t xml:space="preserve">и </w:t>
      </w:r>
      <w:r>
        <w:rPr>
          <w:rFonts w:ascii="Times New Roman" w:hAnsi="Times New Roman" w:cs="Times New Roman"/>
          <w:color w:val="000000" w:themeColor="text1"/>
          <w:spacing w:val="-19"/>
          <w:sz w:val="28"/>
          <w:szCs w:val="28"/>
          <w14:textFill>
            <w14:solidFill>
              <w14:schemeClr w14:val="tx1"/>
            </w14:solidFill>
          </w14:textFill>
        </w:rPr>
        <w:t>водоразборных</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6"/>
          <w:sz w:val="28"/>
          <w:szCs w:val="28"/>
          <w14:textFill>
            <w14:solidFill>
              <w14:schemeClr w14:val="tx1"/>
            </w14:solidFill>
          </w14:textFill>
        </w:rPr>
        <w:t>будок</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0"/>
          <w:sz w:val="28"/>
          <w:szCs w:val="28"/>
          <w14:textFill>
            <w14:solidFill>
              <w14:schemeClr w14:val="tx1"/>
            </w14:solidFill>
          </w14:textFill>
        </w:rPr>
        <w:t>по</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6"/>
          <w:sz w:val="28"/>
          <w:szCs w:val="28"/>
          <w14:textFill>
            <w14:solidFill>
              <w14:schemeClr w14:val="tx1"/>
            </w14:solidFill>
          </w14:textFill>
        </w:rPr>
        <w:t>всему</w:t>
      </w:r>
      <w:r>
        <w:rPr>
          <w:rFonts w:ascii="Times New Roman" w:hAnsi="Times New Roman" w:cs="Times New Roman"/>
          <w:color w:val="000000" w:themeColor="text1"/>
          <w:spacing w:val="1"/>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городу.</w:t>
      </w:r>
      <w:r>
        <w:rPr>
          <w:rFonts w:ascii="Times New Roman" w:hAnsi="Times New Roman" w:cs="Times New Roman"/>
          <w:color w:val="000000" w:themeColor="text1"/>
          <w:spacing w:val="-8"/>
          <w:sz w:val="28"/>
          <w:szCs w:val="28"/>
          <w14:textFill>
            <w14:solidFill>
              <w14:schemeClr w14:val="tx1"/>
            </w14:solidFill>
          </w14:textFill>
        </w:rPr>
        <w:t xml:space="preserve"> </w:t>
      </w:r>
      <w:r>
        <w:rPr>
          <w:rFonts w:ascii="Times New Roman" w:hAnsi="Times New Roman" w:cs="Times New Roman"/>
          <w:color w:val="000000" w:themeColor="text1"/>
          <w:spacing w:val="-10"/>
          <w:sz w:val="28"/>
          <w:szCs w:val="28"/>
          <w14:textFill>
            <w14:solidFill>
              <w14:schemeClr w14:val="tx1"/>
            </w14:solidFill>
          </w14:textFill>
        </w:rPr>
        <w:t>За</w:t>
      </w:r>
      <w:r>
        <w:rPr>
          <w:rFonts w:ascii="Times New Roman" w:hAnsi="Times New Roman" w:cs="Times New Roman"/>
          <w:color w:val="000000" w:themeColor="text1"/>
          <w:spacing w:val="-9"/>
          <w:sz w:val="28"/>
          <w:szCs w:val="28"/>
          <w14:textFill>
            <w14:solidFill>
              <w14:schemeClr w14:val="tx1"/>
            </w14:solidFill>
          </w14:textFill>
        </w:rPr>
        <w:t xml:space="preserve"> </w:t>
      </w:r>
      <w:r>
        <w:rPr>
          <w:rFonts w:ascii="Times New Roman" w:hAnsi="Times New Roman" w:cs="Times New Roman"/>
          <w:color w:val="000000" w:themeColor="text1"/>
          <w:spacing w:val="-19"/>
          <w:sz w:val="28"/>
          <w:szCs w:val="28"/>
          <w14:textFill>
            <w14:solidFill>
              <w14:schemeClr w14:val="tx1"/>
            </w14:solidFill>
          </w14:textFill>
        </w:rPr>
        <w:t>пользование</w:t>
      </w:r>
      <w:r>
        <w:rPr>
          <w:rFonts w:ascii="Times New Roman" w:hAnsi="Times New Roman" w:cs="Times New Roman"/>
          <w:color w:val="000000" w:themeColor="text1"/>
          <w:spacing w:val="-8"/>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водой</w:t>
      </w:r>
      <w:r>
        <w:rPr>
          <w:rFonts w:ascii="Times New Roman" w:hAnsi="Times New Roman" w:cs="Times New Roman"/>
          <w:color w:val="000000" w:themeColor="text1"/>
          <w:spacing w:val="-9"/>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нового</w:t>
      </w:r>
      <w:r>
        <w:rPr>
          <w:rFonts w:ascii="Times New Roman" w:hAnsi="Times New Roman" w:cs="Times New Roman"/>
          <w:color w:val="000000" w:themeColor="text1"/>
          <w:spacing w:val="-7"/>
          <w:sz w:val="28"/>
          <w:szCs w:val="28"/>
          <w14:textFill>
            <w14:solidFill>
              <w14:schemeClr w14:val="tx1"/>
            </w14:solidFill>
          </w14:textFill>
        </w:rPr>
        <w:t xml:space="preserve"> </w:t>
      </w:r>
      <w:r>
        <w:rPr>
          <w:rFonts w:ascii="Times New Roman" w:hAnsi="Times New Roman" w:cs="Times New Roman"/>
          <w:color w:val="000000" w:themeColor="text1"/>
          <w:spacing w:val="-19"/>
          <w:sz w:val="28"/>
          <w:szCs w:val="28"/>
          <w14:textFill>
            <w14:solidFill>
              <w14:schemeClr w14:val="tx1"/>
            </w14:solidFill>
          </w14:textFill>
        </w:rPr>
        <w:t>водопровода</w:t>
      </w:r>
      <w:r>
        <w:rPr>
          <w:rFonts w:ascii="Times New Roman" w:hAnsi="Times New Roman" w:cs="Times New Roman"/>
          <w:color w:val="000000" w:themeColor="text1"/>
          <w:spacing w:val="-6"/>
          <w:sz w:val="28"/>
          <w:szCs w:val="28"/>
          <w14:textFill>
            <w14:solidFill>
              <w14:schemeClr w14:val="tx1"/>
            </w14:solidFill>
          </w14:textFill>
        </w:rPr>
        <w:t xml:space="preserve"> </w:t>
      </w:r>
      <w:r>
        <w:rPr>
          <w:rFonts w:ascii="Times New Roman" w:hAnsi="Times New Roman" w:cs="Times New Roman"/>
          <w:color w:val="000000" w:themeColor="text1"/>
          <w:spacing w:val="-11"/>
          <w:sz w:val="28"/>
          <w:szCs w:val="28"/>
          <w14:textFill>
            <w14:solidFill>
              <w14:schemeClr w14:val="tx1"/>
            </w14:solidFill>
          </w14:textFill>
        </w:rPr>
        <w:t>из</w:t>
      </w:r>
      <w:r>
        <w:rPr>
          <w:rFonts w:ascii="Times New Roman" w:hAnsi="Times New Roman" w:cs="Times New Roman"/>
          <w:color w:val="000000" w:themeColor="text1"/>
          <w:spacing w:val="-8"/>
          <w:sz w:val="28"/>
          <w:szCs w:val="28"/>
          <w14:textFill>
            <w14:solidFill>
              <w14:schemeClr w14:val="tx1"/>
            </w14:solidFill>
          </w14:textFill>
        </w:rPr>
        <w:t xml:space="preserve"> </w:t>
      </w:r>
      <w:r>
        <w:rPr>
          <w:rFonts w:ascii="Times New Roman" w:hAnsi="Times New Roman" w:cs="Times New Roman"/>
          <w:color w:val="000000" w:themeColor="text1"/>
          <w:spacing w:val="-16"/>
          <w:sz w:val="28"/>
          <w:szCs w:val="28"/>
          <w14:textFill>
            <w14:solidFill>
              <w14:schemeClr w14:val="tx1"/>
            </w14:solidFill>
          </w14:textFill>
        </w:rPr>
        <w:t xml:space="preserve">будок </w:t>
      </w:r>
      <w:r>
        <w:rPr>
          <w:rFonts w:ascii="Times New Roman" w:hAnsi="Times New Roman" w:cs="Times New Roman"/>
          <w:color w:val="000000" w:themeColor="text1"/>
          <w:spacing w:val="-18"/>
          <w:sz w:val="28"/>
          <w:szCs w:val="28"/>
          <w14:textFill>
            <w14:solidFill>
              <w14:schemeClr w14:val="tx1"/>
            </w14:solidFill>
          </w14:textFill>
        </w:rPr>
        <w:t>установили</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6"/>
          <w:sz w:val="28"/>
          <w:szCs w:val="28"/>
          <w14:textFill>
            <w14:solidFill>
              <w14:schemeClr w14:val="tx1"/>
            </w14:solidFill>
          </w14:textFill>
        </w:rPr>
        <w:t>плату</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0"/>
          <w:sz w:val="28"/>
          <w:szCs w:val="28"/>
          <w14:textFill>
            <w14:solidFill>
              <w14:schemeClr w14:val="tx1"/>
            </w14:solidFill>
          </w14:textFill>
        </w:rPr>
        <w:t>15</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копеек</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0"/>
          <w:sz w:val="28"/>
          <w:szCs w:val="28"/>
          <w14:textFill>
            <w14:solidFill>
              <w14:schemeClr w14:val="tx1"/>
            </w14:solidFill>
          </w14:textFill>
        </w:rPr>
        <w:t>за</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6"/>
          <w:sz w:val="28"/>
          <w:szCs w:val="28"/>
          <w14:textFill>
            <w14:solidFill>
              <w14:schemeClr w14:val="tx1"/>
            </w14:solidFill>
          </w14:textFill>
        </w:rPr>
        <w:t>каждые</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4"/>
          <w:sz w:val="28"/>
          <w:szCs w:val="28"/>
          <w14:textFill>
            <w14:solidFill>
              <w14:schemeClr w14:val="tx1"/>
            </w14:solidFill>
          </w14:textFill>
        </w:rPr>
        <w:t>100</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z w:val="28"/>
          <w:szCs w:val="28"/>
          <w:lang w:val="ru-RU"/>
          <w14:textFill>
            <w14:solidFill>
              <w14:schemeClr w14:val="tx1"/>
            </w14:solidFill>
          </w14:textFill>
        </w:rPr>
        <w:t>вёдер</w:t>
      </w:r>
      <w:r>
        <w:rPr>
          <w:rFonts w:ascii="Times New Roman" w:hAnsi="Times New Roman" w:cs="Times New Roman"/>
          <w:color w:val="000000" w:themeColor="text1"/>
          <w:spacing w:val="-17"/>
          <w:sz w:val="28"/>
          <w:szCs w:val="28"/>
          <w14:textFill>
            <w14:solidFill>
              <w14:schemeClr w14:val="tx1"/>
            </w14:solidFill>
          </w14:textFill>
        </w:rPr>
        <w:t>.</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20"/>
          <w:sz w:val="28"/>
          <w:szCs w:val="28"/>
          <w14:textFill>
            <w14:solidFill>
              <w14:schemeClr w14:val="tx1"/>
            </w14:solidFill>
          </w14:textFill>
        </w:rPr>
        <w:t>Преду</w:t>
      </w:r>
      <w:r>
        <w:rPr>
          <w:rFonts w:ascii="Times New Roman" w:hAnsi="Times New Roman" w:cs="Times New Roman"/>
          <w:color w:val="000000" w:themeColor="text1"/>
          <w:spacing w:val="-15"/>
          <w:sz w:val="28"/>
          <w:szCs w:val="28"/>
          <w14:textFill>
            <w14:solidFill>
              <w14:schemeClr w14:val="tx1"/>
            </w14:solidFill>
          </w14:textFill>
        </w:rPr>
        <w:t xml:space="preserve">сматривались и домовые ответвления </w:t>
      </w:r>
      <w:r>
        <w:rPr>
          <w:rFonts w:ascii="Times New Roman" w:hAnsi="Times New Roman" w:cs="Times New Roman"/>
          <w:color w:val="000000" w:themeColor="text1"/>
          <w:spacing w:val="-14"/>
          <w:sz w:val="28"/>
          <w:szCs w:val="28"/>
          <w14:textFill>
            <w14:solidFill>
              <w14:schemeClr w14:val="tx1"/>
            </w14:solidFill>
          </w14:textFill>
        </w:rPr>
        <w:t>от магистрального</w:t>
      </w:r>
      <w:r>
        <w:rPr>
          <w:rFonts w:ascii="Times New Roman" w:hAnsi="Times New Roman" w:cs="Times New Roman"/>
          <w:color w:val="000000" w:themeColor="text1"/>
          <w:spacing w:val="-13"/>
          <w:sz w:val="28"/>
          <w:szCs w:val="28"/>
          <w14:textFill>
            <w14:solidFill>
              <w14:schemeClr w14:val="tx1"/>
            </w14:solidFill>
          </w14:textFill>
        </w:rPr>
        <w:t xml:space="preserve"> </w:t>
      </w:r>
      <w:r>
        <w:rPr>
          <w:rFonts w:ascii="Times New Roman" w:hAnsi="Times New Roman" w:cs="Times New Roman"/>
          <w:color w:val="000000" w:themeColor="text1"/>
          <w:spacing w:val="-19"/>
          <w:sz w:val="28"/>
          <w:szCs w:val="28"/>
          <w14:textFill>
            <w14:solidFill>
              <w14:schemeClr w14:val="tx1"/>
            </w14:solidFill>
          </w14:textFill>
        </w:rPr>
        <w:t>водопровода.</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9"/>
          <w:sz w:val="28"/>
          <w:szCs w:val="28"/>
          <w14:textFill>
            <w14:solidFill>
              <w14:schemeClr w14:val="tx1"/>
            </w14:solidFill>
          </w14:textFill>
        </w:rPr>
        <w:t>Оборудование</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4"/>
          <w:sz w:val="28"/>
          <w:szCs w:val="28"/>
          <w14:textFill>
            <w14:solidFill>
              <w14:schemeClr w14:val="tx1"/>
            </w14:solidFill>
          </w14:textFill>
        </w:rPr>
        <w:t>для</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3"/>
          <w:sz w:val="28"/>
          <w:szCs w:val="28"/>
          <w14:textFill>
            <w14:solidFill>
              <w14:schemeClr w14:val="tx1"/>
            </w14:solidFill>
          </w14:textFill>
        </w:rPr>
        <w:t>них</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9"/>
          <w:sz w:val="28"/>
          <w:szCs w:val="28"/>
          <w14:textFill>
            <w14:solidFill>
              <w14:schemeClr w14:val="tx1"/>
            </w14:solidFill>
          </w14:textFill>
        </w:rPr>
        <w:t>поставлялось</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4"/>
          <w:sz w:val="28"/>
          <w:szCs w:val="28"/>
          <w14:textFill>
            <w14:solidFill>
              <w14:schemeClr w14:val="tx1"/>
            </w14:solidFill>
          </w14:textFill>
        </w:rPr>
        <w:t>тем</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0"/>
          <w:sz w:val="28"/>
          <w:szCs w:val="28"/>
          <w14:textFill>
            <w14:solidFill>
              <w14:schemeClr w14:val="tx1"/>
            </w14:solidFill>
          </w14:textFill>
        </w:rPr>
        <w:t>же</w:t>
      </w:r>
      <w:r>
        <w:rPr>
          <w:rFonts w:ascii="Times New Roman" w:hAnsi="Times New Roman" w:cs="Times New Roman"/>
          <w:color w:val="000000" w:themeColor="text1"/>
          <w:spacing w:val="1"/>
          <w:sz w:val="28"/>
          <w:szCs w:val="28"/>
          <w14:textFill>
            <w14:solidFill>
              <w14:schemeClr w14:val="tx1"/>
            </w14:solidFill>
          </w14:textFill>
        </w:rPr>
        <w:t xml:space="preserve"> </w:t>
      </w:r>
      <w:r>
        <w:rPr>
          <w:rFonts w:ascii="Times New Roman" w:hAnsi="Times New Roman" w:cs="Times New Roman"/>
          <w:color w:val="000000" w:themeColor="text1"/>
          <w:spacing w:val="-14"/>
          <w:sz w:val="28"/>
          <w:szCs w:val="28"/>
          <w14:textFill>
            <w14:solidFill>
              <w14:schemeClr w14:val="tx1"/>
            </w14:solidFill>
          </w14:textFill>
        </w:rPr>
        <w:t xml:space="preserve">товариществом «Братья Бромлей» по цене: погонная </w:t>
      </w:r>
      <w:r>
        <w:rPr>
          <w:rFonts w:ascii="Times New Roman" w:hAnsi="Times New Roman" w:cs="Times New Roman"/>
          <w:color w:val="000000" w:themeColor="text1"/>
          <w:spacing w:val="-13"/>
          <w:sz w:val="28"/>
          <w:szCs w:val="28"/>
          <w14:textFill>
            <w14:solidFill>
              <w14:schemeClr w14:val="tx1"/>
            </w14:solidFill>
          </w14:textFill>
        </w:rPr>
        <w:t>са</w:t>
      </w:r>
      <w:r>
        <w:rPr>
          <w:rFonts w:ascii="Times New Roman" w:hAnsi="Times New Roman" w:cs="Times New Roman"/>
          <w:color w:val="000000" w:themeColor="text1"/>
          <w:spacing w:val="-15"/>
          <w:sz w:val="28"/>
          <w:szCs w:val="28"/>
          <w14:textFill>
            <w14:solidFill>
              <w14:schemeClr w14:val="tx1"/>
            </w14:solidFill>
          </w14:textFill>
        </w:rPr>
        <w:t>жень</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5"/>
          <w:sz w:val="28"/>
          <w:szCs w:val="28"/>
          <w14:textFill>
            <w14:solidFill>
              <w14:schemeClr w14:val="tx1"/>
            </w14:solidFill>
          </w14:textFill>
        </w:rPr>
        <w:t>труб</w:t>
      </w:r>
      <w:r>
        <w:rPr>
          <w:rFonts w:ascii="Times New Roman" w:hAnsi="Times New Roman" w:cs="Times New Roman"/>
          <w:color w:val="000000" w:themeColor="text1"/>
          <w:sz w:val="28"/>
          <w:szCs w:val="28"/>
          <w14:textFill>
            <w14:solidFill>
              <w14:schemeClr w14:val="tx1"/>
            </w14:solidFill>
          </w14:textFill>
        </w:rPr>
        <w:t xml:space="preserve"> — </w:t>
      </w:r>
      <w:r>
        <w:rPr>
          <w:rFonts w:ascii="Times New Roman" w:hAnsi="Times New Roman" w:cs="Times New Roman"/>
          <w:color w:val="000000" w:themeColor="text1"/>
          <w:spacing w:val="-10"/>
          <w:sz w:val="28"/>
          <w:szCs w:val="28"/>
          <w14:textFill>
            <w14:solidFill>
              <w14:schemeClr w14:val="tx1"/>
            </w14:solidFill>
          </w14:textFill>
        </w:rPr>
        <w:t>5,</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9"/>
          <w:sz w:val="28"/>
          <w:szCs w:val="28"/>
          <w14:textFill>
            <w14:solidFill>
              <w14:schemeClr w14:val="tx1"/>
            </w14:solidFill>
          </w14:textFill>
        </w:rPr>
        <w:t>присоединительный</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6"/>
          <w:sz w:val="28"/>
          <w:szCs w:val="28"/>
          <w14:textFill>
            <w14:solidFill>
              <w14:schemeClr w14:val="tx1"/>
            </w14:solidFill>
          </w14:textFill>
        </w:rPr>
        <w:t>хомут</w:t>
      </w:r>
      <w:r>
        <w:rPr>
          <w:rFonts w:ascii="Times New Roman" w:hAnsi="Times New Roman" w:cs="Times New Roman"/>
          <w:color w:val="000000" w:themeColor="text1"/>
          <w:sz w:val="28"/>
          <w:szCs w:val="28"/>
          <w14:textFill>
            <w14:solidFill>
              <w14:schemeClr w14:val="tx1"/>
            </w14:solidFill>
          </w14:textFill>
        </w:rPr>
        <w:t xml:space="preserve"> — </w:t>
      </w:r>
      <w:r>
        <w:rPr>
          <w:rFonts w:ascii="Times New Roman" w:hAnsi="Times New Roman" w:cs="Times New Roman"/>
          <w:color w:val="000000" w:themeColor="text1"/>
          <w:spacing w:val="-15"/>
          <w:sz w:val="28"/>
          <w:szCs w:val="28"/>
          <w14:textFill>
            <w14:solidFill>
              <w14:schemeClr w14:val="tx1"/>
            </w14:solidFill>
          </w14:textFill>
        </w:rPr>
        <w:t>5-6,</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20"/>
          <w:sz w:val="28"/>
          <w:szCs w:val="28"/>
          <w14:textFill>
            <w14:solidFill>
              <w14:schemeClr w14:val="tx1"/>
            </w14:solidFill>
          </w14:textFill>
        </w:rPr>
        <w:t>соору</w:t>
      </w:r>
      <w:r>
        <w:rPr>
          <w:rFonts w:ascii="Times New Roman" w:hAnsi="Times New Roman" w:cs="Times New Roman"/>
          <w:color w:val="000000" w:themeColor="text1"/>
          <w:spacing w:val="-16"/>
          <w:sz w:val="28"/>
          <w:szCs w:val="28"/>
          <w14:textFill>
            <w14:solidFill>
              <w14:schemeClr w14:val="tx1"/>
            </w14:solidFill>
          </w14:textFill>
        </w:rPr>
        <w:t>жение</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колодца</w:t>
      </w:r>
      <w:r>
        <w:rPr>
          <w:rFonts w:ascii="Times New Roman" w:hAnsi="Times New Roman" w:cs="Times New Roman"/>
          <w:color w:val="000000" w:themeColor="text1"/>
          <w:sz w:val="28"/>
          <w:szCs w:val="28"/>
          <w14:textFill>
            <w14:solidFill>
              <w14:schemeClr w14:val="tx1"/>
            </w14:solidFill>
          </w14:textFill>
        </w:rPr>
        <w:t xml:space="preserve"> — </w:t>
      </w:r>
      <w:r>
        <w:rPr>
          <w:rFonts w:ascii="Times New Roman" w:hAnsi="Times New Roman" w:cs="Times New Roman"/>
          <w:color w:val="000000" w:themeColor="text1"/>
          <w:spacing w:val="-14"/>
          <w:sz w:val="28"/>
          <w:szCs w:val="28"/>
          <w14:textFill>
            <w14:solidFill>
              <w14:schemeClr w14:val="tx1"/>
            </w14:solidFill>
          </w14:textFill>
        </w:rPr>
        <w:t>15,</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задвижка</w:t>
      </w:r>
      <w:r>
        <w:rPr>
          <w:rFonts w:ascii="Times New Roman" w:hAnsi="Times New Roman" w:cs="Times New Roman"/>
          <w:color w:val="000000" w:themeColor="text1"/>
          <w:sz w:val="28"/>
          <w:szCs w:val="28"/>
          <w14:textFill>
            <w14:solidFill>
              <w14:schemeClr w14:val="tx1"/>
            </w14:solidFill>
          </w14:textFill>
        </w:rPr>
        <w:t xml:space="preserve"> — </w:t>
      </w:r>
      <w:r>
        <w:rPr>
          <w:rFonts w:ascii="Times New Roman" w:hAnsi="Times New Roman" w:cs="Times New Roman"/>
          <w:color w:val="000000" w:themeColor="text1"/>
          <w:spacing w:val="-14"/>
          <w:sz w:val="28"/>
          <w:szCs w:val="28"/>
          <w14:textFill>
            <w14:solidFill>
              <w14:schemeClr w14:val="tx1"/>
            </w14:solidFill>
          </w14:textFill>
        </w:rPr>
        <w:t>13,</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вентиль</w:t>
      </w:r>
      <w:r>
        <w:rPr>
          <w:rFonts w:ascii="Times New Roman" w:hAnsi="Times New Roman" w:cs="Times New Roman"/>
          <w:color w:val="000000" w:themeColor="text1"/>
          <w:sz w:val="28"/>
          <w:szCs w:val="28"/>
          <w14:textFill>
            <w14:solidFill>
              <w14:schemeClr w14:val="tx1"/>
            </w14:solidFill>
          </w14:textFill>
        </w:rPr>
        <w:t xml:space="preserve"> — 7 </w:t>
      </w:r>
      <w:r>
        <w:rPr>
          <w:rFonts w:ascii="Times New Roman" w:hAnsi="Times New Roman" w:cs="Times New Roman"/>
          <w:color w:val="000000" w:themeColor="text1"/>
          <w:spacing w:val="-17"/>
          <w:sz w:val="28"/>
          <w:szCs w:val="28"/>
          <w14:textFill>
            <w14:solidFill>
              <w14:schemeClr w14:val="tx1"/>
            </w14:solidFill>
          </w14:textFill>
        </w:rPr>
        <w:t>рублей</w:t>
      </w:r>
      <w:r>
        <w:rPr>
          <w:rFonts w:ascii="Times New Roman" w:hAnsi="Times New Roman" w:cs="Times New Roman"/>
          <w:color w:val="000000" w:themeColor="text1"/>
          <w:spacing w:val="-15"/>
          <w:sz w:val="28"/>
          <w:szCs w:val="28"/>
          <w14:textFill>
            <w14:solidFill>
              <w14:schemeClr w14:val="tx1"/>
            </w14:solidFill>
          </w14:textFill>
        </w:rPr>
        <w:t>.</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9"/>
          <w:sz w:val="28"/>
          <w:szCs w:val="28"/>
          <w14:textFill>
            <w14:solidFill>
              <w14:schemeClr w14:val="tx1"/>
            </w14:solidFill>
          </w14:textFill>
        </w:rPr>
        <w:t>Естественно,</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4"/>
          <w:sz w:val="28"/>
          <w:szCs w:val="28"/>
          <w14:textFill>
            <w14:solidFill>
              <w14:schemeClr w14:val="tx1"/>
            </w14:solidFill>
          </w14:textFill>
        </w:rPr>
        <w:t>что</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домовые</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9"/>
          <w:sz w:val="28"/>
          <w:szCs w:val="28"/>
          <w14:textFill>
            <w14:solidFill>
              <w14:schemeClr w14:val="tx1"/>
            </w14:solidFill>
          </w14:textFill>
        </w:rPr>
        <w:t>ответвления</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оказались</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20"/>
          <w:sz w:val="28"/>
          <w:szCs w:val="28"/>
          <w14:textFill>
            <w14:solidFill>
              <w14:schemeClr w14:val="tx1"/>
            </w14:solidFill>
          </w14:textFill>
        </w:rPr>
        <w:t>до</w:t>
      </w:r>
      <w:r>
        <w:rPr>
          <w:rFonts w:ascii="Times New Roman" w:hAnsi="Times New Roman" w:cs="Times New Roman"/>
          <w:color w:val="000000" w:themeColor="text1"/>
          <w:spacing w:val="-18"/>
          <w:sz w:val="28"/>
          <w:szCs w:val="28"/>
          <w14:textFill>
            <w14:solidFill>
              <w14:schemeClr w14:val="tx1"/>
            </w14:solidFill>
          </w14:textFill>
        </w:rPr>
        <w:t>ступными</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5"/>
          <w:sz w:val="28"/>
          <w:szCs w:val="28"/>
          <w14:textFill>
            <w14:solidFill>
              <w14:schemeClr w14:val="tx1"/>
            </w14:solidFill>
          </w14:textFill>
        </w:rPr>
        <w:t>лишь</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самой</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зажиточной</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части</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горожан.</w:t>
      </w:r>
      <w:r>
        <w:rPr>
          <w:rFonts w:ascii="Times New Roman" w:hAnsi="Times New Roman" w:cs="Times New Roman"/>
          <w:color w:val="000000" w:themeColor="text1"/>
          <w:sz w:val="28"/>
          <w:szCs w:val="28"/>
          <w14:textFill>
            <w14:solidFill>
              <w14:schemeClr w14:val="tx1"/>
            </w14:solidFill>
          </w14:textFill>
        </w:rPr>
        <w:t xml:space="preserve"> </w:t>
      </w:r>
    </w:p>
    <w:p w14:paraId="5F2A6521">
      <w:pPr>
        <w:pStyle w:val="9"/>
        <w:shd w:val="clear" w:color="auto" w:fill="FFFFFF"/>
        <w:spacing w:before="0" w:beforeAutospacing="0" w:after="225" w:afterAutospacing="0" w:line="360" w:lineRule="auto"/>
        <w:ind w:firstLine="708"/>
        <w:jc w:val="both"/>
        <w:textAlignment w:val="baseline"/>
        <w:rPr>
          <w:color w:val="000000" w:themeColor="text1"/>
          <w:sz w:val="28"/>
          <w:szCs w:val="28"/>
          <w14:textFill>
            <w14:solidFill>
              <w14:schemeClr w14:val="tx1"/>
            </w14:solidFill>
          </w14:textFill>
        </w:rPr>
      </w:pPr>
      <w:r>
        <w:rPr>
          <w:color w:val="000000" w:themeColor="text1"/>
          <w:spacing w:val="-11"/>
          <w:sz w:val="28"/>
          <w:szCs w:val="28"/>
          <w14:textFill>
            <w14:solidFill>
              <w14:schemeClr w14:val="tx1"/>
            </w14:solidFill>
          </w14:textFill>
        </w:rPr>
        <w:t xml:space="preserve">В Елабуге </w:t>
      </w:r>
      <w:r>
        <w:rPr>
          <w:color w:val="000000" w:themeColor="text1"/>
          <w:spacing w:val="-10"/>
          <w:sz w:val="28"/>
          <w:szCs w:val="28"/>
          <w14:textFill>
            <w14:solidFill>
              <w14:schemeClr w14:val="tx1"/>
            </w14:solidFill>
          </w14:textFill>
        </w:rPr>
        <w:t>водопровод появился в 1833 году, его по</w:t>
      </w:r>
      <w:r>
        <w:rPr>
          <w:color w:val="000000" w:themeColor="text1"/>
          <w:spacing w:val="-17"/>
          <w:sz w:val="28"/>
          <w:szCs w:val="28"/>
          <w14:textFill>
            <w14:solidFill>
              <w14:schemeClr w14:val="tx1"/>
            </w14:solidFill>
          </w14:textFill>
        </w:rPr>
        <w:t>строил</w:t>
      </w:r>
      <w:r>
        <w:rPr>
          <w:color w:val="000000" w:themeColor="text1"/>
          <w:sz w:val="28"/>
          <w:szCs w:val="28"/>
          <w14:textFill>
            <w14:solidFill>
              <w14:schemeClr w14:val="tx1"/>
            </w14:solidFill>
          </w14:textFill>
        </w:rPr>
        <w:t xml:space="preserve"> </w:t>
      </w:r>
      <w:r>
        <w:rPr>
          <w:color w:val="000000" w:themeColor="text1"/>
          <w:spacing w:val="-10"/>
          <w:sz w:val="28"/>
          <w:szCs w:val="28"/>
          <w14:textFill>
            <w14:solidFill>
              <w14:schemeClr w14:val="tx1"/>
            </w14:solidFill>
          </w14:textFill>
        </w:rPr>
        <w:t>на</w:t>
      </w:r>
      <w:r>
        <w:rPr>
          <w:color w:val="000000" w:themeColor="text1"/>
          <w:sz w:val="28"/>
          <w:szCs w:val="28"/>
          <w14:textFill>
            <w14:solidFill>
              <w14:schemeClr w14:val="tx1"/>
            </w14:solidFill>
          </w14:textFill>
        </w:rPr>
        <w:t xml:space="preserve"> </w:t>
      </w:r>
      <w:r>
        <w:rPr>
          <w:color w:val="000000" w:themeColor="text1"/>
          <w:spacing w:val="-16"/>
          <w:sz w:val="28"/>
          <w:szCs w:val="28"/>
          <w14:textFill>
            <w14:solidFill>
              <w14:schemeClr w14:val="tx1"/>
            </w14:solidFill>
          </w14:textFill>
        </w:rPr>
        <w:t>свои</w:t>
      </w:r>
      <w:r>
        <w:rPr>
          <w:color w:val="000000" w:themeColor="text1"/>
          <w:sz w:val="28"/>
          <w:szCs w:val="28"/>
          <w14:textFill>
            <w14:solidFill>
              <w14:schemeClr w14:val="tx1"/>
            </w14:solidFill>
          </w14:textFill>
        </w:rPr>
        <w:t xml:space="preserve"> </w:t>
      </w:r>
      <w:r>
        <w:rPr>
          <w:color w:val="000000" w:themeColor="text1"/>
          <w:spacing w:val="-18"/>
          <w:sz w:val="28"/>
          <w:szCs w:val="28"/>
          <w14:textFill>
            <w14:solidFill>
              <w14:schemeClr w14:val="tx1"/>
            </w14:solidFill>
          </w14:textFill>
        </w:rPr>
        <w:t>средства</w:t>
      </w:r>
      <w:r>
        <w:rPr>
          <w:color w:val="000000" w:themeColor="text1"/>
          <w:sz w:val="28"/>
          <w:szCs w:val="28"/>
          <w14:textFill>
            <w14:solidFill>
              <w14:schemeClr w14:val="tx1"/>
            </w14:solidFill>
          </w14:textFill>
        </w:rPr>
        <w:t xml:space="preserve"> </w:t>
      </w:r>
      <w:r>
        <w:rPr>
          <w:color w:val="000000" w:themeColor="text1"/>
          <w:spacing w:val="-18"/>
          <w:sz w:val="28"/>
          <w:szCs w:val="28"/>
          <w14:textFill>
            <w14:solidFill>
              <w14:schemeClr w14:val="tx1"/>
            </w14:solidFill>
          </w14:textFill>
        </w:rPr>
        <w:t>городской</w:t>
      </w:r>
      <w:r>
        <w:rPr>
          <w:color w:val="000000" w:themeColor="text1"/>
          <w:sz w:val="28"/>
          <w:szCs w:val="28"/>
          <w14:textFill>
            <w14:solidFill>
              <w14:schemeClr w14:val="tx1"/>
            </w14:solidFill>
          </w14:textFill>
        </w:rPr>
        <w:t xml:space="preserve"> </w:t>
      </w:r>
      <w:r>
        <w:rPr>
          <w:color w:val="000000" w:themeColor="text1"/>
          <w:spacing w:val="-17"/>
          <w:sz w:val="28"/>
          <w:szCs w:val="28"/>
          <w14:textFill>
            <w14:solidFill>
              <w14:schemeClr w14:val="tx1"/>
            </w14:solidFill>
          </w14:textFill>
        </w:rPr>
        <w:t>голова</w:t>
      </w:r>
      <w:r>
        <w:rPr>
          <w:color w:val="000000" w:themeColor="text1"/>
          <w:sz w:val="28"/>
          <w:szCs w:val="28"/>
          <w14:textFill>
            <w14:solidFill>
              <w14:schemeClr w14:val="tx1"/>
            </w14:solidFill>
          </w14:textFill>
        </w:rPr>
        <w:t xml:space="preserve"> </w:t>
      </w:r>
      <w:r>
        <w:rPr>
          <w:color w:val="000000" w:themeColor="text1"/>
          <w:spacing w:val="-15"/>
          <w:sz w:val="28"/>
          <w:szCs w:val="28"/>
          <w14:textFill>
            <w14:solidFill>
              <w14:schemeClr w14:val="tx1"/>
            </w14:solidFill>
          </w14:textFill>
        </w:rPr>
        <w:t>Иван</w:t>
      </w:r>
      <w:r>
        <w:rPr>
          <w:color w:val="000000" w:themeColor="text1"/>
          <w:sz w:val="28"/>
          <w:szCs w:val="28"/>
          <w14:textFill>
            <w14:solidFill>
              <w14:schemeClr w14:val="tx1"/>
            </w14:solidFill>
          </w14:textFill>
        </w:rPr>
        <w:t xml:space="preserve"> </w:t>
      </w:r>
      <w:r>
        <w:rPr>
          <w:color w:val="000000" w:themeColor="text1"/>
          <w:spacing w:val="-20"/>
          <w:sz w:val="28"/>
          <w:szCs w:val="28"/>
          <w14:textFill>
            <w14:solidFill>
              <w14:schemeClr w14:val="tx1"/>
            </w14:solidFill>
          </w14:textFill>
        </w:rPr>
        <w:t>Василье</w:t>
      </w:r>
      <w:r>
        <w:rPr>
          <w:color w:val="000000" w:themeColor="text1"/>
          <w:spacing w:val="-13"/>
          <w:sz w:val="28"/>
          <w:szCs w:val="28"/>
          <w14:textFill>
            <w14:solidFill>
              <w14:schemeClr w14:val="tx1"/>
            </w14:solidFill>
          </w14:textFill>
        </w:rPr>
        <w:t>вич</w:t>
      </w:r>
      <w:r>
        <w:rPr>
          <w:color w:val="000000" w:themeColor="text1"/>
          <w:sz w:val="28"/>
          <w:szCs w:val="28"/>
          <w14:textFill>
            <w14:solidFill>
              <w14:schemeClr w14:val="tx1"/>
            </w14:solidFill>
          </w14:textFill>
        </w:rPr>
        <w:t xml:space="preserve"> </w:t>
      </w:r>
      <w:r>
        <w:rPr>
          <w:color w:val="000000" w:themeColor="text1"/>
          <w:spacing w:val="-17"/>
          <w:sz w:val="28"/>
          <w:szCs w:val="28"/>
          <w14:textFill>
            <w14:solidFill>
              <w14:schemeClr w14:val="tx1"/>
            </w14:solidFill>
          </w14:textFill>
        </w:rPr>
        <w:t xml:space="preserve">Шишкин, отец художника. </w:t>
      </w:r>
      <w:r>
        <w:rPr>
          <w:color w:val="000000" w:themeColor="text1"/>
          <w:sz w:val="28"/>
          <w:szCs w:val="28"/>
          <w14:textFill>
            <w14:solidFill>
              <w14:schemeClr w14:val="tx1"/>
            </w14:solidFill>
          </w14:textFill>
        </w:rPr>
        <w:t xml:space="preserve"> Он в своей книге «История города Елабуги», изданной в Москве, сообщал следующее: «…водопровод существует в городе с 1833 года. Он устроен старанием одного уважаемого гражданина, не касаясь общественных сумм; из бассейнов, стоящих на всех площадях, довольствуется приятной и здоровой водой большая часть города. Этот водопровод имеет важное значение для жителей, каковым удобством пользуются немногие города в России». Городской глава не смог найти инвесторов и решил устраивать все «собственным </w:t>
      </w:r>
      <w:r>
        <w:rPr>
          <w:color w:val="000000" w:themeColor="text1"/>
          <w:sz w:val="28"/>
          <w:szCs w:val="28"/>
          <w:lang w:val="ru-RU"/>
          <w14:textFill>
            <w14:solidFill>
              <w14:schemeClr w14:val="tx1"/>
            </w14:solidFill>
          </w14:textFill>
        </w:rPr>
        <w:t>счётом</w:t>
      </w:r>
      <w:r>
        <w:rPr>
          <w:color w:val="000000" w:themeColor="text1"/>
          <w:sz w:val="28"/>
          <w:szCs w:val="28"/>
          <w14:textFill>
            <w14:solidFill>
              <w14:schemeClr w14:val="tx1"/>
            </w14:solidFill>
          </w14:textFill>
        </w:rPr>
        <w:t xml:space="preserve">». </w:t>
      </w:r>
    </w:p>
    <w:p w14:paraId="47189B8A">
      <w:pPr>
        <w:pStyle w:val="9"/>
        <w:shd w:val="clear" w:color="auto" w:fill="FFFFFF"/>
        <w:spacing w:before="0" w:beforeAutospacing="0" w:after="225" w:afterAutospacing="0" w:line="360" w:lineRule="auto"/>
        <w:ind w:firstLine="708"/>
        <w:jc w:val="both"/>
        <w:textAlignment w:val="baseline"/>
        <w:rPr>
          <w:color w:val="000000" w:themeColor="text1"/>
          <w:sz w:val="28"/>
          <w:szCs w:val="28"/>
          <w14:textFill>
            <w14:solidFill>
              <w14:schemeClr w14:val="tx1"/>
            </w14:solidFill>
          </w14:textFill>
        </w:rPr>
      </w:pPr>
      <w:r>
        <w:rPr>
          <w:color w:val="000000" w:themeColor="text1"/>
          <w:sz w:val="28"/>
          <w:szCs w:val="28"/>
          <w14:textFill>
            <w14:solidFill>
              <w14:schemeClr w14:val="tx1"/>
            </w14:solidFill>
          </w14:textFill>
        </w:rPr>
        <w:t>Строительство водопровода обошлось Ивану Васильевичу в 1600 рублей ассигнациями - весь его наличный капитал. Благодаря усилиям Шишкина Елабуга стала четвертым уездным городом России, где был построен водопровод в XIX веке.</w:t>
      </w:r>
    </w:p>
    <w:p w14:paraId="22AF4422">
      <w:pPr>
        <w:pStyle w:val="7"/>
        <w:spacing w:line="360" w:lineRule="auto"/>
        <w:ind w:right="110" w:firstLine="283"/>
        <w:rPr>
          <w:rFonts w:ascii="Times New Roman" w:hAnsi="Times New Roman" w:cs="Times New Roman"/>
          <w:color w:val="000000" w:themeColor="text1"/>
          <w:spacing w:val="1"/>
          <w:sz w:val="28"/>
          <w:szCs w:val="28"/>
          <w14:textFill>
            <w14:solidFill>
              <w14:schemeClr w14:val="tx1"/>
            </w14:solidFill>
          </w14:textFill>
        </w:rPr>
      </w:pPr>
      <w:r>
        <w:rPr>
          <w:rFonts w:ascii="Times New Roman" w:hAnsi="Times New Roman" w:cs="Times New Roman"/>
          <w:color w:val="000000" w:themeColor="text1"/>
          <w:spacing w:val="-10"/>
          <w:sz w:val="28"/>
          <w:szCs w:val="28"/>
          <w14:textFill>
            <w14:solidFill>
              <w14:schemeClr w14:val="tx1"/>
            </w14:solidFill>
          </w14:textFill>
        </w:rPr>
        <w:t xml:space="preserve">Иван Васильевич </w:t>
      </w:r>
      <w:r>
        <w:rPr>
          <w:rFonts w:ascii="Times New Roman" w:hAnsi="Times New Roman" w:cs="Times New Roman"/>
          <w:color w:val="000000" w:themeColor="text1"/>
          <w:spacing w:val="-10"/>
          <w:sz w:val="28"/>
          <w:szCs w:val="28"/>
          <w:lang w:val="ru-RU"/>
          <w14:textFill>
            <w14:solidFill>
              <w14:schemeClr w14:val="tx1"/>
            </w14:solidFill>
          </w14:textFill>
        </w:rPr>
        <w:t>нашёл</w:t>
      </w:r>
      <w:r>
        <w:rPr>
          <w:rFonts w:ascii="Times New Roman" w:hAnsi="Times New Roman" w:cs="Times New Roman"/>
          <w:color w:val="000000" w:themeColor="text1"/>
          <w:spacing w:val="-8"/>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способ</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ошкуривать</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9"/>
          <w:sz w:val="28"/>
          <w:szCs w:val="28"/>
          <w14:textFill>
            <w14:solidFill>
              <w14:schemeClr w14:val="tx1"/>
            </w14:solidFill>
          </w14:textFill>
        </w:rPr>
        <w:t>лиственные</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бревна,</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9"/>
          <w:sz w:val="28"/>
          <w:szCs w:val="28"/>
          <w14:textFill>
            <w14:solidFill>
              <w14:schemeClr w14:val="tx1"/>
            </w14:solidFill>
          </w14:textFill>
        </w:rPr>
        <w:t>проделывать</w:t>
      </w:r>
      <w:r>
        <w:rPr>
          <w:rFonts w:ascii="Times New Roman" w:hAnsi="Times New Roman" w:cs="Times New Roman"/>
          <w:color w:val="000000" w:themeColor="text1"/>
          <w:sz w:val="28"/>
          <w:szCs w:val="28"/>
          <w14:textFill>
            <w14:solidFill>
              <w14:schemeClr w14:val="tx1"/>
            </w14:solidFill>
          </w14:textFill>
        </w:rPr>
        <w:t xml:space="preserve"> в </w:t>
      </w:r>
      <w:r>
        <w:rPr>
          <w:rFonts w:ascii="Times New Roman" w:hAnsi="Times New Roman" w:cs="Times New Roman"/>
          <w:color w:val="000000" w:themeColor="text1"/>
          <w:spacing w:val="-13"/>
          <w:sz w:val="28"/>
          <w:szCs w:val="28"/>
          <w14:textFill>
            <w14:solidFill>
              <w14:schemeClr w14:val="tx1"/>
            </w14:solidFill>
          </w14:textFill>
        </w:rPr>
        <w:t>них</w:t>
      </w:r>
      <w:r>
        <w:rPr>
          <w:rFonts w:ascii="Times New Roman" w:hAnsi="Times New Roman" w:cs="Times New Roman"/>
          <w:color w:val="000000" w:themeColor="text1"/>
          <w:spacing w:val="-46"/>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отверстие</w:t>
      </w:r>
      <w:r>
        <w:rPr>
          <w:rFonts w:ascii="Times New Roman" w:hAnsi="Times New Roman" w:cs="Times New Roman"/>
          <w:color w:val="000000" w:themeColor="text1"/>
          <w:spacing w:val="-9"/>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равного</w:t>
      </w:r>
      <w:r>
        <w:rPr>
          <w:rFonts w:ascii="Times New Roman" w:hAnsi="Times New Roman" w:cs="Times New Roman"/>
          <w:color w:val="000000" w:themeColor="text1"/>
          <w:spacing w:val="-9"/>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диаметра,</w:t>
      </w:r>
      <w:r>
        <w:rPr>
          <w:rFonts w:ascii="Times New Roman" w:hAnsi="Times New Roman" w:cs="Times New Roman"/>
          <w:color w:val="000000" w:themeColor="text1"/>
          <w:spacing w:val="-11"/>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прочно</w:t>
      </w:r>
      <w:r>
        <w:rPr>
          <w:rFonts w:ascii="Times New Roman" w:hAnsi="Times New Roman" w:cs="Times New Roman"/>
          <w:color w:val="000000" w:themeColor="text1"/>
          <w:spacing w:val="-9"/>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скреплять</w:t>
      </w:r>
      <w:r>
        <w:rPr>
          <w:rFonts w:ascii="Times New Roman" w:hAnsi="Times New Roman" w:cs="Times New Roman"/>
          <w:color w:val="000000" w:themeColor="text1"/>
          <w:spacing w:val="-8"/>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деревянные</w:t>
      </w:r>
      <w:r>
        <w:rPr>
          <w:rFonts w:ascii="Times New Roman" w:hAnsi="Times New Roman" w:cs="Times New Roman"/>
          <w:color w:val="000000" w:themeColor="text1"/>
          <w:spacing w:val="-46"/>
          <w:sz w:val="28"/>
          <w:szCs w:val="28"/>
          <w14:textFill>
            <w14:solidFill>
              <w14:schemeClr w14:val="tx1"/>
            </w14:solidFill>
          </w14:textFill>
        </w:rPr>
        <w:t xml:space="preserve"> </w:t>
      </w:r>
      <w:r>
        <w:rPr>
          <w:rFonts w:ascii="Times New Roman" w:hAnsi="Times New Roman" w:cs="Times New Roman"/>
          <w:color w:val="000000" w:themeColor="text1"/>
          <w:spacing w:val="-13"/>
          <w:sz w:val="28"/>
          <w:szCs w:val="28"/>
          <w14:textFill>
            <w14:solidFill>
              <w14:schemeClr w14:val="tx1"/>
            </w14:solidFill>
          </w14:textFill>
        </w:rPr>
        <w:t xml:space="preserve">трубы </w:t>
      </w:r>
      <w:r>
        <w:rPr>
          <w:rFonts w:ascii="Times New Roman" w:hAnsi="Times New Roman" w:cs="Times New Roman"/>
          <w:color w:val="000000" w:themeColor="text1"/>
          <w:spacing w:val="-12"/>
          <w:sz w:val="28"/>
          <w:szCs w:val="28"/>
          <w14:textFill>
            <w14:solidFill>
              <w14:schemeClr w14:val="tx1"/>
            </w14:solidFill>
          </w14:textFill>
        </w:rPr>
        <w:t>и укладывать в канавы. Завершалась эта система</w:t>
      </w:r>
      <w:r>
        <w:rPr>
          <w:rFonts w:ascii="Times New Roman" w:hAnsi="Times New Roman" w:cs="Times New Roman"/>
          <w:color w:val="000000" w:themeColor="text1"/>
          <w:spacing w:val="-11"/>
          <w:sz w:val="28"/>
          <w:szCs w:val="28"/>
          <w14:textFill>
            <w14:solidFill>
              <w14:schemeClr w14:val="tx1"/>
            </w14:solidFill>
          </w14:textFill>
        </w:rPr>
        <w:t xml:space="preserve"> </w:t>
      </w:r>
      <w:r>
        <w:rPr>
          <w:rFonts w:ascii="Times New Roman" w:hAnsi="Times New Roman" w:cs="Times New Roman"/>
          <w:color w:val="000000" w:themeColor="text1"/>
          <w:spacing w:val="-13"/>
          <w:w w:val="95"/>
          <w:sz w:val="28"/>
          <w:szCs w:val="28"/>
          <w14:textFill>
            <w14:solidFill>
              <w14:schemeClr w14:val="tx1"/>
            </w14:solidFill>
          </w14:textFill>
        </w:rPr>
        <w:t>хитроумно</w:t>
      </w:r>
      <w:r>
        <w:rPr>
          <w:rFonts w:ascii="Times New Roman" w:hAnsi="Times New Roman" w:cs="Times New Roman"/>
          <w:color w:val="000000" w:themeColor="text1"/>
          <w:spacing w:val="-16"/>
          <w:w w:val="95"/>
          <w:sz w:val="28"/>
          <w:szCs w:val="28"/>
          <w14:textFill>
            <w14:solidFill>
              <w14:schemeClr w14:val="tx1"/>
            </w14:solidFill>
          </w14:textFill>
        </w:rPr>
        <w:t xml:space="preserve"> </w:t>
      </w:r>
      <w:r>
        <w:rPr>
          <w:rFonts w:ascii="Times New Roman" w:hAnsi="Times New Roman" w:cs="Times New Roman"/>
          <w:color w:val="000000" w:themeColor="text1"/>
          <w:spacing w:val="-13"/>
          <w:w w:val="95"/>
          <w:sz w:val="28"/>
          <w:szCs w:val="28"/>
          <w14:textFill>
            <w14:solidFill>
              <w14:schemeClr w14:val="tx1"/>
            </w14:solidFill>
          </w14:textFill>
        </w:rPr>
        <w:t>устроенным</w:t>
      </w:r>
      <w:r>
        <w:rPr>
          <w:rFonts w:ascii="Times New Roman" w:hAnsi="Times New Roman" w:cs="Times New Roman"/>
          <w:color w:val="000000" w:themeColor="text1"/>
          <w:spacing w:val="-14"/>
          <w:w w:val="95"/>
          <w:sz w:val="28"/>
          <w:szCs w:val="28"/>
          <w14:textFill>
            <w14:solidFill>
              <w14:schemeClr w14:val="tx1"/>
            </w14:solidFill>
          </w14:textFill>
        </w:rPr>
        <w:t xml:space="preserve"> </w:t>
      </w:r>
      <w:r>
        <w:rPr>
          <w:rFonts w:ascii="Times New Roman" w:hAnsi="Times New Roman" w:cs="Times New Roman"/>
          <w:color w:val="000000" w:themeColor="text1"/>
          <w:spacing w:val="-13"/>
          <w:w w:val="95"/>
          <w:sz w:val="28"/>
          <w:szCs w:val="28"/>
          <w14:textFill>
            <w14:solidFill>
              <w14:schemeClr w14:val="tx1"/>
            </w14:solidFill>
          </w14:textFill>
        </w:rPr>
        <w:t>на</w:t>
      </w:r>
      <w:r>
        <w:rPr>
          <w:rFonts w:ascii="Times New Roman" w:hAnsi="Times New Roman" w:cs="Times New Roman"/>
          <w:color w:val="000000" w:themeColor="text1"/>
          <w:spacing w:val="-16"/>
          <w:w w:val="95"/>
          <w:sz w:val="28"/>
          <w:szCs w:val="28"/>
          <w14:textFill>
            <w14:solidFill>
              <w14:schemeClr w14:val="tx1"/>
            </w14:solidFill>
          </w14:textFill>
        </w:rPr>
        <w:t xml:space="preserve"> </w:t>
      </w:r>
      <w:r>
        <w:rPr>
          <w:rFonts w:ascii="Times New Roman" w:hAnsi="Times New Roman" w:cs="Times New Roman"/>
          <w:color w:val="000000" w:themeColor="text1"/>
          <w:spacing w:val="-13"/>
          <w:w w:val="95"/>
          <w:sz w:val="28"/>
          <w:szCs w:val="28"/>
          <w14:textFill>
            <w14:solidFill>
              <w14:schemeClr w14:val="tx1"/>
            </w14:solidFill>
          </w14:textFill>
        </w:rPr>
        <w:t>городской</w:t>
      </w:r>
      <w:r>
        <w:rPr>
          <w:rFonts w:ascii="Times New Roman" w:hAnsi="Times New Roman" w:cs="Times New Roman"/>
          <w:color w:val="000000" w:themeColor="text1"/>
          <w:spacing w:val="-14"/>
          <w:w w:val="95"/>
          <w:sz w:val="28"/>
          <w:szCs w:val="28"/>
          <w14:textFill>
            <w14:solidFill>
              <w14:schemeClr w14:val="tx1"/>
            </w14:solidFill>
          </w14:textFill>
        </w:rPr>
        <w:t xml:space="preserve"> </w:t>
      </w:r>
      <w:r>
        <w:rPr>
          <w:rFonts w:ascii="Times New Roman" w:hAnsi="Times New Roman" w:cs="Times New Roman"/>
          <w:color w:val="000000" w:themeColor="text1"/>
          <w:spacing w:val="-13"/>
          <w:w w:val="95"/>
          <w:sz w:val="28"/>
          <w:szCs w:val="28"/>
          <w14:textFill>
            <w14:solidFill>
              <w14:schemeClr w14:val="tx1"/>
            </w14:solidFill>
          </w14:textFill>
        </w:rPr>
        <w:t>площади</w:t>
      </w:r>
      <w:r>
        <w:rPr>
          <w:rFonts w:ascii="Times New Roman" w:hAnsi="Times New Roman" w:cs="Times New Roman"/>
          <w:color w:val="000000" w:themeColor="text1"/>
          <w:spacing w:val="-14"/>
          <w:w w:val="95"/>
          <w:sz w:val="28"/>
          <w:szCs w:val="28"/>
          <w14:textFill>
            <w14:solidFill>
              <w14:schemeClr w14:val="tx1"/>
            </w14:solidFill>
          </w14:textFill>
        </w:rPr>
        <w:t xml:space="preserve"> </w:t>
      </w:r>
      <w:r>
        <w:rPr>
          <w:rFonts w:ascii="Times New Roman" w:hAnsi="Times New Roman" w:cs="Times New Roman"/>
          <w:color w:val="000000" w:themeColor="text1"/>
          <w:spacing w:val="-12"/>
          <w:w w:val="95"/>
          <w:sz w:val="28"/>
          <w:szCs w:val="28"/>
          <w14:textFill>
            <w14:solidFill>
              <w14:schemeClr w14:val="tx1"/>
            </w14:solidFill>
          </w14:textFill>
        </w:rPr>
        <w:t>фонтаном.</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 xml:space="preserve">При строительстве был использован </w:t>
      </w:r>
      <w:r>
        <w:rPr>
          <w:rFonts w:ascii="Times New Roman" w:hAnsi="Times New Roman" w:cs="Times New Roman"/>
          <w:color w:val="000000" w:themeColor="text1"/>
          <w:spacing w:val="-16"/>
          <w:sz w:val="28"/>
          <w:szCs w:val="28"/>
          <w14:textFill>
            <w14:solidFill>
              <w14:schemeClr w14:val="tx1"/>
            </w14:solidFill>
          </w14:textFill>
        </w:rPr>
        <w:t>естественный пе</w:t>
      </w:r>
      <w:r>
        <w:rPr>
          <w:rFonts w:ascii="Times New Roman" w:hAnsi="Times New Roman" w:cs="Times New Roman"/>
          <w:color w:val="000000" w:themeColor="text1"/>
          <w:spacing w:val="-11"/>
          <w:sz w:val="28"/>
          <w:szCs w:val="28"/>
          <w14:textFill>
            <w14:solidFill>
              <w14:schemeClr w14:val="tx1"/>
            </w14:solidFill>
          </w14:textFill>
        </w:rPr>
        <w:t xml:space="preserve">репад уровней между выходом грунтовых </w:t>
      </w:r>
      <w:r>
        <w:rPr>
          <w:rFonts w:ascii="Times New Roman" w:hAnsi="Times New Roman" w:cs="Times New Roman"/>
          <w:color w:val="000000" w:themeColor="text1"/>
          <w:spacing w:val="-10"/>
          <w:sz w:val="28"/>
          <w:szCs w:val="28"/>
          <w14:textFill>
            <w14:solidFill>
              <w14:schemeClr w14:val="tx1"/>
            </w14:solidFill>
          </w14:textFill>
        </w:rPr>
        <w:t>вод (третья</w:t>
      </w:r>
      <w:r>
        <w:rPr>
          <w:rFonts w:ascii="Times New Roman" w:hAnsi="Times New Roman" w:cs="Times New Roman"/>
          <w:color w:val="000000" w:themeColor="text1"/>
          <w:spacing w:val="-9"/>
          <w:sz w:val="28"/>
          <w:szCs w:val="28"/>
          <w14:textFill>
            <w14:solidFill>
              <w14:schemeClr w14:val="tx1"/>
            </w14:solidFill>
          </w14:textFill>
        </w:rPr>
        <w:t xml:space="preserve"> </w:t>
      </w:r>
      <w:r>
        <w:rPr>
          <w:rFonts w:ascii="Times New Roman" w:hAnsi="Times New Roman" w:cs="Times New Roman"/>
          <w:color w:val="000000" w:themeColor="text1"/>
          <w:spacing w:val="-14"/>
          <w:sz w:val="28"/>
          <w:szCs w:val="28"/>
          <w14:textFill>
            <w14:solidFill>
              <w14:schemeClr w14:val="tx1"/>
            </w14:solidFill>
          </w14:textFill>
        </w:rPr>
        <w:t xml:space="preserve">надпойменная терраса) </w:t>
      </w:r>
      <w:r>
        <w:rPr>
          <w:rFonts w:ascii="Times New Roman" w:hAnsi="Times New Roman" w:cs="Times New Roman"/>
          <w:color w:val="000000" w:themeColor="text1"/>
          <w:spacing w:val="-13"/>
          <w:sz w:val="28"/>
          <w:szCs w:val="28"/>
          <w14:textFill>
            <w14:solidFill>
              <w14:schemeClr w14:val="tx1"/>
            </w14:solidFill>
          </w14:textFill>
        </w:rPr>
        <w:t>и городской площадкой (вторая</w:t>
      </w:r>
      <w:r>
        <w:rPr>
          <w:rFonts w:ascii="Times New Roman" w:hAnsi="Times New Roman" w:cs="Times New Roman"/>
          <w:color w:val="000000" w:themeColor="text1"/>
          <w:spacing w:val="-12"/>
          <w:sz w:val="28"/>
          <w:szCs w:val="28"/>
          <w14:textFill>
            <w14:solidFill>
              <w14:schemeClr w14:val="tx1"/>
            </w14:solidFill>
          </w14:textFill>
        </w:rPr>
        <w:t xml:space="preserve"> </w:t>
      </w:r>
      <w:r>
        <w:rPr>
          <w:rFonts w:ascii="Times New Roman" w:hAnsi="Times New Roman" w:cs="Times New Roman"/>
          <w:color w:val="000000" w:themeColor="text1"/>
          <w:spacing w:val="-19"/>
          <w:sz w:val="28"/>
          <w:szCs w:val="28"/>
          <w14:textFill>
            <w14:solidFill>
              <w14:schemeClr w14:val="tx1"/>
            </w14:solidFill>
          </w14:textFill>
        </w:rPr>
        <w:t>надпойменная</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терраса),</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4"/>
          <w:sz w:val="28"/>
          <w:szCs w:val="28"/>
          <w14:textFill>
            <w14:solidFill>
              <w14:schemeClr w14:val="tx1"/>
            </w14:solidFill>
          </w14:textFill>
        </w:rPr>
        <w:t>что</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позволило</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создать</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самотечную</w:t>
      </w:r>
      <w:r>
        <w:rPr>
          <w:rFonts w:ascii="Times New Roman" w:hAnsi="Times New Roman" w:cs="Times New Roman"/>
          <w:color w:val="000000" w:themeColor="text1"/>
          <w:spacing w:val="-47"/>
          <w:sz w:val="28"/>
          <w:szCs w:val="28"/>
          <w14:textFill>
            <w14:solidFill>
              <w14:schemeClr w14:val="tx1"/>
            </w14:solidFill>
          </w14:textFill>
        </w:rPr>
        <w:t xml:space="preserve"> </w:t>
      </w:r>
      <w:r>
        <w:rPr>
          <w:rFonts w:ascii="Times New Roman" w:hAnsi="Times New Roman" w:cs="Times New Roman"/>
          <w:color w:val="000000" w:themeColor="text1"/>
          <w:spacing w:val="-19"/>
          <w:sz w:val="28"/>
          <w:szCs w:val="28"/>
          <w14:textFill>
            <w14:solidFill>
              <w14:schemeClr w14:val="tx1"/>
            </w14:solidFill>
          </w14:textFill>
        </w:rPr>
        <w:t>водопроводную</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линию,</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4"/>
          <w:sz w:val="28"/>
          <w:szCs w:val="28"/>
          <w14:textFill>
            <w14:solidFill>
              <w14:schemeClr w14:val="tx1"/>
            </w14:solidFill>
          </w14:textFill>
        </w:rPr>
        <w:t>это</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оказался</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6"/>
          <w:sz w:val="28"/>
          <w:szCs w:val="28"/>
          <w14:textFill>
            <w14:solidFill>
              <w14:schemeClr w14:val="tx1"/>
            </w14:solidFill>
          </w14:textFill>
        </w:rPr>
        <w:t>самый</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дешевый</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20"/>
          <w:sz w:val="28"/>
          <w:szCs w:val="28"/>
          <w14:textFill>
            <w14:solidFill>
              <w14:schemeClr w14:val="tx1"/>
            </w14:solidFill>
          </w14:textFill>
        </w:rPr>
        <w:t>вы</w:t>
      </w:r>
      <w:r>
        <w:rPr>
          <w:rFonts w:ascii="Times New Roman" w:hAnsi="Times New Roman" w:cs="Times New Roman"/>
          <w:color w:val="000000" w:themeColor="text1"/>
          <w:spacing w:val="-13"/>
          <w:sz w:val="28"/>
          <w:szCs w:val="28"/>
          <w14:textFill>
            <w14:solidFill>
              <w14:schemeClr w14:val="tx1"/>
            </w14:solidFill>
          </w14:textFill>
        </w:rPr>
        <w:t>бор</w:t>
      </w:r>
      <w:r>
        <w:rPr>
          <w:rFonts w:ascii="Times New Roman" w:hAnsi="Times New Roman" w:cs="Times New Roman"/>
          <w:color w:val="000000" w:themeColor="text1"/>
          <w:spacing w:val="3"/>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проведения</w:t>
      </w:r>
      <w:r>
        <w:rPr>
          <w:rFonts w:ascii="Times New Roman" w:hAnsi="Times New Roman" w:cs="Times New Roman"/>
          <w:color w:val="000000" w:themeColor="text1"/>
          <w:spacing w:val="2"/>
          <w:sz w:val="28"/>
          <w:szCs w:val="28"/>
          <w14:textFill>
            <w14:solidFill>
              <w14:schemeClr w14:val="tx1"/>
            </w14:solidFill>
          </w14:textFill>
        </w:rPr>
        <w:t xml:space="preserve"> </w:t>
      </w:r>
      <w:r>
        <w:rPr>
          <w:rFonts w:ascii="Times New Roman" w:hAnsi="Times New Roman" w:cs="Times New Roman"/>
          <w:color w:val="000000" w:themeColor="text1"/>
          <w:spacing w:val="-19"/>
          <w:sz w:val="28"/>
          <w:szCs w:val="28"/>
          <w14:textFill>
            <w14:solidFill>
              <w14:schemeClr w14:val="tx1"/>
            </w14:solidFill>
          </w14:textFill>
        </w:rPr>
        <w:t>водопровода.</w:t>
      </w:r>
      <w:r>
        <w:rPr>
          <w:rFonts w:ascii="Times New Roman" w:hAnsi="Times New Roman" w:cs="Times New Roman"/>
          <w:color w:val="000000" w:themeColor="text1"/>
          <w:spacing w:val="-1"/>
          <w:sz w:val="28"/>
          <w:szCs w:val="28"/>
          <w14:textFill>
            <w14:solidFill>
              <w14:schemeClr w14:val="tx1"/>
            </w14:solidFill>
          </w14:textFill>
        </w:rPr>
        <w:t xml:space="preserve"> </w:t>
      </w:r>
      <w:r>
        <w:rPr>
          <w:rFonts w:ascii="Times New Roman" w:hAnsi="Times New Roman" w:cs="Times New Roman"/>
          <w:color w:val="000000" w:themeColor="text1"/>
          <w:sz w:val="28"/>
          <w:szCs w:val="28"/>
          <w14:textFill>
            <w14:solidFill>
              <w14:schemeClr w14:val="tx1"/>
            </w14:solidFill>
          </w14:textFill>
        </w:rPr>
        <w:t>В</w:t>
      </w:r>
      <w:r>
        <w:rPr>
          <w:rFonts w:ascii="Times New Roman" w:hAnsi="Times New Roman" w:cs="Times New Roman"/>
          <w:color w:val="000000" w:themeColor="text1"/>
          <w:spacing w:val="2"/>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вершинах</w:t>
      </w:r>
      <w:r>
        <w:rPr>
          <w:rFonts w:ascii="Times New Roman" w:hAnsi="Times New Roman" w:cs="Times New Roman"/>
          <w:color w:val="000000" w:themeColor="text1"/>
          <w:spacing w:val="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оврагов,</w:t>
      </w:r>
      <w:r>
        <w:rPr>
          <w:rFonts w:ascii="Times New Roman" w:hAnsi="Times New Roman" w:cs="Times New Roman"/>
          <w:color w:val="000000" w:themeColor="text1"/>
          <w:spacing w:val="2"/>
          <w:sz w:val="28"/>
          <w:szCs w:val="28"/>
          <w14:textFill>
            <w14:solidFill>
              <w14:schemeClr w14:val="tx1"/>
            </w14:solidFill>
          </w14:textFill>
        </w:rPr>
        <w:t xml:space="preserve"> </w:t>
      </w:r>
      <w:r>
        <w:rPr>
          <w:rFonts w:ascii="Times New Roman" w:hAnsi="Times New Roman" w:cs="Times New Roman"/>
          <w:color w:val="000000" w:themeColor="text1"/>
          <w:spacing w:val="-20"/>
          <w:sz w:val="28"/>
          <w:szCs w:val="28"/>
          <w14:textFill>
            <w14:solidFill>
              <w14:schemeClr w14:val="tx1"/>
            </w14:solidFill>
          </w14:textFill>
        </w:rPr>
        <w:t>пересе</w:t>
      </w:r>
      <w:r>
        <w:rPr>
          <w:rFonts w:ascii="Times New Roman" w:hAnsi="Times New Roman" w:cs="Times New Roman"/>
          <w:color w:val="000000" w:themeColor="text1"/>
          <w:spacing w:val="-13"/>
          <w:w w:val="95"/>
          <w:sz w:val="28"/>
          <w:szCs w:val="28"/>
          <w14:textFill>
            <w14:solidFill>
              <w14:schemeClr w14:val="tx1"/>
            </w14:solidFill>
          </w14:textFill>
        </w:rPr>
        <w:t xml:space="preserve">кающих город, были устроены </w:t>
      </w:r>
      <w:r>
        <w:rPr>
          <w:rFonts w:ascii="Times New Roman" w:hAnsi="Times New Roman" w:cs="Times New Roman"/>
          <w:color w:val="000000" w:themeColor="text1"/>
          <w:spacing w:val="-12"/>
          <w:w w:val="95"/>
          <w:sz w:val="28"/>
          <w:szCs w:val="28"/>
          <w14:textFill>
            <w14:solidFill>
              <w14:schemeClr w14:val="tx1"/>
            </w14:solidFill>
          </w14:textFill>
        </w:rPr>
        <w:t>неглубокие колодцы, назы</w:t>
      </w:r>
      <w:r>
        <w:rPr>
          <w:rFonts w:ascii="Times New Roman" w:hAnsi="Times New Roman" w:cs="Times New Roman"/>
          <w:color w:val="000000" w:themeColor="text1"/>
          <w:spacing w:val="-14"/>
          <w:sz w:val="28"/>
          <w:szCs w:val="28"/>
          <w14:textFill>
            <w14:solidFill>
              <w14:schemeClr w14:val="tx1"/>
            </w14:solidFill>
          </w14:textFill>
        </w:rPr>
        <w:t>ваемые дренажными колодцами, каптажами или голов</w:t>
      </w:r>
      <w:r>
        <w:rPr>
          <w:rFonts w:ascii="Times New Roman" w:hAnsi="Times New Roman" w:cs="Times New Roman"/>
          <w:color w:val="000000" w:themeColor="text1"/>
          <w:spacing w:val="-16"/>
          <w:sz w:val="28"/>
          <w:szCs w:val="28"/>
          <w14:textFill>
            <w14:solidFill>
              <w14:schemeClr w14:val="tx1"/>
            </w14:solidFill>
          </w14:textFill>
        </w:rPr>
        <w:t>ками.</w:t>
      </w:r>
      <w:r>
        <w:rPr>
          <w:rFonts w:ascii="Times New Roman" w:hAnsi="Times New Roman" w:cs="Times New Roman"/>
          <w:color w:val="000000" w:themeColor="text1"/>
          <w:spacing w:val="-15"/>
          <w:sz w:val="28"/>
          <w:szCs w:val="28"/>
          <w14:textFill>
            <w14:solidFill>
              <w14:schemeClr w14:val="tx1"/>
            </w14:solidFill>
          </w14:textFill>
        </w:rPr>
        <w:t xml:space="preserve"> </w:t>
      </w:r>
      <w:r>
        <w:rPr>
          <w:rFonts w:ascii="Times New Roman" w:hAnsi="Times New Roman" w:cs="Times New Roman"/>
          <w:color w:val="000000" w:themeColor="text1"/>
          <w:sz w:val="28"/>
          <w:szCs w:val="28"/>
          <w14:textFill>
            <w14:solidFill>
              <w14:schemeClr w14:val="tx1"/>
            </w14:solidFill>
          </w14:textFill>
        </w:rPr>
        <w:t>В</w:t>
      </w:r>
      <w:r>
        <w:rPr>
          <w:rFonts w:ascii="Times New Roman" w:hAnsi="Times New Roman" w:cs="Times New Roman"/>
          <w:color w:val="000000" w:themeColor="text1"/>
          <w:spacing w:val="-16"/>
          <w:sz w:val="28"/>
          <w:szCs w:val="28"/>
          <w14:textFill>
            <w14:solidFill>
              <w14:schemeClr w14:val="tx1"/>
            </w14:solidFill>
          </w14:textFill>
        </w:rPr>
        <w:t xml:space="preserve"> </w:t>
      </w:r>
      <w:r>
        <w:rPr>
          <w:rFonts w:ascii="Times New Roman" w:hAnsi="Times New Roman" w:cs="Times New Roman"/>
          <w:color w:val="000000" w:themeColor="text1"/>
          <w:spacing w:val="-13"/>
          <w:sz w:val="28"/>
          <w:szCs w:val="28"/>
          <w14:textFill>
            <w14:solidFill>
              <w14:schemeClr w14:val="tx1"/>
            </w14:solidFill>
          </w14:textFill>
        </w:rPr>
        <w:t>них</w:t>
      </w:r>
      <w:r>
        <w:rPr>
          <w:rFonts w:ascii="Times New Roman" w:hAnsi="Times New Roman" w:cs="Times New Roman"/>
          <w:color w:val="000000" w:themeColor="text1"/>
          <w:spacing w:val="-17"/>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собиралась</w:t>
      </w:r>
      <w:r>
        <w:rPr>
          <w:rFonts w:ascii="Times New Roman" w:hAnsi="Times New Roman" w:cs="Times New Roman"/>
          <w:color w:val="000000" w:themeColor="text1"/>
          <w:spacing w:val="-16"/>
          <w:sz w:val="28"/>
          <w:szCs w:val="28"/>
          <w14:textFill>
            <w14:solidFill>
              <w14:schemeClr w14:val="tx1"/>
            </w14:solidFill>
          </w14:textFill>
        </w:rPr>
        <w:t xml:space="preserve"> вода</w:t>
      </w:r>
      <w:r>
        <w:rPr>
          <w:rFonts w:ascii="Times New Roman" w:hAnsi="Times New Roman" w:cs="Times New Roman"/>
          <w:color w:val="000000" w:themeColor="text1"/>
          <w:spacing w:val="-15"/>
          <w:sz w:val="28"/>
          <w:szCs w:val="28"/>
          <w14:textFill>
            <w14:solidFill>
              <w14:schemeClr w14:val="tx1"/>
            </w14:solidFill>
          </w14:textFill>
        </w:rPr>
        <w:t xml:space="preserve"> </w:t>
      </w:r>
      <w:r>
        <w:rPr>
          <w:rFonts w:ascii="Times New Roman" w:hAnsi="Times New Roman" w:cs="Times New Roman"/>
          <w:color w:val="000000" w:themeColor="text1"/>
          <w:spacing w:val="-11"/>
          <w:sz w:val="28"/>
          <w:szCs w:val="28"/>
          <w14:textFill>
            <w14:solidFill>
              <w14:schemeClr w14:val="tx1"/>
            </w14:solidFill>
          </w14:textFill>
        </w:rPr>
        <w:t>из</w:t>
      </w:r>
      <w:r>
        <w:rPr>
          <w:rFonts w:ascii="Times New Roman" w:hAnsi="Times New Roman" w:cs="Times New Roman"/>
          <w:color w:val="000000" w:themeColor="text1"/>
          <w:spacing w:val="-13"/>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водоносных</w:t>
      </w:r>
      <w:r>
        <w:rPr>
          <w:rFonts w:ascii="Times New Roman" w:hAnsi="Times New Roman" w:cs="Times New Roman"/>
          <w:color w:val="000000" w:themeColor="text1"/>
          <w:spacing w:val="-16"/>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слоев.</w:t>
      </w:r>
      <w:r>
        <w:rPr>
          <w:rFonts w:ascii="Times New Roman" w:hAnsi="Times New Roman" w:cs="Times New Roman"/>
          <w:color w:val="000000" w:themeColor="text1"/>
          <w:spacing w:val="-15"/>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Верхний</w:t>
      </w:r>
      <w:r>
        <w:rPr>
          <w:rFonts w:ascii="Times New Roman" w:hAnsi="Times New Roman" w:cs="Times New Roman"/>
          <w:color w:val="000000" w:themeColor="text1"/>
          <w:spacing w:val="-46"/>
          <w:sz w:val="28"/>
          <w:szCs w:val="28"/>
          <w14:textFill>
            <w14:solidFill>
              <w14:schemeClr w14:val="tx1"/>
            </w14:solidFill>
          </w14:textFill>
        </w:rPr>
        <w:t xml:space="preserve"> </w:t>
      </w:r>
      <w:r>
        <w:rPr>
          <w:rFonts w:ascii="Times New Roman" w:hAnsi="Times New Roman" w:cs="Times New Roman"/>
          <w:color w:val="000000" w:themeColor="text1"/>
          <w:spacing w:val="-18"/>
          <w:w w:val="95"/>
          <w:sz w:val="28"/>
          <w:szCs w:val="28"/>
          <w14:textFill>
            <w14:solidFill>
              <w14:schemeClr w14:val="tx1"/>
            </w14:solidFill>
          </w14:textFill>
        </w:rPr>
        <w:t>водоносный</w:t>
      </w:r>
      <w:r>
        <w:rPr>
          <w:rFonts w:ascii="Times New Roman" w:hAnsi="Times New Roman" w:cs="Times New Roman"/>
          <w:color w:val="000000" w:themeColor="text1"/>
          <w:w w:val="95"/>
          <w:sz w:val="28"/>
          <w:szCs w:val="28"/>
          <w14:textFill>
            <w14:solidFill>
              <w14:schemeClr w14:val="tx1"/>
            </w14:solidFill>
          </w14:textFill>
        </w:rPr>
        <w:t xml:space="preserve"> </w:t>
      </w:r>
      <w:r>
        <w:rPr>
          <w:rFonts w:ascii="Times New Roman" w:hAnsi="Times New Roman" w:cs="Times New Roman"/>
          <w:color w:val="000000" w:themeColor="text1"/>
          <w:spacing w:val="-15"/>
          <w:w w:val="95"/>
          <w:sz w:val="28"/>
          <w:szCs w:val="28"/>
          <w14:textFill>
            <w14:solidFill>
              <w14:schemeClr w14:val="tx1"/>
            </w14:solidFill>
          </w14:textFill>
        </w:rPr>
        <w:t>слой</w:t>
      </w:r>
      <w:r>
        <w:rPr>
          <w:rFonts w:ascii="Times New Roman" w:hAnsi="Times New Roman" w:cs="Times New Roman"/>
          <w:color w:val="000000" w:themeColor="text1"/>
          <w:w w:val="95"/>
          <w:sz w:val="28"/>
          <w:szCs w:val="28"/>
          <w14:textFill>
            <w14:solidFill>
              <w14:schemeClr w14:val="tx1"/>
            </w14:solidFill>
          </w14:textFill>
        </w:rPr>
        <w:t xml:space="preserve"> </w:t>
      </w:r>
      <w:r>
        <w:rPr>
          <w:rFonts w:ascii="Times New Roman" w:hAnsi="Times New Roman" w:cs="Times New Roman"/>
          <w:color w:val="000000" w:themeColor="text1"/>
          <w:spacing w:val="-17"/>
          <w:w w:val="95"/>
          <w:sz w:val="28"/>
          <w:szCs w:val="28"/>
          <w14:textFill>
            <w14:solidFill>
              <w14:schemeClr w14:val="tx1"/>
            </w14:solidFill>
          </w14:textFill>
        </w:rPr>
        <w:t>давал</w:t>
      </w:r>
      <w:r>
        <w:rPr>
          <w:rFonts w:ascii="Times New Roman" w:hAnsi="Times New Roman" w:cs="Times New Roman"/>
          <w:color w:val="000000" w:themeColor="text1"/>
          <w:w w:val="95"/>
          <w:sz w:val="28"/>
          <w:szCs w:val="28"/>
          <w14:textFill>
            <w14:solidFill>
              <w14:schemeClr w14:val="tx1"/>
            </w14:solidFill>
          </w14:textFill>
        </w:rPr>
        <w:t xml:space="preserve"> </w:t>
      </w:r>
      <w:r>
        <w:rPr>
          <w:rFonts w:ascii="Times New Roman" w:hAnsi="Times New Roman" w:cs="Times New Roman"/>
          <w:color w:val="000000" w:themeColor="text1"/>
          <w:spacing w:val="-16"/>
          <w:w w:val="95"/>
          <w:sz w:val="28"/>
          <w:szCs w:val="28"/>
          <w14:textFill>
            <w14:solidFill>
              <w14:schemeClr w14:val="tx1"/>
            </w14:solidFill>
          </w14:textFill>
        </w:rPr>
        <w:t>более</w:t>
      </w:r>
      <w:r>
        <w:rPr>
          <w:rFonts w:ascii="Times New Roman" w:hAnsi="Times New Roman" w:cs="Times New Roman"/>
          <w:color w:val="000000" w:themeColor="text1"/>
          <w:w w:val="95"/>
          <w:sz w:val="28"/>
          <w:szCs w:val="28"/>
          <w14:textFill>
            <w14:solidFill>
              <w14:schemeClr w14:val="tx1"/>
            </w14:solidFill>
          </w14:textFill>
        </w:rPr>
        <w:t xml:space="preserve"> </w:t>
      </w:r>
      <w:r>
        <w:rPr>
          <w:rFonts w:ascii="Times New Roman" w:hAnsi="Times New Roman" w:cs="Times New Roman"/>
          <w:color w:val="000000" w:themeColor="text1"/>
          <w:spacing w:val="-17"/>
          <w:w w:val="95"/>
          <w:sz w:val="28"/>
          <w:szCs w:val="28"/>
          <w14:textFill>
            <w14:solidFill>
              <w14:schemeClr w14:val="tx1"/>
            </w14:solidFill>
          </w14:textFill>
        </w:rPr>
        <w:t>мягкую</w:t>
      </w:r>
      <w:r>
        <w:rPr>
          <w:rFonts w:ascii="Times New Roman" w:hAnsi="Times New Roman" w:cs="Times New Roman"/>
          <w:color w:val="000000" w:themeColor="text1"/>
          <w:w w:val="95"/>
          <w:sz w:val="28"/>
          <w:szCs w:val="28"/>
          <w14:textFill>
            <w14:solidFill>
              <w14:schemeClr w14:val="tx1"/>
            </w14:solidFill>
          </w14:textFill>
        </w:rPr>
        <w:t xml:space="preserve"> </w:t>
      </w:r>
      <w:r>
        <w:rPr>
          <w:rFonts w:ascii="Times New Roman" w:hAnsi="Times New Roman" w:cs="Times New Roman"/>
          <w:color w:val="000000" w:themeColor="text1"/>
          <w:spacing w:val="-16"/>
          <w:w w:val="95"/>
          <w:sz w:val="28"/>
          <w:szCs w:val="28"/>
          <w14:textFill>
            <w14:solidFill>
              <w14:schemeClr w14:val="tx1"/>
            </w14:solidFill>
          </w14:textFill>
        </w:rPr>
        <w:t>воду,</w:t>
      </w:r>
      <w:r>
        <w:rPr>
          <w:rFonts w:ascii="Times New Roman" w:hAnsi="Times New Roman" w:cs="Times New Roman"/>
          <w:color w:val="000000" w:themeColor="text1"/>
          <w:w w:val="95"/>
          <w:sz w:val="28"/>
          <w:szCs w:val="28"/>
          <w14:textFill>
            <w14:solidFill>
              <w14:schemeClr w14:val="tx1"/>
            </w14:solidFill>
          </w14:textFill>
        </w:rPr>
        <w:t xml:space="preserve"> а </w:t>
      </w:r>
      <w:r>
        <w:rPr>
          <w:rFonts w:ascii="Times New Roman" w:hAnsi="Times New Roman" w:cs="Times New Roman"/>
          <w:color w:val="000000" w:themeColor="text1"/>
          <w:spacing w:val="-17"/>
          <w:w w:val="95"/>
          <w:sz w:val="28"/>
          <w:szCs w:val="28"/>
          <w14:textFill>
            <w14:solidFill>
              <w14:schemeClr w14:val="tx1"/>
            </w14:solidFill>
          </w14:textFill>
        </w:rPr>
        <w:t>нижний</w:t>
      </w:r>
      <w:r>
        <w:rPr>
          <w:rFonts w:ascii="Times New Roman" w:hAnsi="Times New Roman" w:cs="Times New Roman"/>
          <w:color w:val="000000" w:themeColor="text1"/>
          <w:w w:val="95"/>
          <w:sz w:val="28"/>
          <w:szCs w:val="28"/>
          <w14:textFill>
            <w14:solidFill>
              <w14:schemeClr w14:val="tx1"/>
            </w14:solidFill>
          </w14:textFill>
        </w:rPr>
        <w:t xml:space="preserve"> </w:t>
      </w:r>
      <w:r>
        <w:rPr>
          <w:rFonts w:ascii="Times New Roman" w:hAnsi="Times New Roman" w:cs="Times New Roman"/>
          <w:color w:val="000000" w:themeColor="text1"/>
          <w:spacing w:val="-20"/>
          <w:w w:val="95"/>
          <w:sz w:val="28"/>
          <w:szCs w:val="28"/>
          <w14:textFill>
            <w14:solidFill>
              <w14:schemeClr w14:val="tx1"/>
            </w14:solidFill>
          </w14:textFill>
        </w:rPr>
        <w:t>(свя</w:t>
      </w:r>
      <w:r>
        <w:rPr>
          <w:rFonts w:ascii="Times New Roman" w:hAnsi="Times New Roman" w:cs="Times New Roman"/>
          <w:color w:val="000000" w:themeColor="text1"/>
          <w:spacing w:val="-17"/>
          <w:sz w:val="28"/>
          <w:szCs w:val="28"/>
          <w14:textFill>
            <w14:solidFill>
              <w14:schemeClr w14:val="tx1"/>
            </w14:solidFill>
          </w14:textFill>
        </w:rPr>
        <w:t>занный</w:t>
      </w:r>
      <w:r>
        <w:rPr>
          <w:rFonts w:ascii="Times New Roman" w:hAnsi="Times New Roman" w:cs="Times New Roman"/>
          <w:color w:val="000000" w:themeColor="text1"/>
          <w:sz w:val="28"/>
          <w:szCs w:val="28"/>
          <w14:textFill>
            <w14:solidFill>
              <w14:schemeClr w14:val="tx1"/>
            </w14:solidFill>
          </w14:textFill>
        </w:rPr>
        <w:t xml:space="preserve"> с </w:t>
      </w:r>
      <w:r>
        <w:rPr>
          <w:rFonts w:ascii="Times New Roman" w:hAnsi="Times New Roman" w:cs="Times New Roman"/>
          <w:color w:val="000000" w:themeColor="text1"/>
          <w:spacing w:val="-14"/>
          <w:sz w:val="28"/>
          <w:szCs w:val="28"/>
          <w14:textFill>
            <w14:solidFill>
              <w14:schemeClr w14:val="tx1"/>
            </w14:solidFill>
          </w14:textFill>
        </w:rPr>
        <w:t>так</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называемыми</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пермскими</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9"/>
          <w:sz w:val="28"/>
          <w:szCs w:val="28"/>
          <w14:textFill>
            <w14:solidFill>
              <w14:schemeClr w14:val="tx1"/>
            </w14:solidFill>
          </w14:textFill>
        </w:rPr>
        <w:t>известняками)</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
          <w:sz w:val="28"/>
          <w:szCs w:val="28"/>
          <w14:textFill>
            <w14:solidFill>
              <w14:schemeClr w14:val="tx1"/>
            </w14:solidFill>
          </w14:textFill>
        </w:rPr>
        <w:t xml:space="preserve"> </w:t>
      </w:r>
      <w:r>
        <w:rPr>
          <w:rFonts w:ascii="Times New Roman" w:hAnsi="Times New Roman" w:cs="Times New Roman"/>
          <w:color w:val="000000" w:themeColor="text1"/>
          <w:spacing w:val="-16"/>
          <w:sz w:val="28"/>
          <w:szCs w:val="28"/>
          <w14:textFill>
            <w14:solidFill>
              <w14:schemeClr w14:val="tx1"/>
            </w14:solidFill>
          </w14:textFill>
        </w:rPr>
        <w:t>более</w:t>
      </w:r>
      <w:r>
        <w:rPr>
          <w:rFonts w:ascii="Times New Roman" w:hAnsi="Times New Roman" w:cs="Times New Roman"/>
          <w:color w:val="000000" w:themeColor="text1"/>
          <w:spacing w:val="-6"/>
          <w:sz w:val="28"/>
          <w:szCs w:val="28"/>
          <w14:textFill>
            <w14:solidFill>
              <w14:schemeClr w14:val="tx1"/>
            </w14:solidFill>
          </w14:textFill>
        </w:rPr>
        <w:t xml:space="preserve"> </w:t>
      </w:r>
      <w:r>
        <w:rPr>
          <w:rFonts w:ascii="Times New Roman" w:hAnsi="Times New Roman" w:cs="Times New Roman"/>
          <w:color w:val="000000" w:themeColor="text1"/>
          <w:spacing w:val="-6"/>
          <w:sz w:val="28"/>
          <w:szCs w:val="28"/>
          <w:lang w:val="ru-RU"/>
          <w14:textFill>
            <w14:solidFill>
              <w14:schemeClr w14:val="tx1"/>
            </w14:solidFill>
          </w14:textFill>
        </w:rPr>
        <w:t>жёсткую</w:t>
      </w:r>
      <w:r>
        <w:rPr>
          <w:rFonts w:ascii="Times New Roman" w:hAnsi="Times New Roman" w:cs="Times New Roman"/>
          <w:color w:val="000000" w:themeColor="text1"/>
          <w:spacing w:val="-18"/>
          <w:sz w:val="28"/>
          <w:szCs w:val="28"/>
          <w14:textFill>
            <w14:solidFill>
              <w14:schemeClr w14:val="tx1"/>
            </w14:solidFill>
          </w14:textFill>
        </w:rPr>
        <w:t>.</w:t>
      </w:r>
      <w:r>
        <w:rPr>
          <w:rFonts w:ascii="Times New Roman" w:hAnsi="Times New Roman" w:cs="Times New Roman"/>
          <w:color w:val="000000" w:themeColor="text1"/>
          <w:spacing w:val="-5"/>
          <w:sz w:val="28"/>
          <w:szCs w:val="28"/>
          <w14:textFill>
            <w14:solidFill>
              <w14:schemeClr w14:val="tx1"/>
            </w14:solidFill>
          </w14:textFill>
        </w:rPr>
        <w:t xml:space="preserve"> </w:t>
      </w:r>
      <w:r>
        <w:rPr>
          <w:rFonts w:ascii="Times New Roman" w:hAnsi="Times New Roman" w:cs="Times New Roman"/>
          <w:color w:val="000000" w:themeColor="text1"/>
          <w:spacing w:val="-15"/>
          <w:sz w:val="28"/>
          <w:szCs w:val="28"/>
          <w14:textFill>
            <w14:solidFill>
              <w14:schemeClr w14:val="tx1"/>
            </w14:solidFill>
          </w14:textFill>
        </w:rPr>
        <w:t>Вода</w:t>
      </w:r>
      <w:r>
        <w:rPr>
          <w:rFonts w:ascii="Times New Roman" w:hAnsi="Times New Roman" w:cs="Times New Roman"/>
          <w:color w:val="000000" w:themeColor="text1"/>
          <w:spacing w:val="-7"/>
          <w:sz w:val="28"/>
          <w:szCs w:val="28"/>
          <w14:textFill>
            <w14:solidFill>
              <w14:schemeClr w14:val="tx1"/>
            </w14:solidFill>
          </w14:textFill>
        </w:rPr>
        <w:t xml:space="preserve"> </w:t>
      </w:r>
      <w:r>
        <w:rPr>
          <w:rFonts w:ascii="Times New Roman" w:hAnsi="Times New Roman" w:cs="Times New Roman"/>
          <w:color w:val="000000" w:themeColor="text1"/>
          <w:spacing w:val="-15"/>
          <w:sz w:val="28"/>
          <w:szCs w:val="28"/>
          <w14:textFill>
            <w14:solidFill>
              <w14:schemeClr w14:val="tx1"/>
            </w14:solidFill>
          </w14:textFill>
        </w:rPr>
        <w:t>была</w:t>
      </w:r>
      <w:r>
        <w:rPr>
          <w:rFonts w:ascii="Times New Roman" w:hAnsi="Times New Roman" w:cs="Times New Roman"/>
          <w:color w:val="000000" w:themeColor="text1"/>
          <w:spacing w:val="-7"/>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чистой,</w:t>
      </w:r>
      <w:r>
        <w:rPr>
          <w:rFonts w:ascii="Times New Roman" w:hAnsi="Times New Roman" w:cs="Times New Roman"/>
          <w:color w:val="000000" w:themeColor="text1"/>
          <w:spacing w:val="-5"/>
          <w:sz w:val="28"/>
          <w:szCs w:val="28"/>
          <w14:textFill>
            <w14:solidFill>
              <w14:schemeClr w14:val="tx1"/>
            </w14:solidFill>
          </w14:textFill>
        </w:rPr>
        <w:t xml:space="preserve"> </w:t>
      </w:r>
      <w:r>
        <w:rPr>
          <w:rFonts w:ascii="Times New Roman" w:hAnsi="Times New Roman" w:cs="Times New Roman"/>
          <w:color w:val="000000" w:themeColor="text1"/>
          <w:spacing w:val="-13"/>
          <w:sz w:val="28"/>
          <w:szCs w:val="28"/>
          <w14:textFill>
            <w14:solidFill>
              <w14:schemeClr w14:val="tx1"/>
            </w14:solidFill>
          </w14:textFill>
        </w:rPr>
        <w:t>без</w:t>
      </w:r>
      <w:r>
        <w:rPr>
          <w:rFonts w:ascii="Times New Roman" w:hAnsi="Times New Roman" w:cs="Times New Roman"/>
          <w:color w:val="000000" w:themeColor="text1"/>
          <w:spacing w:val="-7"/>
          <w:sz w:val="28"/>
          <w:szCs w:val="28"/>
          <w14:textFill>
            <w14:solidFill>
              <w14:schemeClr w14:val="tx1"/>
            </w14:solidFill>
          </w14:textFill>
        </w:rPr>
        <w:t xml:space="preserve"> </w:t>
      </w:r>
      <w:r>
        <w:rPr>
          <w:rFonts w:ascii="Times New Roman" w:hAnsi="Times New Roman" w:cs="Times New Roman"/>
          <w:color w:val="000000" w:themeColor="text1"/>
          <w:spacing w:val="-15"/>
          <w:sz w:val="28"/>
          <w:szCs w:val="28"/>
          <w14:textFill>
            <w14:solidFill>
              <w14:schemeClr w14:val="tx1"/>
            </w14:solidFill>
          </w14:textFill>
        </w:rPr>
        <w:t>мути</w:t>
      </w:r>
      <w:r>
        <w:rPr>
          <w:rFonts w:ascii="Times New Roman" w:hAnsi="Times New Roman" w:cs="Times New Roman"/>
          <w:color w:val="000000" w:themeColor="text1"/>
          <w:spacing w:val="-7"/>
          <w:sz w:val="28"/>
          <w:szCs w:val="28"/>
          <w14:textFill>
            <w14:solidFill>
              <w14:schemeClr w14:val="tx1"/>
            </w14:solidFill>
          </w14:textFill>
        </w:rPr>
        <w:t xml:space="preserve"> </w:t>
      </w:r>
      <w:r>
        <w:rPr>
          <w:rFonts w:ascii="Times New Roman" w:hAnsi="Times New Roman" w:cs="Times New Roman"/>
          <w:color w:val="000000" w:themeColor="text1"/>
          <w:sz w:val="28"/>
          <w:szCs w:val="28"/>
          <w14:textFill>
            <w14:solidFill>
              <w14:schemeClr w14:val="tx1"/>
            </w14:solidFill>
          </w14:textFill>
        </w:rPr>
        <w:t>и</w:t>
      </w:r>
      <w:r>
        <w:rPr>
          <w:rFonts w:ascii="Times New Roman" w:hAnsi="Times New Roman" w:cs="Times New Roman"/>
          <w:color w:val="000000" w:themeColor="text1"/>
          <w:spacing w:val="-7"/>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приятной</w:t>
      </w:r>
      <w:r>
        <w:rPr>
          <w:rFonts w:ascii="Times New Roman" w:hAnsi="Times New Roman" w:cs="Times New Roman"/>
          <w:color w:val="000000" w:themeColor="text1"/>
          <w:spacing w:val="-7"/>
          <w:sz w:val="28"/>
          <w:szCs w:val="28"/>
          <w14:textFill>
            <w14:solidFill>
              <w14:schemeClr w14:val="tx1"/>
            </w14:solidFill>
          </w14:textFill>
        </w:rPr>
        <w:t xml:space="preserve"> </w:t>
      </w:r>
      <w:r>
        <w:rPr>
          <w:rFonts w:ascii="Times New Roman" w:hAnsi="Times New Roman" w:cs="Times New Roman"/>
          <w:color w:val="000000" w:themeColor="text1"/>
          <w:spacing w:val="-10"/>
          <w:sz w:val="28"/>
          <w:szCs w:val="28"/>
          <w14:textFill>
            <w14:solidFill>
              <w14:schemeClr w14:val="tx1"/>
            </w14:solidFill>
          </w14:textFill>
        </w:rPr>
        <w:t>на</w:t>
      </w:r>
      <w:r>
        <w:rPr>
          <w:rFonts w:ascii="Times New Roman" w:hAnsi="Times New Roman" w:cs="Times New Roman"/>
          <w:color w:val="000000" w:themeColor="text1"/>
          <w:spacing w:val="-46"/>
          <w:sz w:val="28"/>
          <w:szCs w:val="28"/>
          <w14:textFill>
            <w14:solidFill>
              <w14:schemeClr w14:val="tx1"/>
            </w14:solidFill>
          </w14:textFill>
        </w:rPr>
        <w:t xml:space="preserve"> </w:t>
      </w:r>
      <w:r>
        <w:rPr>
          <w:rFonts w:ascii="Times New Roman" w:hAnsi="Times New Roman" w:cs="Times New Roman"/>
          <w:color w:val="000000" w:themeColor="text1"/>
          <w:spacing w:val="-16"/>
          <w:sz w:val="28"/>
          <w:szCs w:val="28"/>
          <w14:textFill>
            <w14:solidFill>
              <w14:schemeClr w14:val="tx1"/>
            </w14:solidFill>
          </w14:textFill>
        </w:rPr>
        <w:t>вкус.</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3"/>
          <w:sz w:val="28"/>
          <w:szCs w:val="28"/>
          <w14:textFill>
            <w14:solidFill>
              <w14:schemeClr w14:val="tx1"/>
            </w14:solidFill>
          </w14:textFill>
        </w:rPr>
        <w:t>Над</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колодцами</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стоял</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6"/>
          <w:sz w:val="28"/>
          <w:szCs w:val="28"/>
          <w14:textFill>
            <w14:solidFill>
              <w14:schemeClr w14:val="tx1"/>
            </w14:solidFill>
          </w14:textFill>
        </w:rPr>
        <w:t>сруб</w:t>
      </w:r>
      <w:r>
        <w:rPr>
          <w:rFonts w:ascii="Times New Roman" w:hAnsi="Times New Roman" w:cs="Times New Roman"/>
          <w:color w:val="000000" w:themeColor="text1"/>
          <w:sz w:val="28"/>
          <w:szCs w:val="28"/>
          <w14:textFill>
            <w14:solidFill>
              <w14:schemeClr w14:val="tx1"/>
            </w14:solidFill>
          </w14:textFill>
        </w:rPr>
        <w:t xml:space="preserve"> с </w:t>
      </w:r>
      <w:r>
        <w:rPr>
          <w:rFonts w:ascii="Times New Roman" w:hAnsi="Times New Roman" w:cs="Times New Roman"/>
          <w:color w:val="000000" w:themeColor="text1"/>
          <w:spacing w:val="-18"/>
          <w:sz w:val="28"/>
          <w:szCs w:val="28"/>
          <w14:textFill>
            <w14:solidFill>
              <w14:schemeClr w14:val="tx1"/>
            </w14:solidFill>
          </w14:textFill>
        </w:rPr>
        <w:t>перекрытием</w:t>
      </w:r>
      <w:r>
        <w:rPr>
          <w:rFonts w:ascii="Times New Roman" w:hAnsi="Times New Roman" w:cs="Times New Roman"/>
          <w:color w:val="000000" w:themeColor="text1"/>
          <w:sz w:val="28"/>
          <w:szCs w:val="28"/>
          <w14:textFill>
            <w14:solidFill>
              <w14:schemeClr w14:val="tx1"/>
            </w14:solidFill>
          </w14:textFill>
        </w:rPr>
        <w:t xml:space="preserve"> и </w:t>
      </w:r>
      <w:r>
        <w:rPr>
          <w:rFonts w:ascii="Times New Roman" w:hAnsi="Times New Roman" w:cs="Times New Roman"/>
          <w:color w:val="000000" w:themeColor="text1"/>
          <w:spacing w:val="-17"/>
          <w:sz w:val="28"/>
          <w:szCs w:val="28"/>
          <w14:textFill>
            <w14:solidFill>
              <w14:schemeClr w14:val="tx1"/>
            </w14:solidFill>
          </w14:textFill>
        </w:rPr>
        <w:t>крышей</w:t>
      </w:r>
      <w:r>
        <w:rPr>
          <w:rFonts w:ascii="Times New Roman" w:hAnsi="Times New Roman" w:cs="Times New Roman"/>
          <w:color w:val="000000" w:themeColor="text1"/>
          <w:spacing w:val="-47"/>
          <w:sz w:val="28"/>
          <w:szCs w:val="28"/>
          <w14:textFill>
            <w14:solidFill>
              <w14:schemeClr w14:val="tx1"/>
            </w14:solidFill>
          </w14:textFill>
        </w:rPr>
        <w:t xml:space="preserve"> </w:t>
      </w:r>
      <w:r>
        <w:rPr>
          <w:rFonts w:ascii="Times New Roman" w:hAnsi="Times New Roman" w:cs="Times New Roman"/>
          <w:color w:val="000000" w:themeColor="text1"/>
          <w:spacing w:val="-13"/>
          <w:sz w:val="28"/>
          <w:szCs w:val="28"/>
          <w14:textFill>
            <w14:solidFill>
              <w14:schemeClr w14:val="tx1"/>
            </w14:solidFill>
          </w14:textFill>
        </w:rPr>
        <w:t>для</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защиты</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6"/>
          <w:sz w:val="28"/>
          <w:szCs w:val="28"/>
          <w14:textFill>
            <w14:solidFill>
              <w14:schemeClr w14:val="tx1"/>
            </w14:solidFill>
          </w14:textFill>
        </w:rPr>
        <w:t>воды</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0"/>
          <w:sz w:val="28"/>
          <w:szCs w:val="28"/>
          <w14:textFill>
            <w14:solidFill>
              <w14:schemeClr w14:val="tx1"/>
            </w14:solidFill>
          </w14:textFill>
        </w:rPr>
        <w:t>от</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внешних</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загрязнений.</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3"/>
          <w:sz w:val="28"/>
          <w:szCs w:val="28"/>
          <w14:textFill>
            <w14:solidFill>
              <w14:schemeClr w14:val="tx1"/>
            </w14:solidFill>
          </w14:textFill>
        </w:rPr>
        <w:t>Для</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20"/>
          <w:sz w:val="28"/>
          <w:szCs w:val="28"/>
          <w14:textFill>
            <w14:solidFill>
              <w14:schemeClr w14:val="tx1"/>
            </w14:solidFill>
          </w14:textFill>
        </w:rPr>
        <w:t>вентиля</w:t>
      </w:r>
      <w:r>
        <w:rPr>
          <w:rFonts w:ascii="Times New Roman" w:hAnsi="Times New Roman" w:cs="Times New Roman"/>
          <w:color w:val="000000" w:themeColor="text1"/>
          <w:spacing w:val="-13"/>
          <w:sz w:val="28"/>
          <w:szCs w:val="28"/>
          <w14:textFill>
            <w14:solidFill>
              <w14:schemeClr w14:val="tx1"/>
            </w14:solidFill>
          </w14:textFill>
        </w:rPr>
        <w:t>ции</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5"/>
          <w:sz w:val="28"/>
          <w:szCs w:val="28"/>
          <w14:textFill>
            <w14:solidFill>
              <w14:schemeClr w14:val="tx1"/>
            </w14:solidFill>
          </w14:textFill>
        </w:rPr>
        <w:t>были</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устроены</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отдушины</w:t>
      </w:r>
      <w:r>
        <w:rPr>
          <w:rFonts w:ascii="Times New Roman" w:hAnsi="Times New Roman" w:cs="Times New Roman"/>
          <w:color w:val="000000" w:themeColor="text1"/>
          <w:sz w:val="28"/>
          <w:szCs w:val="28"/>
          <w14:textFill>
            <w14:solidFill>
              <w14:schemeClr w14:val="tx1"/>
            </w14:solidFill>
          </w14:textFill>
        </w:rPr>
        <w:t xml:space="preserve"> — </w:t>
      </w:r>
      <w:r>
        <w:rPr>
          <w:rFonts w:ascii="Times New Roman" w:hAnsi="Times New Roman" w:cs="Times New Roman"/>
          <w:color w:val="000000" w:themeColor="text1"/>
          <w:spacing w:val="-17"/>
          <w:sz w:val="28"/>
          <w:szCs w:val="28"/>
          <w14:textFill>
            <w14:solidFill>
              <w14:schemeClr w14:val="tx1"/>
            </w14:solidFill>
          </w14:textFill>
        </w:rPr>
        <w:t>трубы,</w:t>
      </w:r>
      <w:r>
        <w:rPr>
          <w:rFonts w:ascii="Times New Roman" w:hAnsi="Times New Roman" w:cs="Times New Roman"/>
          <w:color w:val="000000" w:themeColor="text1"/>
          <w:sz w:val="28"/>
          <w:szCs w:val="28"/>
          <w14:textFill>
            <w14:solidFill>
              <w14:schemeClr w14:val="tx1"/>
            </w14:solidFill>
          </w14:textFill>
        </w:rPr>
        <w:t xml:space="preserve"> а </w:t>
      </w:r>
      <w:r>
        <w:rPr>
          <w:rFonts w:ascii="Times New Roman" w:hAnsi="Times New Roman" w:cs="Times New Roman"/>
          <w:color w:val="000000" w:themeColor="text1"/>
          <w:spacing w:val="-13"/>
          <w:sz w:val="28"/>
          <w:szCs w:val="28"/>
          <w14:textFill>
            <w14:solidFill>
              <w14:schemeClr w14:val="tx1"/>
            </w14:solidFill>
          </w14:textFill>
        </w:rPr>
        <w:t>для</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доступа</w:t>
      </w:r>
      <w:r>
        <w:rPr>
          <w:rFonts w:ascii="Times New Roman" w:hAnsi="Times New Roman" w:cs="Times New Roman"/>
          <w:color w:val="000000" w:themeColor="text1"/>
          <w:sz w:val="28"/>
          <w:szCs w:val="28"/>
          <w14:textFill>
            <w14:solidFill>
              <w14:schemeClr w14:val="tx1"/>
            </w14:solidFill>
          </w14:textFill>
        </w:rPr>
        <w:t xml:space="preserve"> к</w:t>
      </w:r>
      <w:r>
        <w:rPr>
          <w:rFonts w:ascii="Times New Roman" w:hAnsi="Times New Roman" w:cs="Times New Roman"/>
          <w:color w:val="000000" w:themeColor="text1"/>
          <w:spacing w:val="1"/>
          <w:sz w:val="28"/>
          <w:szCs w:val="28"/>
          <w14:textFill>
            <w14:solidFill>
              <w14:schemeClr w14:val="tx1"/>
            </w14:solidFill>
          </w14:textFill>
        </w:rPr>
        <w:t xml:space="preserve"> </w:t>
      </w:r>
      <w:r>
        <w:rPr>
          <w:rFonts w:ascii="Times New Roman" w:hAnsi="Times New Roman" w:cs="Times New Roman"/>
          <w:color w:val="000000" w:themeColor="text1"/>
          <w:spacing w:val="-15"/>
          <w:sz w:val="28"/>
          <w:szCs w:val="28"/>
          <w14:textFill>
            <w14:solidFill>
              <w14:schemeClr w14:val="tx1"/>
            </w14:solidFill>
          </w14:textFill>
        </w:rPr>
        <w:t>воде</w:t>
      </w:r>
      <w:r>
        <w:rPr>
          <w:rFonts w:ascii="Times New Roman" w:hAnsi="Times New Roman" w:cs="Times New Roman"/>
          <w:color w:val="000000" w:themeColor="text1"/>
          <w:sz w:val="28"/>
          <w:szCs w:val="28"/>
          <w14:textFill>
            <w14:solidFill>
              <w14:schemeClr w14:val="tx1"/>
            </w14:solidFill>
          </w14:textFill>
        </w:rPr>
        <w:t xml:space="preserve"> — </w:t>
      </w:r>
      <w:r>
        <w:rPr>
          <w:rFonts w:ascii="Times New Roman" w:hAnsi="Times New Roman" w:cs="Times New Roman"/>
          <w:color w:val="000000" w:themeColor="text1"/>
          <w:spacing w:val="-18"/>
          <w:sz w:val="28"/>
          <w:szCs w:val="28"/>
          <w14:textFill>
            <w14:solidFill>
              <w14:schemeClr w14:val="tx1"/>
            </w14:solidFill>
          </w14:textFill>
        </w:rPr>
        <w:t>ступенчатая</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лестница.</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0"/>
          <w:sz w:val="28"/>
          <w:szCs w:val="28"/>
          <w14:textFill>
            <w14:solidFill>
              <w14:schemeClr w14:val="tx1"/>
            </w14:solidFill>
          </w14:textFill>
        </w:rPr>
        <w:t>Из</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колодцев</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5"/>
          <w:sz w:val="28"/>
          <w:szCs w:val="28"/>
          <w14:textFill>
            <w14:solidFill>
              <w14:schemeClr w14:val="tx1"/>
            </w14:solidFill>
          </w14:textFill>
        </w:rPr>
        <w:t>вода</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20"/>
          <w:sz w:val="28"/>
          <w:szCs w:val="28"/>
          <w14:textFill>
            <w14:solidFill>
              <w14:schemeClr w14:val="tx1"/>
            </w14:solidFill>
          </w14:textFill>
        </w:rPr>
        <w:t>отводи</w:t>
      </w:r>
      <w:r>
        <w:rPr>
          <w:rFonts w:ascii="Times New Roman" w:hAnsi="Times New Roman" w:cs="Times New Roman"/>
          <w:color w:val="000000" w:themeColor="text1"/>
          <w:spacing w:val="-15"/>
          <w:sz w:val="28"/>
          <w:szCs w:val="28"/>
          <w14:textFill>
            <w14:solidFill>
              <w14:schemeClr w14:val="tx1"/>
            </w14:solidFill>
          </w14:textFill>
        </w:rPr>
        <w:t>лась</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0"/>
          <w:sz w:val="28"/>
          <w:szCs w:val="28"/>
          <w14:textFill>
            <w14:solidFill>
              <w14:schemeClr w14:val="tx1"/>
            </w14:solidFill>
          </w14:textFill>
        </w:rPr>
        <w:t>по</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трубам,</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сделанным</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0"/>
          <w:sz w:val="28"/>
          <w:szCs w:val="28"/>
          <w14:textFill>
            <w14:solidFill>
              <w14:schemeClr w14:val="tx1"/>
            </w14:solidFill>
          </w14:textFill>
        </w:rPr>
        <w:t>из</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сосновых</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z w:val="28"/>
          <w:szCs w:val="28"/>
          <w:lang w:val="ru-RU"/>
          <w14:textFill>
            <w14:solidFill>
              <w14:schemeClr w14:val="tx1"/>
            </w14:solidFill>
          </w14:textFill>
        </w:rPr>
        <w:t>брёвен</w:t>
      </w:r>
      <w:r>
        <w:rPr>
          <w:rFonts w:ascii="Times New Roman" w:hAnsi="Times New Roman" w:cs="Times New Roman"/>
          <w:color w:val="000000" w:themeColor="text1"/>
          <w:sz w:val="28"/>
          <w:szCs w:val="28"/>
          <w14:textFill>
            <w14:solidFill>
              <w14:schemeClr w14:val="tx1"/>
            </w14:solidFill>
          </w14:textFill>
        </w:rPr>
        <w:t xml:space="preserve"> с </w:t>
      </w:r>
      <w:r>
        <w:rPr>
          <w:rFonts w:ascii="Times New Roman" w:hAnsi="Times New Roman" w:cs="Times New Roman"/>
          <w:color w:val="000000" w:themeColor="text1"/>
          <w:spacing w:val="-20"/>
          <w:sz w:val="28"/>
          <w:szCs w:val="28"/>
          <w14:textFill>
            <w14:solidFill>
              <w14:schemeClr w14:val="tx1"/>
            </w14:solidFill>
          </w14:textFill>
        </w:rPr>
        <w:t>выдолб</w:t>
      </w:r>
      <w:r>
        <w:rPr>
          <w:rFonts w:ascii="Times New Roman" w:hAnsi="Times New Roman" w:cs="Times New Roman"/>
          <w:color w:val="000000" w:themeColor="text1"/>
          <w:spacing w:val="-17"/>
          <w:sz w:val="28"/>
          <w:szCs w:val="28"/>
          <w14:textFill>
            <w14:solidFill>
              <w14:schemeClr w14:val="tx1"/>
            </w14:solidFill>
          </w14:textFill>
        </w:rPr>
        <w:t>ленной</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9"/>
          <w:sz w:val="28"/>
          <w:szCs w:val="28"/>
          <w14:textFill>
            <w14:solidFill>
              <w14:schemeClr w14:val="tx1"/>
            </w14:solidFill>
          </w14:textFill>
        </w:rPr>
        <w:t>серединой.</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0"/>
          <w:sz w:val="28"/>
          <w:szCs w:val="28"/>
          <w14:textFill>
            <w14:solidFill>
              <w14:schemeClr w14:val="tx1"/>
            </w14:solidFill>
          </w14:textFill>
        </w:rPr>
        <w:t>По</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оврагу</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6"/>
          <w:sz w:val="28"/>
          <w:szCs w:val="28"/>
          <w14:textFill>
            <w14:solidFill>
              <w14:schemeClr w14:val="tx1"/>
            </w14:solidFill>
          </w14:textFill>
        </w:rPr>
        <w:t>трубы</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5"/>
          <w:sz w:val="28"/>
          <w:szCs w:val="28"/>
          <w14:textFill>
            <w14:solidFill>
              <w14:schemeClr w14:val="tx1"/>
            </w14:solidFill>
          </w14:textFill>
        </w:rPr>
        <w:t>были</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проложены</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0"/>
          <w:sz w:val="28"/>
          <w:szCs w:val="28"/>
          <w14:textFill>
            <w14:solidFill>
              <w14:schemeClr w14:val="tx1"/>
            </w14:solidFill>
          </w14:textFill>
        </w:rPr>
        <w:t>по</w:t>
      </w:r>
      <w:r>
        <w:rPr>
          <w:rFonts w:ascii="Times New Roman" w:hAnsi="Times New Roman" w:cs="Times New Roman"/>
          <w:color w:val="000000" w:themeColor="text1"/>
          <w:spacing w:val="1"/>
          <w:sz w:val="28"/>
          <w:szCs w:val="28"/>
          <w14:textFill>
            <w14:solidFill>
              <w14:schemeClr w14:val="tx1"/>
            </w14:solidFill>
          </w14:textFill>
        </w:rPr>
        <w:t xml:space="preserve"> </w:t>
      </w:r>
      <w:r>
        <w:rPr>
          <w:rFonts w:ascii="Times New Roman" w:hAnsi="Times New Roman" w:cs="Times New Roman"/>
          <w:color w:val="000000" w:themeColor="text1"/>
          <w:spacing w:val="-10"/>
          <w:sz w:val="28"/>
          <w:szCs w:val="28"/>
          <w14:textFill>
            <w14:solidFill>
              <w14:schemeClr w14:val="tx1"/>
            </w14:solidFill>
          </w14:textFill>
        </w:rPr>
        <w:t xml:space="preserve">поверхности, а на территории </w:t>
      </w:r>
      <w:r>
        <w:rPr>
          <w:rFonts w:ascii="Times New Roman" w:hAnsi="Times New Roman" w:cs="Times New Roman"/>
          <w:color w:val="000000" w:themeColor="text1"/>
          <w:spacing w:val="-9"/>
          <w:sz w:val="28"/>
          <w:szCs w:val="28"/>
          <w14:textFill>
            <w14:solidFill>
              <w14:schemeClr w14:val="tx1"/>
            </w14:solidFill>
          </w14:textFill>
        </w:rPr>
        <w:t>города — в земле, на не</w:t>
      </w:r>
      <w:r>
        <w:rPr>
          <w:rFonts w:ascii="Times New Roman" w:hAnsi="Times New Roman" w:cs="Times New Roman"/>
          <w:color w:val="000000" w:themeColor="text1"/>
          <w:spacing w:val="-17"/>
          <w:sz w:val="28"/>
          <w:szCs w:val="28"/>
          <w14:textFill>
            <w14:solidFill>
              <w14:schemeClr w14:val="tx1"/>
            </w14:solidFill>
          </w14:textFill>
        </w:rPr>
        <w:t>большой</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глубине.</w:t>
      </w:r>
      <w:r>
        <w:rPr>
          <w:rFonts w:ascii="Times New Roman" w:hAnsi="Times New Roman" w:cs="Times New Roman"/>
          <w:color w:val="000000" w:themeColor="text1"/>
          <w:sz w:val="28"/>
          <w:szCs w:val="28"/>
          <w14:textFill>
            <w14:solidFill>
              <w14:schemeClr w14:val="tx1"/>
            </w14:solidFill>
          </w14:textFill>
        </w:rPr>
        <w:t xml:space="preserve"> В </w:t>
      </w:r>
      <w:r>
        <w:rPr>
          <w:rFonts w:ascii="Times New Roman" w:hAnsi="Times New Roman" w:cs="Times New Roman"/>
          <w:color w:val="000000" w:themeColor="text1"/>
          <w:spacing w:val="-16"/>
          <w:sz w:val="28"/>
          <w:szCs w:val="28"/>
          <w14:textFill>
            <w14:solidFill>
              <w14:schemeClr w14:val="tx1"/>
            </w14:solidFill>
          </w14:textFill>
        </w:rPr>
        <w:t>сухом</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песчаном</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грунте</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3"/>
          <w:sz w:val="28"/>
          <w:szCs w:val="28"/>
          <w14:textFill>
            <w14:solidFill>
              <w14:schemeClr w14:val="tx1"/>
            </w14:solidFill>
          </w14:textFill>
        </w:rPr>
        <w:t>они</w:t>
      </w:r>
      <w:r>
        <w:rPr>
          <w:rFonts w:ascii="Times New Roman" w:hAnsi="Times New Roman" w:cs="Times New Roman"/>
          <w:color w:val="000000" w:themeColor="text1"/>
          <w:sz w:val="28"/>
          <w:szCs w:val="28"/>
          <w14:textFill>
            <w14:solidFill>
              <w14:schemeClr w14:val="tx1"/>
            </w14:solidFill>
          </w14:textFill>
        </w:rPr>
        <w:t xml:space="preserve"> </w:t>
      </w:r>
      <w:r>
        <w:rPr>
          <w:rFonts w:ascii="Times New Roman" w:hAnsi="Times New Roman" w:cs="Times New Roman"/>
          <w:color w:val="000000" w:themeColor="text1"/>
          <w:spacing w:val="-18"/>
          <w:sz w:val="28"/>
          <w:szCs w:val="28"/>
          <w14:textFill>
            <w14:solidFill>
              <w14:schemeClr w14:val="tx1"/>
            </w14:solidFill>
          </w14:textFill>
        </w:rPr>
        <w:t>служили</w:t>
      </w:r>
      <w:r>
        <w:rPr>
          <w:rFonts w:ascii="Times New Roman" w:hAnsi="Times New Roman" w:cs="Times New Roman"/>
          <w:color w:val="000000" w:themeColor="text1"/>
          <w:spacing w:val="1"/>
          <w:sz w:val="28"/>
          <w:szCs w:val="28"/>
          <w14:textFill>
            <w14:solidFill>
              <w14:schemeClr w14:val="tx1"/>
            </w14:solidFill>
          </w14:textFill>
        </w:rPr>
        <w:t xml:space="preserve"> </w:t>
      </w:r>
    </w:p>
    <w:p w14:paraId="3BF00E47">
      <w:pPr>
        <w:pStyle w:val="7"/>
        <w:spacing w:line="360" w:lineRule="auto"/>
        <w:ind w:right="110"/>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pacing w:val="-16"/>
          <w:w w:val="95"/>
          <w:sz w:val="28"/>
          <w:szCs w:val="28"/>
          <w14:textFill>
            <w14:solidFill>
              <w14:schemeClr w14:val="tx1"/>
            </w14:solidFill>
          </w14:textFill>
        </w:rPr>
        <w:t>долго</w:t>
      </w:r>
      <w:r>
        <w:rPr>
          <w:rFonts w:ascii="Times New Roman" w:hAnsi="Times New Roman" w:cs="Times New Roman"/>
          <w:color w:val="000000" w:themeColor="text1"/>
          <w:w w:val="95"/>
          <w:sz w:val="28"/>
          <w:szCs w:val="28"/>
          <w14:textFill>
            <w14:solidFill>
              <w14:schemeClr w14:val="tx1"/>
            </w14:solidFill>
          </w14:textFill>
        </w:rPr>
        <w:t xml:space="preserve"> </w:t>
      </w:r>
      <w:r>
        <w:rPr>
          <w:rFonts w:ascii="Times New Roman" w:hAnsi="Times New Roman" w:cs="Times New Roman"/>
          <w:color w:val="000000" w:themeColor="text1"/>
          <w:spacing w:val="-13"/>
          <w:w w:val="95"/>
          <w:sz w:val="28"/>
          <w:szCs w:val="28"/>
          <w14:textFill>
            <w14:solidFill>
              <w14:schemeClr w14:val="tx1"/>
            </w14:solidFill>
          </w14:textFill>
        </w:rPr>
        <w:t>(по</w:t>
      </w:r>
      <w:r>
        <w:rPr>
          <w:rFonts w:ascii="Times New Roman" w:hAnsi="Times New Roman" w:cs="Times New Roman"/>
          <w:color w:val="000000" w:themeColor="text1"/>
          <w:w w:val="95"/>
          <w:sz w:val="28"/>
          <w:szCs w:val="28"/>
          <w14:textFill>
            <w14:solidFill>
              <w14:schemeClr w14:val="tx1"/>
            </w14:solidFill>
          </w14:textFill>
        </w:rPr>
        <w:t xml:space="preserve"> </w:t>
      </w:r>
      <w:r>
        <w:rPr>
          <w:rFonts w:ascii="Times New Roman" w:hAnsi="Times New Roman" w:cs="Times New Roman"/>
          <w:color w:val="000000" w:themeColor="text1"/>
          <w:spacing w:val="-10"/>
          <w:w w:val="95"/>
          <w:sz w:val="28"/>
          <w:szCs w:val="28"/>
          <w14:textFill>
            <w14:solidFill>
              <w14:schemeClr w14:val="tx1"/>
            </w14:solidFill>
          </w14:textFill>
        </w:rPr>
        <w:t>25</w:t>
      </w:r>
      <w:r>
        <w:rPr>
          <w:rFonts w:ascii="Times New Roman" w:hAnsi="Times New Roman" w:cs="Times New Roman"/>
          <w:color w:val="000000" w:themeColor="text1"/>
          <w:w w:val="95"/>
          <w:sz w:val="28"/>
          <w:szCs w:val="28"/>
          <w14:textFill>
            <w14:solidFill>
              <w14:schemeClr w14:val="tx1"/>
            </w14:solidFill>
          </w14:textFill>
        </w:rPr>
        <w:t xml:space="preserve"> </w:t>
      </w:r>
      <w:r>
        <w:rPr>
          <w:rFonts w:ascii="Times New Roman" w:hAnsi="Times New Roman" w:cs="Times New Roman"/>
          <w:color w:val="000000" w:themeColor="text1"/>
          <w:spacing w:val="-13"/>
          <w:w w:val="95"/>
          <w:sz w:val="28"/>
          <w:szCs w:val="28"/>
          <w14:textFill>
            <w14:solidFill>
              <w14:schemeClr w14:val="tx1"/>
            </w14:solidFill>
          </w14:textFill>
        </w:rPr>
        <w:t>лет</w:t>
      </w:r>
      <w:r>
        <w:rPr>
          <w:rFonts w:ascii="Times New Roman" w:hAnsi="Times New Roman" w:cs="Times New Roman"/>
          <w:color w:val="000000" w:themeColor="text1"/>
          <w:w w:val="95"/>
          <w:sz w:val="28"/>
          <w:szCs w:val="28"/>
          <w14:textFill>
            <w14:solidFill>
              <w14:schemeClr w14:val="tx1"/>
            </w14:solidFill>
          </w14:textFill>
        </w:rPr>
        <w:t xml:space="preserve"> и </w:t>
      </w:r>
      <w:r>
        <w:rPr>
          <w:rFonts w:ascii="Times New Roman" w:hAnsi="Times New Roman" w:cs="Times New Roman"/>
          <w:color w:val="000000" w:themeColor="text1"/>
          <w:spacing w:val="-17"/>
          <w:w w:val="95"/>
          <w:sz w:val="28"/>
          <w:szCs w:val="28"/>
          <w14:textFill>
            <w14:solidFill>
              <w14:schemeClr w14:val="tx1"/>
            </w14:solidFill>
          </w14:textFill>
        </w:rPr>
        <w:t>более).</w:t>
      </w:r>
      <w:r>
        <w:rPr>
          <w:rFonts w:ascii="Times New Roman" w:hAnsi="Times New Roman" w:cs="Times New Roman"/>
          <w:color w:val="000000" w:themeColor="text1"/>
          <w:w w:val="95"/>
          <w:sz w:val="28"/>
          <w:szCs w:val="28"/>
          <w14:textFill>
            <w14:solidFill>
              <w14:schemeClr w14:val="tx1"/>
            </w14:solidFill>
          </w14:textFill>
        </w:rPr>
        <w:t xml:space="preserve"> </w:t>
      </w:r>
      <w:r>
        <w:rPr>
          <w:rFonts w:ascii="Times New Roman" w:hAnsi="Times New Roman" w:cs="Times New Roman"/>
          <w:color w:val="000000" w:themeColor="text1"/>
          <w:spacing w:val="-16"/>
          <w:w w:val="95"/>
          <w:sz w:val="28"/>
          <w:szCs w:val="28"/>
          <w14:textFill>
            <w14:solidFill>
              <w14:schemeClr w14:val="tx1"/>
            </w14:solidFill>
          </w14:textFill>
        </w:rPr>
        <w:t>Всего</w:t>
      </w:r>
      <w:r>
        <w:rPr>
          <w:rFonts w:ascii="Times New Roman" w:hAnsi="Times New Roman" w:cs="Times New Roman"/>
          <w:color w:val="000000" w:themeColor="text1"/>
          <w:w w:val="95"/>
          <w:sz w:val="28"/>
          <w:szCs w:val="28"/>
          <w14:textFill>
            <w14:solidFill>
              <w14:schemeClr w14:val="tx1"/>
            </w14:solidFill>
          </w14:textFill>
        </w:rPr>
        <w:t xml:space="preserve"> </w:t>
      </w:r>
      <w:r>
        <w:rPr>
          <w:rFonts w:ascii="Times New Roman" w:hAnsi="Times New Roman" w:cs="Times New Roman"/>
          <w:color w:val="000000" w:themeColor="text1"/>
          <w:spacing w:val="-17"/>
          <w:w w:val="95"/>
          <w:sz w:val="28"/>
          <w:szCs w:val="28"/>
          <w14:textFill>
            <w14:solidFill>
              <w14:schemeClr w14:val="tx1"/>
            </w14:solidFill>
          </w14:textFill>
        </w:rPr>
        <w:t>имелось</w:t>
      </w:r>
      <w:r>
        <w:rPr>
          <w:rFonts w:ascii="Times New Roman" w:hAnsi="Times New Roman" w:cs="Times New Roman"/>
          <w:color w:val="000000" w:themeColor="text1"/>
          <w:w w:val="95"/>
          <w:sz w:val="28"/>
          <w:szCs w:val="28"/>
          <w14:textFill>
            <w14:solidFill>
              <w14:schemeClr w14:val="tx1"/>
            </w14:solidFill>
          </w14:textFill>
        </w:rPr>
        <w:t xml:space="preserve"> 5 </w:t>
      </w:r>
      <w:r>
        <w:rPr>
          <w:rFonts w:ascii="Times New Roman" w:hAnsi="Times New Roman" w:cs="Times New Roman"/>
          <w:color w:val="000000" w:themeColor="text1"/>
          <w:w w:val="95"/>
          <w:sz w:val="28"/>
          <w:szCs w:val="28"/>
          <w:lang w:val="ru-RU"/>
          <w14:textFill>
            <w14:solidFill>
              <w14:schemeClr w14:val="tx1"/>
            </w14:solidFill>
          </w14:textFill>
        </w:rPr>
        <w:t>самотёчных</w:t>
      </w:r>
      <w:r>
        <w:rPr>
          <w:rFonts w:ascii="Times New Roman" w:hAnsi="Times New Roman" w:cs="Times New Roman"/>
          <w:color w:val="000000" w:themeColor="text1"/>
          <w:w w:val="95"/>
          <w:sz w:val="28"/>
          <w:szCs w:val="28"/>
          <w14:textFill>
            <w14:solidFill>
              <w14:schemeClr w14:val="tx1"/>
            </w14:solidFill>
          </w14:textFill>
        </w:rPr>
        <w:t xml:space="preserve"> </w:t>
      </w:r>
      <w:r>
        <w:rPr>
          <w:rFonts w:ascii="Times New Roman" w:hAnsi="Times New Roman" w:cs="Times New Roman"/>
          <w:color w:val="000000" w:themeColor="text1"/>
          <w:spacing w:val="-20"/>
          <w:w w:val="95"/>
          <w:sz w:val="28"/>
          <w:szCs w:val="28"/>
          <w14:textFill>
            <w14:solidFill>
              <w14:schemeClr w14:val="tx1"/>
            </w14:solidFill>
          </w14:textFill>
        </w:rPr>
        <w:t>во</w:t>
      </w:r>
      <w:r>
        <w:rPr>
          <w:rFonts w:ascii="Times New Roman" w:hAnsi="Times New Roman" w:cs="Times New Roman"/>
          <w:color w:val="000000" w:themeColor="text1"/>
          <w:spacing w:val="-18"/>
          <w:sz w:val="28"/>
          <w:szCs w:val="28"/>
          <w14:textFill>
            <w14:solidFill>
              <w14:schemeClr w14:val="tx1"/>
            </w14:solidFill>
          </w14:textFill>
        </w:rPr>
        <w:t>допроводных линий: Монастырская, Никольская, Хлебная,</w:t>
      </w:r>
      <w:r>
        <w:rPr>
          <w:rFonts w:ascii="Times New Roman" w:hAnsi="Times New Roman" w:cs="Times New Roman"/>
          <w:color w:val="000000" w:themeColor="text1"/>
          <w:spacing w:val="-17"/>
          <w:sz w:val="28"/>
          <w:szCs w:val="28"/>
          <w14:textFill>
            <w14:solidFill>
              <w14:schemeClr w14:val="tx1"/>
            </w14:solidFill>
          </w14:textFill>
        </w:rPr>
        <w:t xml:space="preserve"> </w:t>
      </w:r>
      <w:r>
        <w:rPr>
          <w:rFonts w:ascii="Times New Roman" w:hAnsi="Times New Roman" w:cs="Times New Roman"/>
          <w:color w:val="000000" w:themeColor="text1"/>
          <w:spacing w:val="-19"/>
          <w:sz w:val="28"/>
          <w:szCs w:val="28"/>
          <w14:textFill>
            <w14:solidFill>
              <w14:schemeClr w14:val="tx1"/>
            </w14:solidFill>
          </w14:textFill>
        </w:rPr>
        <w:t>Крестьянская</w:t>
      </w:r>
      <w:r>
        <w:rPr>
          <w:rFonts w:ascii="Times New Roman" w:hAnsi="Times New Roman" w:cs="Times New Roman"/>
          <w:color w:val="000000" w:themeColor="text1"/>
          <w:spacing w:val="-8"/>
          <w:sz w:val="28"/>
          <w:szCs w:val="28"/>
          <w14:textFill>
            <w14:solidFill>
              <w14:schemeClr w14:val="tx1"/>
            </w14:solidFill>
          </w14:textFill>
        </w:rPr>
        <w:t xml:space="preserve"> </w:t>
      </w:r>
      <w:r>
        <w:rPr>
          <w:rFonts w:ascii="Times New Roman" w:hAnsi="Times New Roman" w:cs="Times New Roman"/>
          <w:color w:val="000000" w:themeColor="text1"/>
          <w:sz w:val="28"/>
          <w:szCs w:val="28"/>
          <w14:textFill>
            <w14:solidFill>
              <w14:schemeClr w14:val="tx1"/>
            </w14:solidFill>
          </w14:textFill>
        </w:rPr>
        <w:t>и</w:t>
      </w:r>
      <w:r>
        <w:rPr>
          <w:rFonts w:ascii="Times New Roman" w:hAnsi="Times New Roman" w:cs="Times New Roman"/>
          <w:color w:val="000000" w:themeColor="text1"/>
          <w:spacing w:val="-10"/>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линия,</w:t>
      </w:r>
      <w:r>
        <w:rPr>
          <w:rFonts w:ascii="Times New Roman" w:hAnsi="Times New Roman" w:cs="Times New Roman"/>
          <w:color w:val="000000" w:themeColor="text1"/>
          <w:spacing w:val="-10"/>
          <w:sz w:val="28"/>
          <w:szCs w:val="28"/>
          <w14:textFill>
            <w14:solidFill>
              <w14:schemeClr w14:val="tx1"/>
            </w14:solidFill>
          </w14:textFill>
        </w:rPr>
        <w:t xml:space="preserve"> </w:t>
      </w:r>
      <w:r>
        <w:rPr>
          <w:rFonts w:ascii="Times New Roman" w:hAnsi="Times New Roman" w:cs="Times New Roman"/>
          <w:color w:val="000000" w:themeColor="text1"/>
          <w:spacing w:val="-19"/>
          <w:sz w:val="28"/>
          <w:szCs w:val="28"/>
          <w14:textFill>
            <w14:solidFill>
              <w14:schemeClr w14:val="tx1"/>
            </w14:solidFill>
          </w14:textFill>
        </w:rPr>
        <w:t>направленная</w:t>
      </w:r>
      <w:r>
        <w:rPr>
          <w:rFonts w:ascii="Times New Roman" w:hAnsi="Times New Roman" w:cs="Times New Roman"/>
          <w:color w:val="000000" w:themeColor="text1"/>
          <w:spacing w:val="-7"/>
          <w:sz w:val="28"/>
          <w:szCs w:val="28"/>
          <w14:textFill>
            <w14:solidFill>
              <w14:schemeClr w14:val="tx1"/>
            </w14:solidFill>
          </w14:textFill>
        </w:rPr>
        <w:t xml:space="preserve"> </w:t>
      </w:r>
      <w:r>
        <w:rPr>
          <w:rFonts w:ascii="Times New Roman" w:hAnsi="Times New Roman" w:cs="Times New Roman"/>
          <w:color w:val="000000" w:themeColor="text1"/>
          <w:sz w:val="28"/>
          <w:szCs w:val="28"/>
          <w14:textFill>
            <w14:solidFill>
              <w14:schemeClr w14:val="tx1"/>
            </w14:solidFill>
          </w14:textFill>
        </w:rPr>
        <w:t>к</w:t>
      </w:r>
      <w:r>
        <w:rPr>
          <w:rFonts w:ascii="Times New Roman" w:hAnsi="Times New Roman" w:cs="Times New Roman"/>
          <w:color w:val="000000" w:themeColor="text1"/>
          <w:spacing w:val="-8"/>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Бойне.</w:t>
      </w:r>
      <w:r>
        <w:rPr>
          <w:rFonts w:ascii="Times New Roman" w:hAnsi="Times New Roman" w:cs="Times New Roman"/>
          <w:color w:val="000000" w:themeColor="text1"/>
          <w:spacing w:val="-7"/>
          <w:sz w:val="28"/>
          <w:szCs w:val="28"/>
          <w14:textFill>
            <w14:solidFill>
              <w14:schemeClr w14:val="tx1"/>
            </w14:solidFill>
          </w14:textFill>
        </w:rPr>
        <w:t xml:space="preserve"> </w:t>
      </w:r>
      <w:r>
        <w:rPr>
          <w:rFonts w:ascii="Times New Roman" w:hAnsi="Times New Roman" w:cs="Times New Roman"/>
          <w:color w:val="000000" w:themeColor="text1"/>
          <w:spacing w:val="-17"/>
          <w:sz w:val="28"/>
          <w:szCs w:val="28"/>
          <w14:textFill>
            <w14:solidFill>
              <w14:schemeClr w14:val="tx1"/>
            </w14:solidFill>
          </w14:textFill>
        </w:rPr>
        <w:t>Линии</w:t>
      </w:r>
      <w:r>
        <w:rPr>
          <w:rFonts w:ascii="Times New Roman" w:hAnsi="Times New Roman" w:cs="Times New Roman"/>
          <w:color w:val="000000" w:themeColor="text1"/>
          <w:spacing w:val="-7"/>
          <w:sz w:val="28"/>
          <w:szCs w:val="28"/>
          <w14:textFill>
            <w14:solidFill>
              <w14:schemeClr w14:val="tx1"/>
            </w14:solidFill>
          </w14:textFill>
        </w:rPr>
        <w:t xml:space="preserve"> </w:t>
      </w:r>
      <w:r>
        <w:rPr>
          <w:rFonts w:ascii="Times New Roman" w:hAnsi="Times New Roman" w:cs="Times New Roman"/>
          <w:color w:val="000000" w:themeColor="text1"/>
          <w:spacing w:val="-15"/>
          <w:sz w:val="28"/>
          <w:szCs w:val="28"/>
          <w14:textFill>
            <w14:solidFill>
              <w14:schemeClr w14:val="tx1"/>
            </w14:solidFill>
          </w14:textFill>
        </w:rPr>
        <w:t>вели</w:t>
      </w:r>
      <w:r>
        <w:rPr>
          <w:rFonts w:ascii="Times New Roman" w:hAnsi="Times New Roman" w:cs="Times New Roman"/>
          <w:color w:val="000000" w:themeColor="text1"/>
          <w:spacing w:val="-46"/>
          <w:sz w:val="28"/>
          <w:szCs w:val="28"/>
          <w14:textFill>
            <w14:solidFill>
              <w14:schemeClr w14:val="tx1"/>
            </w14:solidFill>
          </w14:textFill>
        </w:rPr>
        <w:t xml:space="preserve"> </w:t>
      </w:r>
      <w:r>
        <w:rPr>
          <w:rFonts w:ascii="Times New Roman" w:hAnsi="Times New Roman" w:cs="Times New Roman"/>
          <w:color w:val="000000" w:themeColor="text1"/>
          <w:spacing w:val="-13"/>
          <w:w w:val="95"/>
          <w:sz w:val="28"/>
          <w:szCs w:val="28"/>
          <w14:textFill>
            <w14:solidFill>
              <w14:schemeClr w14:val="tx1"/>
            </w14:solidFill>
          </w14:textFill>
        </w:rPr>
        <w:t xml:space="preserve">к водозаборным </w:t>
      </w:r>
      <w:r>
        <w:rPr>
          <w:rFonts w:ascii="Times New Roman" w:hAnsi="Times New Roman" w:cs="Times New Roman"/>
          <w:color w:val="000000" w:themeColor="text1"/>
          <w:spacing w:val="-12"/>
          <w:w w:val="95"/>
          <w:sz w:val="28"/>
          <w:szCs w:val="28"/>
          <w14:textFill>
            <w14:solidFill>
              <w14:schemeClr w14:val="tx1"/>
            </w14:solidFill>
          </w14:textFill>
        </w:rPr>
        <w:t xml:space="preserve">чанам. </w:t>
      </w:r>
      <w:r>
        <w:rPr>
          <w:rFonts w:ascii="Times New Roman" w:hAnsi="Times New Roman" w:cs="Times New Roman"/>
          <w:color w:val="000000" w:themeColor="text1"/>
          <w:spacing w:val="-12"/>
          <w:sz w:val="28"/>
          <w:szCs w:val="28"/>
          <w14:textFill>
            <w14:solidFill>
              <w14:schemeClr w14:val="tx1"/>
            </w14:solidFill>
          </w14:textFill>
        </w:rPr>
        <w:t>В силу простоты конструкции и качественного</w:t>
      </w:r>
      <w:r>
        <w:rPr>
          <w:rFonts w:ascii="Times New Roman" w:hAnsi="Times New Roman" w:cs="Times New Roman"/>
          <w:color w:val="000000" w:themeColor="text1"/>
          <w:spacing w:val="-11"/>
          <w:sz w:val="28"/>
          <w:szCs w:val="28"/>
          <w14:textFill>
            <w14:solidFill>
              <w14:schemeClr w14:val="tx1"/>
            </w14:solidFill>
          </w14:textFill>
        </w:rPr>
        <w:t xml:space="preserve"> </w:t>
      </w:r>
      <w:r>
        <w:rPr>
          <w:rFonts w:ascii="Times New Roman" w:hAnsi="Times New Roman" w:cs="Times New Roman"/>
          <w:color w:val="000000" w:themeColor="text1"/>
          <w:spacing w:val="-14"/>
          <w:sz w:val="28"/>
          <w:szCs w:val="28"/>
          <w14:textFill>
            <w14:solidFill>
              <w14:schemeClr w14:val="tx1"/>
            </w14:solidFill>
          </w14:textFill>
        </w:rPr>
        <w:t>исполнения</w:t>
      </w:r>
      <w:r>
        <w:rPr>
          <w:rFonts w:ascii="Times New Roman" w:hAnsi="Times New Roman" w:cs="Times New Roman"/>
          <w:color w:val="000000" w:themeColor="text1"/>
          <w:spacing w:val="6"/>
          <w:sz w:val="28"/>
          <w:szCs w:val="28"/>
          <w14:textFill>
            <w14:solidFill>
              <w14:schemeClr w14:val="tx1"/>
            </w14:solidFill>
          </w14:textFill>
        </w:rPr>
        <w:t xml:space="preserve"> </w:t>
      </w:r>
      <w:r>
        <w:rPr>
          <w:rFonts w:ascii="Times New Roman" w:hAnsi="Times New Roman" w:cs="Times New Roman"/>
          <w:color w:val="000000" w:themeColor="text1"/>
          <w:spacing w:val="6"/>
          <w:sz w:val="28"/>
          <w:szCs w:val="28"/>
          <w:lang w:val="ru-RU"/>
          <w14:textFill>
            <w14:solidFill>
              <w14:schemeClr w14:val="tx1"/>
            </w14:solidFill>
          </w14:textFill>
        </w:rPr>
        <w:t>самотёчные</w:t>
      </w:r>
      <w:r>
        <w:rPr>
          <w:rFonts w:ascii="Times New Roman" w:hAnsi="Times New Roman" w:cs="Times New Roman"/>
          <w:color w:val="000000" w:themeColor="text1"/>
          <w:spacing w:val="5"/>
          <w:sz w:val="28"/>
          <w:szCs w:val="28"/>
          <w14:textFill>
            <w14:solidFill>
              <w14:schemeClr w14:val="tx1"/>
            </w14:solidFill>
          </w14:textFill>
        </w:rPr>
        <w:t xml:space="preserve"> </w:t>
      </w:r>
      <w:r>
        <w:rPr>
          <w:rFonts w:ascii="Times New Roman" w:hAnsi="Times New Roman" w:cs="Times New Roman"/>
          <w:color w:val="000000" w:themeColor="text1"/>
          <w:spacing w:val="-14"/>
          <w:sz w:val="28"/>
          <w:szCs w:val="28"/>
          <w14:textFill>
            <w14:solidFill>
              <w14:schemeClr w14:val="tx1"/>
            </w14:solidFill>
          </w14:textFill>
        </w:rPr>
        <w:t>линии</w:t>
      </w:r>
      <w:r>
        <w:rPr>
          <w:rFonts w:ascii="Times New Roman" w:hAnsi="Times New Roman" w:cs="Times New Roman"/>
          <w:color w:val="000000" w:themeColor="text1"/>
          <w:spacing w:val="7"/>
          <w:sz w:val="28"/>
          <w:szCs w:val="28"/>
          <w14:textFill>
            <w14:solidFill>
              <w14:schemeClr w14:val="tx1"/>
            </w14:solidFill>
          </w14:textFill>
        </w:rPr>
        <w:t xml:space="preserve"> </w:t>
      </w:r>
      <w:r>
        <w:rPr>
          <w:rFonts w:ascii="Times New Roman" w:hAnsi="Times New Roman" w:cs="Times New Roman"/>
          <w:color w:val="000000" w:themeColor="text1"/>
          <w:spacing w:val="-13"/>
          <w:sz w:val="28"/>
          <w:szCs w:val="28"/>
          <w14:textFill>
            <w14:solidFill>
              <w14:schemeClr w14:val="tx1"/>
            </w14:solidFill>
          </w14:textFill>
        </w:rPr>
        <w:t>работали</w:t>
      </w:r>
      <w:r>
        <w:rPr>
          <w:rFonts w:ascii="Times New Roman" w:hAnsi="Times New Roman" w:cs="Times New Roman"/>
          <w:color w:val="000000" w:themeColor="text1"/>
          <w:spacing w:val="6"/>
          <w:sz w:val="28"/>
          <w:szCs w:val="28"/>
          <w14:textFill>
            <w14:solidFill>
              <w14:schemeClr w14:val="tx1"/>
            </w14:solidFill>
          </w14:textFill>
        </w:rPr>
        <w:t xml:space="preserve"> </w:t>
      </w:r>
      <w:r>
        <w:rPr>
          <w:rFonts w:ascii="Times New Roman" w:hAnsi="Times New Roman" w:cs="Times New Roman"/>
          <w:color w:val="000000" w:themeColor="text1"/>
          <w:spacing w:val="6"/>
          <w:sz w:val="28"/>
          <w:szCs w:val="28"/>
          <w:lang w:val="ru-RU"/>
          <w14:textFill>
            <w14:solidFill>
              <w14:schemeClr w14:val="tx1"/>
            </w14:solidFill>
          </w14:textFill>
        </w:rPr>
        <w:t>надёжно</w:t>
      </w:r>
      <w:r>
        <w:rPr>
          <w:rFonts w:ascii="Times New Roman" w:hAnsi="Times New Roman" w:cs="Times New Roman"/>
          <w:color w:val="000000" w:themeColor="text1"/>
          <w:spacing w:val="5"/>
          <w:sz w:val="28"/>
          <w:szCs w:val="28"/>
          <w14:textFill>
            <w14:solidFill>
              <w14:schemeClr w14:val="tx1"/>
            </w14:solidFill>
          </w14:textFill>
        </w:rPr>
        <w:t xml:space="preserve"> </w:t>
      </w:r>
      <w:r>
        <w:rPr>
          <w:rFonts w:ascii="Times New Roman" w:hAnsi="Times New Roman" w:cs="Times New Roman"/>
          <w:color w:val="000000" w:themeColor="text1"/>
          <w:spacing w:val="-13"/>
          <w:sz w:val="28"/>
          <w:szCs w:val="28"/>
          <w14:textFill>
            <w14:solidFill>
              <w14:schemeClr w14:val="tx1"/>
            </w14:solidFill>
          </w14:textFill>
        </w:rPr>
        <w:t>и</w:t>
      </w:r>
      <w:r>
        <w:rPr>
          <w:rFonts w:ascii="Times New Roman" w:hAnsi="Times New Roman" w:cs="Times New Roman"/>
          <w:color w:val="000000" w:themeColor="text1"/>
          <w:spacing w:val="7"/>
          <w:sz w:val="28"/>
          <w:szCs w:val="28"/>
          <w14:textFill>
            <w14:solidFill>
              <w14:schemeClr w14:val="tx1"/>
            </w14:solidFill>
          </w14:textFill>
        </w:rPr>
        <w:t xml:space="preserve"> </w:t>
      </w:r>
      <w:r>
        <w:rPr>
          <w:rFonts w:ascii="Times New Roman" w:hAnsi="Times New Roman" w:cs="Times New Roman"/>
          <w:color w:val="000000" w:themeColor="text1"/>
          <w:spacing w:val="-13"/>
          <w:sz w:val="28"/>
          <w:szCs w:val="28"/>
          <w14:textFill>
            <w14:solidFill>
              <w14:schemeClr w14:val="tx1"/>
            </w14:solidFill>
          </w14:textFill>
        </w:rPr>
        <w:t>без</w:t>
      </w:r>
      <w:r>
        <w:rPr>
          <w:rFonts w:ascii="Times New Roman" w:hAnsi="Times New Roman" w:cs="Times New Roman"/>
          <w:color w:val="000000" w:themeColor="text1"/>
          <w:sz w:val="28"/>
          <w:szCs w:val="28"/>
          <w14:textFill>
            <w14:solidFill>
              <w14:schemeClr w14:val="tx1"/>
            </w14:solidFill>
          </w14:textFill>
        </w:rPr>
        <w:t xml:space="preserve"> перерывов, обеспечивая потребности в воде основной массе елабужского населения. </w:t>
      </w:r>
    </w:p>
    <w:p w14:paraId="38C33712">
      <w:pPr>
        <w:pStyle w:val="7"/>
        <w:spacing w:line="360" w:lineRule="auto"/>
        <w:ind w:right="110" w:firstLine="283"/>
        <w:rPr>
          <w:rFonts w:ascii="Times New Roman" w:hAnsi="Times New Roman" w:cs="Times New Roman"/>
          <w:color w:val="000000" w:themeColor="text1"/>
          <w:sz w:val="28"/>
          <w:szCs w:val="28"/>
          <w:lang w:eastAsia="ru-RU"/>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 xml:space="preserve">Имели место факты, когда вода подводилась непосредственно к домам зажиточных горожан. </w:t>
      </w:r>
      <w:r>
        <w:rPr>
          <w:rFonts w:ascii="Times New Roman" w:hAnsi="Times New Roman" w:eastAsia="Times New Roman" w:cs="Times New Roman"/>
          <w:color w:val="000000" w:themeColor="text1"/>
          <w:sz w:val="28"/>
          <w:szCs w:val="28"/>
          <w:lang w:eastAsia="ru-RU"/>
          <w14:textFill>
            <w14:solidFill>
              <w14:schemeClr w14:val="tx1"/>
            </w14:solidFill>
          </w14:textFill>
        </w:rPr>
        <w:t xml:space="preserve">В 1846 г. Шишкин продолжил строительство водопровода по центральным улицам города — Б. Покровской и Казанской (примечательно, что часть водопровода в Елабуге функционировала вплоть до начала XXI века). Избыток воды по проложенным трубам был направлен в специально устроенную портомойню. Выполнена портомойня из известкового камня, перекрыта двускатной крышей. Внутри были установлены деревянные чаны собственно для полоскания и стирки белья. Ледяная родниковая вода по трубам поступала в чаны. Если летом в зной в портомойне хозяйкам было более-менее комфортно, то в холодное время года, особенно зимой, контакт с ледяной водой при стирке неизменно сказывался на здоровье. В начале ХХ века внутри портомойни была устроена печь, печник отапливал портомойню. Была внутри портомойни и небольшая печка с объёмным чаном, обеспечивающая женщин горячей водой для стирки. За пользование портомойней была установлена небольшая плата. </w:t>
      </w:r>
      <w:r>
        <w:rPr>
          <w:rFonts w:ascii="Times New Roman" w:hAnsi="Times New Roman" w:cs="Times New Roman"/>
          <w:color w:val="000000" w:themeColor="text1"/>
          <w:sz w:val="28"/>
          <w:szCs w:val="28"/>
          <w14:textFill>
            <w14:solidFill>
              <w14:schemeClr w14:val="tx1"/>
            </w14:solidFill>
          </w14:textFill>
        </w:rPr>
        <w:t xml:space="preserve">Безусловно, при наличии водопровода была оборудована система водоотведения. Она была наружной. Использовалась конструкция из деревянных желобов, соединённых хомутами. </w:t>
      </w:r>
    </w:p>
    <w:p w14:paraId="7389E381">
      <w:pPr>
        <w:pStyle w:val="7"/>
        <w:numPr>
          <w:ilvl w:val="1"/>
          <w:numId w:val="2"/>
        </w:numPr>
        <w:spacing w:before="55" w:line="360" w:lineRule="auto"/>
        <w:ind w:right="38"/>
        <w:rPr>
          <w:rFonts w:ascii="Times New Roman" w:hAnsi="Times New Roman" w:cs="Times New Roman"/>
          <w:color w:val="000000" w:themeColor="text1"/>
          <w:sz w:val="28"/>
          <w:szCs w:val="28"/>
          <w14:textFill>
            <w14:solidFill>
              <w14:schemeClr w14:val="tx1"/>
            </w14:solidFill>
          </w14:textFill>
        </w:rPr>
      </w:pPr>
      <w:bookmarkStart w:id="2" w:name="_Hlk94982890"/>
      <w:r>
        <w:rPr>
          <w:rFonts w:ascii="Times New Roman" w:hAnsi="Times New Roman" w:cs="Times New Roman"/>
          <w:color w:val="000000" w:themeColor="text1"/>
          <w:sz w:val="28"/>
          <w:szCs w:val="28"/>
          <w14:textFill>
            <w14:solidFill>
              <w14:schemeClr w14:val="tx1"/>
            </w14:solidFill>
          </w14:textFill>
        </w:rPr>
        <w:t>Музеи города Елабуга об истории водоснабжения и водоотведения</w:t>
      </w:r>
      <w:bookmarkEnd w:id="2"/>
    </w:p>
    <w:p w14:paraId="7D339B4D">
      <w:pPr>
        <w:pStyle w:val="7"/>
        <w:spacing w:before="55" w:line="360" w:lineRule="auto"/>
        <w:ind w:right="38" w:firstLine="596"/>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 xml:space="preserve">Написание этой работы, как уже говорилось выше, обусловлено было посещением музеев в г. Елабуга. Как будущего специалиста в области водоснабжения и водоотведения меня заинтересовали экспозиции, связанные с моей профессией. </w:t>
      </w:r>
      <w:r>
        <w:rPr>
          <w:rFonts w:ascii="Times New Roman" w:hAnsi="Times New Roman" w:cs="Times New Roman"/>
          <w:color w:val="000000" w:themeColor="text1"/>
          <w:sz w:val="28"/>
          <w:szCs w:val="28"/>
          <w:shd w:val="clear" w:color="auto" w:fill="FFFFFF"/>
          <w14:textFill>
            <w14:solidFill>
              <w14:schemeClr w14:val="tx1"/>
            </w14:solidFill>
          </w14:textFill>
        </w:rPr>
        <w:t xml:space="preserve">Наша экскурсия по музеям Елабуги началась с дома-музея Шишкина. Мемориальный дом-музей уникального мастера русского пейзажа расположен в родительском доме Шишкина. Именно здесь, в двухэтажном каменном доме на высоком берегу речки Тоймы, в небогатой купеческой семье появился на свет в 1832 году Иван Шишкин. Экспозиция, </w:t>
      </w:r>
      <w:r>
        <w:rPr>
          <w:rFonts w:ascii="Times New Roman" w:hAnsi="Times New Roman" w:cs="Times New Roman"/>
          <w:color w:val="000000" w:themeColor="text1"/>
          <w:sz w:val="28"/>
          <w:szCs w:val="28"/>
          <w:shd w:val="clear" w:color="auto" w:fill="FFFFFF"/>
          <w:lang w:val="ru-RU"/>
          <w14:textFill>
            <w14:solidFill>
              <w14:schemeClr w14:val="tx1"/>
            </w14:solidFill>
          </w14:textFill>
        </w:rPr>
        <w:t>посвящённая</w:t>
      </w:r>
      <w:r>
        <w:rPr>
          <w:rFonts w:ascii="Times New Roman" w:hAnsi="Times New Roman" w:cs="Times New Roman"/>
          <w:color w:val="000000" w:themeColor="text1"/>
          <w:sz w:val="28"/>
          <w:szCs w:val="28"/>
          <w:shd w:val="clear" w:color="auto" w:fill="FFFFFF"/>
          <w14:textFill>
            <w14:solidFill>
              <w14:schemeClr w14:val="tx1"/>
            </w14:solidFill>
          </w14:textFill>
        </w:rPr>
        <w:t xml:space="preserve"> творчеству и жизни Шишкина занимает оба этажа в Мемориальном доме-музее. Первый этаж образуется парадной анфиладой комнат, которая </w:t>
      </w:r>
      <w:r>
        <w:rPr>
          <w:rFonts w:ascii="Times New Roman" w:hAnsi="Times New Roman" w:cs="Times New Roman"/>
          <w:color w:val="000000" w:themeColor="text1"/>
          <w:sz w:val="28"/>
          <w:szCs w:val="28"/>
          <w:shd w:val="clear" w:color="auto" w:fill="FFFFFF"/>
          <w:lang w:val="ru-RU"/>
          <w14:textFill>
            <w14:solidFill>
              <w14:schemeClr w14:val="tx1"/>
            </w14:solidFill>
          </w14:textFill>
        </w:rPr>
        <w:t>создаёт</w:t>
      </w:r>
      <w:r>
        <w:rPr>
          <w:rFonts w:ascii="Times New Roman" w:hAnsi="Times New Roman" w:cs="Times New Roman"/>
          <w:color w:val="000000" w:themeColor="text1"/>
          <w:sz w:val="28"/>
          <w:szCs w:val="28"/>
          <w:shd w:val="clear" w:color="auto" w:fill="FFFFFF"/>
          <w14:textFill>
            <w14:solidFill>
              <w14:schemeClr w14:val="tx1"/>
            </w14:solidFill>
          </w14:textFill>
        </w:rPr>
        <w:t xml:space="preserve"> красивый сквозной вид. Посетители музея проходят через череду, идущих друг за другом комнат. В Большой и Малой гостиных комнатах, в кабинете отца, в столовой и буфетной тщательно и заботливо восстановлены интерьеры провинциального купеческого дома 19 столетия. Второй этаж здания занимает мастерская художника и его жилая комната. Два зала отданы под картинную галерею, в которой можно ознакомиться с подлинниками живописи и графики, выполненными Иваном Ивановичем Шишкиным. Экскурсовод рассказал много интересного про жизнь и творчество художника, про его семью, жизненный уклад. Меня удивил рассказ о том, что отец художника, будучи главой города, на свои личные сбережения спроектировал и построил систему водоснабжения и водоотведения в городе.  Конечно, это были примитивные технологии строительства, однако горожане обустраивали свой быт с большим комфортом. Елабуга была 4 по счету городом в России того времени, имеющим водопровод.</w:t>
      </w:r>
    </w:p>
    <w:p w14:paraId="51DCD62F">
      <w:pPr>
        <w:pStyle w:val="7"/>
        <w:spacing w:before="55" w:line="360" w:lineRule="auto"/>
        <w:ind w:right="38" w:firstLine="596"/>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В 2009 году в г. Елабуга был открыт музей «Портомойня». «Порт» в давние времена называли платье. Портомойня – это прачечная.</w:t>
      </w:r>
      <w:r>
        <w:rPr>
          <w:rFonts w:ascii="Times New Roman" w:hAnsi="Times New Roman" w:eastAsia="Times New Roman" w:cs="Times New Roman"/>
          <w:color w:val="000000" w:themeColor="text1"/>
          <w:sz w:val="28"/>
          <w:szCs w:val="28"/>
          <w:lang w:eastAsia="ru-RU"/>
          <w14:textFill>
            <w14:solidFill>
              <w14:schemeClr w14:val="tx1"/>
            </w14:solidFill>
          </w14:textFill>
        </w:rPr>
        <w:t xml:space="preserve"> Этот музей – часть Мемориального комплекса Марины Цветаевой, находящегося в исторической части Елабуги на пересечении улиц Казанская и Малая Покровская. Без преувеличения портомойня — уникальный памятник истории и культуры, причём она является единственным сооружением данного рода на территории Татарстана. Год постройки портомойни неизвестен, но есть все основания датировать ее второй половиной XIX века, так как есть сведения о создании системы водоснабжения и водоотведения в этот период. Выполнена портомойня из известкового камня, перекрыта двускатной крышей. Внутри были установлены деревянные чаны для полоскания и стирки белья. Ледяная родниковая вода по трубам поступала в чаны. В начале ХХ века внутри портомойни была устроена печь, печник отапливал портомойню. Была внутри портомойни и небольшая печка с объёмным чаном, обеспечивающая женщин горячей водой для стирки. Такие сооружения были не во всех городах, Елабуга была в числе первых.</w:t>
      </w:r>
    </w:p>
    <w:p w14:paraId="7ABE5202">
      <w:pPr>
        <w:pStyle w:val="7"/>
        <w:spacing w:before="65" w:line="360" w:lineRule="auto"/>
        <w:ind w:right="38" w:firstLine="283"/>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 xml:space="preserve">Водопроводные системы и системы водоотведения  — специфическая черта материальной культуры города, появившаяся в изучаемых краях в первой половине 19 в. Наличие водопровода стало показателем экономического развития города, а наличие больших запасов чистой воды указывало на положительное санитарное состояние города. Возможности сооружения водопроводов в городах определялись географическими экологическими условиями местности, состоянием городской экономики, обеспеченностью традиционными источниками воды. Не всегда строительство водопровода решало проблемы добычи воды, так как опыт строительства водопроводных сетей был </w:t>
      </w:r>
      <w:r>
        <w:rPr>
          <w:rFonts w:ascii="Times New Roman" w:hAnsi="Times New Roman" w:cs="Times New Roman"/>
          <w:color w:val="000000" w:themeColor="text1"/>
          <w:sz w:val="28"/>
          <w:szCs w:val="28"/>
          <w:lang w:val="ru-RU"/>
          <w14:textFill>
            <w14:solidFill>
              <w14:schemeClr w14:val="tx1"/>
            </w14:solidFill>
          </w14:textFill>
        </w:rPr>
        <w:t>ещё</w:t>
      </w:r>
      <w:r>
        <w:rPr>
          <w:rFonts w:ascii="Times New Roman" w:hAnsi="Times New Roman" w:cs="Times New Roman"/>
          <w:color w:val="000000" w:themeColor="text1"/>
          <w:sz w:val="28"/>
          <w:szCs w:val="28"/>
          <w14:textFill>
            <w14:solidFill>
              <w14:schemeClr w14:val="tx1"/>
            </w14:solidFill>
          </w14:textFill>
        </w:rPr>
        <w:t xml:space="preserve"> сравнительно мал и часто возникали проблемы с перебоями воды. Быстрота внедрения технических </w:t>
      </w:r>
    </w:p>
    <w:p w14:paraId="5AA7498F">
      <w:pPr>
        <w:pStyle w:val="7"/>
        <w:spacing w:before="65" w:line="360" w:lineRule="auto"/>
        <w:ind w:right="38"/>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 xml:space="preserve">новшеств во многом зависела от частной предпринимательской инициативы. Появление водопроводов меняло структуру водоснабжения городов и значение отдельных </w:t>
      </w:r>
      <w:r>
        <w:rPr>
          <w:rFonts w:ascii="Times New Roman" w:hAnsi="Times New Roman" w:cs="Times New Roman"/>
          <w:color w:val="000000" w:themeColor="text1"/>
          <w:sz w:val="28"/>
          <w:szCs w:val="28"/>
          <w:lang w:val="ru-RU"/>
          <w14:textFill>
            <w14:solidFill>
              <w14:schemeClr w14:val="tx1"/>
            </w14:solidFill>
          </w14:textFill>
        </w:rPr>
        <w:t>её</w:t>
      </w:r>
      <w:r>
        <w:rPr>
          <w:rFonts w:ascii="Times New Roman" w:hAnsi="Times New Roman" w:cs="Times New Roman"/>
          <w:color w:val="000000" w:themeColor="text1"/>
          <w:sz w:val="28"/>
          <w:szCs w:val="28"/>
          <w14:textFill>
            <w14:solidFill>
              <w14:schemeClr w14:val="tx1"/>
            </w14:solidFill>
          </w14:textFill>
        </w:rPr>
        <w:t xml:space="preserve"> источников.</w:t>
      </w:r>
    </w:p>
    <w:p w14:paraId="6FBB4952">
      <w:pPr>
        <w:pStyle w:val="7"/>
        <w:spacing w:before="65" w:line="360" w:lineRule="auto"/>
        <w:ind w:left="0" w:leftChars="0" w:right="38" w:firstLine="0" w:firstLineChars="0"/>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Глава 2. Современные системы водоснабжения и водоотведения в индивидуальных домах.</w:t>
      </w:r>
    </w:p>
    <w:p w14:paraId="50334E32">
      <w:pPr>
        <w:pStyle w:val="7"/>
        <w:spacing w:before="65" w:line="360" w:lineRule="auto"/>
        <w:ind w:right="38" w:firstLine="283"/>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 xml:space="preserve">В условиях пандемии, карантина и удалённой работы  всё больше людей переезжают за город в частные дома. Многие начали строительство своих домов, кто-то </w:t>
      </w:r>
      <w:r>
        <w:rPr>
          <w:rFonts w:ascii="Times New Roman" w:hAnsi="Times New Roman" w:cs="Times New Roman"/>
          <w:color w:val="000000" w:themeColor="text1"/>
          <w:sz w:val="28"/>
          <w:szCs w:val="28"/>
          <w:lang w:val="ru-RU"/>
          <w14:textFill>
            <w14:solidFill>
              <w14:schemeClr w14:val="tx1"/>
            </w14:solidFill>
          </w14:textFill>
        </w:rPr>
        <w:t>приобрёл</w:t>
      </w:r>
      <w:r>
        <w:rPr>
          <w:rFonts w:ascii="Times New Roman" w:hAnsi="Times New Roman" w:cs="Times New Roman"/>
          <w:color w:val="000000" w:themeColor="text1"/>
          <w:sz w:val="28"/>
          <w:szCs w:val="28"/>
          <w14:textFill>
            <w14:solidFill>
              <w14:schemeClr w14:val="tx1"/>
            </w14:solidFill>
          </w14:textFill>
        </w:rPr>
        <w:t xml:space="preserve"> готовые, кто-то арендует. Во всех случаях остаётся актуальный вопрос - максимальный комфорт в таких домах. В первую очередь речь </w:t>
      </w:r>
      <w:r>
        <w:rPr>
          <w:rFonts w:ascii="Times New Roman" w:hAnsi="Times New Roman" w:cs="Times New Roman"/>
          <w:color w:val="000000" w:themeColor="text1"/>
          <w:sz w:val="28"/>
          <w:szCs w:val="28"/>
          <w:lang w:val="ru-RU"/>
          <w14:textFill>
            <w14:solidFill>
              <w14:schemeClr w14:val="tx1"/>
            </w14:solidFill>
          </w14:textFill>
        </w:rPr>
        <w:t>идёт</w:t>
      </w:r>
      <w:r>
        <w:rPr>
          <w:rFonts w:ascii="Times New Roman" w:hAnsi="Times New Roman" w:cs="Times New Roman"/>
          <w:color w:val="000000" w:themeColor="text1"/>
          <w:sz w:val="28"/>
          <w:szCs w:val="28"/>
          <w14:textFill>
            <w14:solidFill>
              <w14:schemeClr w14:val="tx1"/>
            </w14:solidFill>
          </w14:textFill>
        </w:rPr>
        <w:t xml:space="preserve"> о системе водоснабжения и водоотведения. Как выглядит и функционирует такая система? </w:t>
      </w:r>
    </w:p>
    <w:p w14:paraId="3D5D1A3A">
      <w:pPr>
        <w:pStyle w:val="7"/>
        <w:spacing w:before="65" w:line="360" w:lineRule="auto"/>
        <w:ind w:right="38" w:firstLine="283"/>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Какие виды систем водоснабжения и водоотведения наиболее удобны в частных домах? Об этом пойдет речь в данной главе.</w:t>
      </w:r>
    </w:p>
    <w:p w14:paraId="2C63D30F">
      <w:pPr>
        <w:pStyle w:val="7"/>
        <w:spacing w:before="65" w:line="360" w:lineRule="auto"/>
        <w:ind w:right="38"/>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 xml:space="preserve">2.1 </w:t>
      </w:r>
      <w:bookmarkStart w:id="3" w:name="_Hlk94859994"/>
      <w:r>
        <w:rPr>
          <w:rFonts w:ascii="Times New Roman" w:hAnsi="Times New Roman" w:cs="Times New Roman"/>
          <w:color w:val="000000" w:themeColor="text1"/>
          <w:sz w:val="28"/>
          <w:szCs w:val="28"/>
          <w14:textFill>
            <w14:solidFill>
              <w14:schemeClr w14:val="tx1"/>
            </w14:solidFill>
          </w14:textFill>
        </w:rPr>
        <w:t xml:space="preserve">Виды и способы систем </w:t>
      </w:r>
      <w:bookmarkEnd w:id="3"/>
      <w:r>
        <w:rPr>
          <w:rFonts w:ascii="Times New Roman" w:hAnsi="Times New Roman" w:cs="Times New Roman"/>
          <w:color w:val="000000" w:themeColor="text1"/>
          <w:sz w:val="28"/>
          <w:szCs w:val="28"/>
          <w14:textFill>
            <w14:solidFill>
              <w14:schemeClr w14:val="tx1"/>
            </w14:solidFill>
          </w14:textFill>
        </w:rPr>
        <w:t xml:space="preserve">водоснабжения </w:t>
      </w:r>
    </w:p>
    <w:p w14:paraId="751102D6">
      <w:pPr>
        <w:shd w:val="clear" w:color="auto" w:fill="FFFFFF"/>
        <w:spacing w:after="0" w:line="360" w:lineRule="auto"/>
        <w:ind w:firstLine="708"/>
        <w:jc w:val="both"/>
        <w:rPr>
          <w:rFonts w:ascii="Times New Roman" w:hAnsi="Times New Roman" w:cs="Times New Roman"/>
          <w:color w:val="000000" w:themeColor="text1"/>
          <w:sz w:val="28"/>
          <w:szCs w:val="28"/>
          <w:shd w:val="clear" w:color="auto" w:fill="FFFFFF"/>
          <w14:textFill>
            <w14:solidFill>
              <w14:schemeClr w14:val="tx1"/>
            </w14:solidFill>
          </w14:textFill>
        </w:rPr>
      </w:pPr>
      <w:r>
        <w:rPr>
          <w:rFonts w:ascii="Times New Roman" w:hAnsi="Times New Roman" w:cs="Times New Roman"/>
          <w:color w:val="000000" w:themeColor="text1"/>
          <w:sz w:val="28"/>
          <w:szCs w:val="28"/>
          <w:shd w:val="clear" w:color="auto" w:fill="FFFFFF"/>
          <w14:textFill>
            <w14:solidFill>
              <w14:schemeClr w14:val="tx1"/>
            </w14:solidFill>
          </w14:textFill>
        </w:rPr>
        <w:t>Системы водоснабжения по  назначению делят на 5 видов:</w:t>
      </w:r>
    </w:p>
    <w:p w14:paraId="6F61557E">
      <w:pPr>
        <w:shd w:val="clear" w:color="auto" w:fill="FFFFFF"/>
        <w:spacing w:after="0" w:line="360" w:lineRule="auto"/>
        <w:jc w:val="both"/>
        <w:rPr>
          <w:rFonts w:ascii="Times New Roman" w:hAnsi="Times New Roman" w:cs="Times New Roman"/>
          <w:color w:val="000000" w:themeColor="text1"/>
          <w:sz w:val="28"/>
          <w:szCs w:val="28"/>
          <w:shd w:val="clear" w:color="auto" w:fill="FFFFFF"/>
          <w14:textFill>
            <w14:solidFill>
              <w14:schemeClr w14:val="tx1"/>
            </w14:solidFill>
          </w14:textFill>
        </w:rPr>
      </w:pPr>
      <w:r>
        <w:rPr>
          <w:rFonts w:ascii="Times New Roman" w:hAnsi="Times New Roman" w:cs="Times New Roman"/>
          <w:color w:val="000000" w:themeColor="text1"/>
          <w:sz w:val="28"/>
          <w:szCs w:val="28"/>
          <w:shd w:val="clear" w:color="auto" w:fill="FFFFFF"/>
          <w14:textFill>
            <w14:solidFill>
              <w14:schemeClr w14:val="tx1"/>
            </w14:solidFill>
          </w14:textFill>
        </w:rPr>
        <w:t xml:space="preserve">- Хозяйственно-бытовые. По ним получает воду большинство гражданских, коммерческих, административных и иных объектов, расположенных в крупных </w:t>
      </w:r>
      <w:r>
        <w:rPr>
          <w:rFonts w:ascii="Times New Roman" w:hAnsi="Times New Roman" w:cs="Times New Roman"/>
          <w:color w:val="000000" w:themeColor="text1"/>
          <w:sz w:val="28"/>
          <w:szCs w:val="28"/>
          <w:shd w:val="clear" w:color="auto" w:fill="FFFFFF"/>
          <w:lang w:val="ru-RU"/>
          <w14:textFill>
            <w14:solidFill>
              <w14:schemeClr w14:val="tx1"/>
            </w14:solidFill>
          </w14:textFill>
        </w:rPr>
        <w:t>населённых</w:t>
      </w:r>
      <w:r>
        <w:rPr>
          <w:rFonts w:ascii="Times New Roman" w:hAnsi="Times New Roman" w:cs="Times New Roman"/>
          <w:color w:val="000000" w:themeColor="text1"/>
          <w:sz w:val="28"/>
          <w:szCs w:val="28"/>
          <w:shd w:val="clear" w:color="auto" w:fill="FFFFFF"/>
          <w14:textFill>
            <w14:solidFill>
              <w14:schemeClr w14:val="tx1"/>
            </w14:solidFill>
          </w14:textFill>
        </w:rPr>
        <w:t xml:space="preserve"> пунктах. </w:t>
      </w:r>
    </w:p>
    <w:p w14:paraId="299ACDB8">
      <w:pPr>
        <w:shd w:val="clear" w:color="auto" w:fill="FFFFFF"/>
        <w:spacing w:after="0" w:line="360" w:lineRule="auto"/>
        <w:jc w:val="both"/>
        <w:rPr>
          <w:rFonts w:ascii="Times New Roman" w:hAnsi="Times New Roman" w:cs="Times New Roman"/>
          <w:color w:val="000000" w:themeColor="text1"/>
          <w:sz w:val="28"/>
          <w:szCs w:val="28"/>
          <w:shd w:val="clear" w:color="auto" w:fill="FFFFFF"/>
          <w14:textFill>
            <w14:solidFill>
              <w14:schemeClr w14:val="tx1"/>
            </w14:solidFill>
          </w14:textFill>
        </w:rPr>
      </w:pPr>
      <w:r>
        <w:rPr>
          <w:rFonts w:ascii="Times New Roman" w:hAnsi="Times New Roman" w:cs="Times New Roman"/>
          <w:color w:val="000000" w:themeColor="text1"/>
          <w:sz w:val="28"/>
          <w:szCs w:val="28"/>
          <w:shd w:val="clear" w:color="auto" w:fill="FFFFFF"/>
          <w14:textFill>
            <w14:solidFill>
              <w14:schemeClr w14:val="tx1"/>
            </w14:solidFill>
          </w14:textFill>
        </w:rPr>
        <w:t xml:space="preserve">- Сельскохозяйственные. Эти системы используют для водоснабжения животноводческих и растениеводческих хозяйств. </w:t>
      </w:r>
    </w:p>
    <w:p w14:paraId="0B4B996F">
      <w:pPr>
        <w:shd w:val="clear" w:color="auto" w:fill="FFFFFF"/>
        <w:spacing w:after="0" w:line="360" w:lineRule="auto"/>
        <w:jc w:val="both"/>
        <w:rPr>
          <w:rFonts w:ascii="Times New Roman" w:hAnsi="Times New Roman" w:cs="Times New Roman"/>
          <w:color w:val="000000" w:themeColor="text1"/>
          <w:sz w:val="28"/>
          <w:szCs w:val="28"/>
          <w:shd w:val="clear" w:color="auto" w:fill="FFFFFF"/>
          <w14:textFill>
            <w14:solidFill>
              <w14:schemeClr w14:val="tx1"/>
            </w14:solidFill>
          </w14:textFill>
        </w:rPr>
      </w:pPr>
      <w:r>
        <w:rPr>
          <w:rFonts w:ascii="Times New Roman" w:hAnsi="Times New Roman" w:cs="Times New Roman"/>
          <w:color w:val="000000" w:themeColor="text1"/>
          <w:sz w:val="28"/>
          <w:szCs w:val="28"/>
          <w:shd w:val="clear" w:color="auto" w:fill="FFFFFF"/>
          <w14:textFill>
            <w14:solidFill>
              <w14:schemeClr w14:val="tx1"/>
            </w14:solidFill>
          </w14:textFill>
        </w:rPr>
        <w:t xml:space="preserve">- Производственного назначения. Такие сети прокладывают на предприятиях различных отраслей промышленности. </w:t>
      </w:r>
    </w:p>
    <w:p w14:paraId="7B5D987D">
      <w:pPr>
        <w:shd w:val="clear" w:color="auto" w:fill="FFFFFF"/>
        <w:spacing w:after="0" w:line="360" w:lineRule="auto"/>
        <w:jc w:val="both"/>
        <w:rPr>
          <w:rFonts w:ascii="Times New Roman" w:hAnsi="Times New Roman" w:cs="Times New Roman"/>
          <w:color w:val="000000" w:themeColor="text1"/>
          <w:sz w:val="28"/>
          <w:szCs w:val="28"/>
          <w:shd w:val="clear" w:color="auto" w:fill="FFFFFF"/>
          <w14:textFill>
            <w14:solidFill>
              <w14:schemeClr w14:val="tx1"/>
            </w14:solidFill>
          </w14:textFill>
        </w:rPr>
      </w:pPr>
      <w:r>
        <w:rPr>
          <w:rFonts w:ascii="Times New Roman" w:hAnsi="Times New Roman" w:cs="Times New Roman"/>
          <w:color w:val="000000" w:themeColor="text1"/>
          <w:sz w:val="28"/>
          <w:szCs w:val="28"/>
          <w:shd w:val="clear" w:color="auto" w:fill="FFFFFF"/>
          <w14:textFill>
            <w14:solidFill>
              <w14:schemeClr w14:val="tx1"/>
            </w14:solidFill>
          </w14:textFill>
        </w:rPr>
        <w:t xml:space="preserve">- Противопожарные. Это специализированные системы водоснабжения, </w:t>
      </w:r>
    </w:p>
    <w:p w14:paraId="72C2925D">
      <w:pPr>
        <w:shd w:val="clear" w:color="auto" w:fill="FFFFFF"/>
        <w:spacing w:after="0" w:line="360" w:lineRule="auto"/>
        <w:jc w:val="both"/>
        <w:rPr>
          <w:rFonts w:ascii="Times New Roman" w:hAnsi="Times New Roman" w:cs="Times New Roman"/>
          <w:color w:val="000000" w:themeColor="text1"/>
          <w:sz w:val="28"/>
          <w:szCs w:val="28"/>
          <w:shd w:val="clear" w:color="auto" w:fill="FFFFFF"/>
          <w14:textFill>
            <w14:solidFill>
              <w14:schemeClr w14:val="tx1"/>
            </w14:solidFill>
          </w14:textFill>
        </w:rPr>
      </w:pPr>
      <w:r>
        <w:rPr>
          <w:rFonts w:ascii="Times New Roman" w:hAnsi="Times New Roman" w:cs="Times New Roman"/>
          <w:color w:val="000000" w:themeColor="text1"/>
          <w:sz w:val="28"/>
          <w:szCs w:val="28"/>
          <w:shd w:val="clear" w:color="auto" w:fill="FFFFFF"/>
          <w14:textFill>
            <w14:solidFill>
              <w14:schemeClr w14:val="tx1"/>
            </w14:solidFill>
          </w14:textFill>
        </w:rPr>
        <w:t>предназначенные для ликвидации ЧС.</w:t>
      </w:r>
    </w:p>
    <w:p w14:paraId="14490D05">
      <w:pPr>
        <w:shd w:val="clear" w:color="auto" w:fill="FFFFFF"/>
        <w:spacing w:after="0" w:line="360" w:lineRule="auto"/>
        <w:jc w:val="both"/>
        <w:rPr>
          <w:rFonts w:ascii="Times New Roman" w:hAnsi="Times New Roman" w:cs="Times New Roman"/>
          <w:color w:val="000000" w:themeColor="text1"/>
          <w:sz w:val="28"/>
          <w:szCs w:val="28"/>
          <w:shd w:val="clear" w:color="auto" w:fill="FFFFFF"/>
          <w14:textFill>
            <w14:solidFill>
              <w14:schemeClr w14:val="tx1"/>
            </w14:solidFill>
          </w14:textFill>
        </w:rPr>
      </w:pPr>
      <w:r>
        <w:rPr>
          <w:rFonts w:ascii="Times New Roman" w:hAnsi="Times New Roman" w:cs="Times New Roman"/>
          <w:color w:val="000000" w:themeColor="text1"/>
          <w:sz w:val="28"/>
          <w:szCs w:val="28"/>
          <w:shd w:val="clear" w:color="auto" w:fill="FFFFFF"/>
          <w14:textFill>
            <w14:solidFill>
              <w14:schemeClr w14:val="tx1"/>
            </w14:solidFill>
          </w14:textFill>
        </w:rPr>
        <w:t xml:space="preserve">-  Комбинированные. Используются в различных целях. </w:t>
      </w:r>
    </w:p>
    <w:p w14:paraId="38177C7B">
      <w:pPr>
        <w:shd w:val="clear" w:color="auto" w:fill="FFFFFF"/>
        <w:spacing w:after="0" w:line="360" w:lineRule="auto"/>
        <w:ind w:firstLine="708"/>
        <w:jc w:val="both"/>
        <w:rPr>
          <w:rFonts w:ascii="Times New Roman" w:hAnsi="Times New Roman" w:cs="Times New Roman"/>
          <w:color w:val="000000" w:themeColor="text1"/>
          <w:sz w:val="28"/>
          <w:szCs w:val="28"/>
          <w:shd w:val="clear" w:color="auto" w:fill="FFFFFF"/>
          <w14:textFill>
            <w14:solidFill>
              <w14:schemeClr w14:val="tx1"/>
            </w14:solidFill>
          </w14:textFill>
        </w:rPr>
      </w:pPr>
      <w:r>
        <w:rPr>
          <w:rFonts w:ascii="Times New Roman" w:hAnsi="Times New Roman" w:cs="Times New Roman"/>
          <w:color w:val="000000" w:themeColor="text1"/>
          <w:sz w:val="28"/>
          <w:szCs w:val="28"/>
          <w:shd w:val="clear" w:color="auto" w:fill="FFFFFF"/>
          <w14:textFill>
            <w14:solidFill>
              <w14:schemeClr w14:val="tx1"/>
            </w14:solidFill>
          </w14:textFill>
        </w:rPr>
        <w:t>Выделяют виды систем водоснабжения в зависимости от типов источников воды:</w:t>
      </w:r>
    </w:p>
    <w:p w14:paraId="24347C3E">
      <w:pPr>
        <w:shd w:val="clear" w:color="auto" w:fill="FFFFFF"/>
        <w:spacing w:after="0" w:line="360" w:lineRule="auto"/>
        <w:jc w:val="both"/>
        <w:rPr>
          <w:rFonts w:ascii="Times New Roman" w:hAnsi="Times New Roman" w:cs="Times New Roman"/>
          <w:color w:val="000000" w:themeColor="text1"/>
          <w:sz w:val="28"/>
          <w:szCs w:val="28"/>
          <w:shd w:val="clear" w:color="auto" w:fill="FFFFFF"/>
          <w14:textFill>
            <w14:solidFill>
              <w14:schemeClr w14:val="tx1"/>
            </w14:solidFill>
          </w14:textFill>
        </w:rPr>
      </w:pPr>
      <w:r>
        <w:rPr>
          <w:rFonts w:ascii="Times New Roman" w:hAnsi="Times New Roman" w:cs="Times New Roman"/>
          <w:color w:val="000000" w:themeColor="text1"/>
          <w:sz w:val="28"/>
          <w:szCs w:val="28"/>
          <w:shd w:val="clear" w:color="auto" w:fill="FFFFFF"/>
          <w14:textFill>
            <w14:solidFill>
              <w14:schemeClr w14:val="tx1"/>
            </w14:solidFill>
          </w14:textFill>
        </w:rPr>
        <w:t xml:space="preserve">- Сети, </w:t>
      </w:r>
      <w:r>
        <w:rPr>
          <w:rFonts w:ascii="Times New Roman" w:hAnsi="Times New Roman" w:cs="Times New Roman"/>
          <w:color w:val="000000" w:themeColor="text1"/>
          <w:sz w:val="28"/>
          <w:szCs w:val="28"/>
          <w:shd w:val="clear" w:color="auto" w:fill="FFFFFF"/>
          <w:lang w:val="ru-RU"/>
          <w14:textFill>
            <w14:solidFill>
              <w14:schemeClr w14:val="tx1"/>
            </w14:solidFill>
          </w14:textFill>
        </w:rPr>
        <w:t>подключённые</w:t>
      </w:r>
      <w:r>
        <w:rPr>
          <w:rFonts w:ascii="Times New Roman" w:hAnsi="Times New Roman" w:cs="Times New Roman"/>
          <w:color w:val="000000" w:themeColor="text1"/>
          <w:sz w:val="28"/>
          <w:szCs w:val="28"/>
          <w:shd w:val="clear" w:color="auto" w:fill="FFFFFF"/>
          <w14:textFill>
            <w14:solidFill>
              <w14:schemeClr w14:val="tx1"/>
            </w14:solidFill>
          </w14:textFill>
        </w:rPr>
        <w:t xml:space="preserve"> к поверхностным источникам. Вода </w:t>
      </w:r>
      <w:r>
        <w:rPr>
          <w:rFonts w:ascii="Times New Roman" w:hAnsi="Times New Roman" w:cs="Times New Roman"/>
          <w:color w:val="000000" w:themeColor="text1"/>
          <w:sz w:val="28"/>
          <w:szCs w:val="28"/>
          <w:shd w:val="clear" w:color="auto" w:fill="FFFFFF"/>
          <w:lang w:val="ru-RU"/>
          <w14:textFill>
            <w14:solidFill>
              <w14:schemeClr w14:val="tx1"/>
            </w14:solidFill>
          </w14:textFill>
        </w:rPr>
        <w:t>берётся</w:t>
      </w:r>
      <w:r>
        <w:rPr>
          <w:rFonts w:ascii="Times New Roman" w:hAnsi="Times New Roman" w:cs="Times New Roman"/>
          <w:color w:val="000000" w:themeColor="text1"/>
          <w:sz w:val="28"/>
          <w:szCs w:val="28"/>
          <w:shd w:val="clear" w:color="auto" w:fill="FFFFFF"/>
          <w14:textFill>
            <w14:solidFill>
              <w14:schemeClr w14:val="tx1"/>
            </w14:solidFill>
          </w14:textFill>
        </w:rPr>
        <w:t xml:space="preserve"> из рек, водохранилищ и озер. </w:t>
      </w:r>
    </w:p>
    <w:p w14:paraId="2CD08AB9">
      <w:pPr>
        <w:shd w:val="clear" w:color="auto" w:fill="FFFFFF"/>
        <w:spacing w:after="0" w:line="360" w:lineRule="auto"/>
        <w:jc w:val="both"/>
        <w:rPr>
          <w:rFonts w:ascii="Times New Roman" w:hAnsi="Times New Roman" w:cs="Times New Roman"/>
          <w:color w:val="000000" w:themeColor="text1"/>
          <w:sz w:val="28"/>
          <w:szCs w:val="28"/>
          <w:shd w:val="clear" w:color="auto" w:fill="FFFFFF"/>
          <w14:textFill>
            <w14:solidFill>
              <w14:schemeClr w14:val="tx1"/>
            </w14:solidFill>
          </w14:textFill>
        </w:rPr>
      </w:pPr>
      <w:r>
        <w:rPr>
          <w:rFonts w:ascii="Times New Roman" w:hAnsi="Times New Roman" w:cs="Times New Roman"/>
          <w:color w:val="000000" w:themeColor="text1"/>
          <w:sz w:val="28"/>
          <w:szCs w:val="28"/>
          <w:shd w:val="clear" w:color="auto" w:fill="FFFFFF"/>
          <w14:textFill>
            <w14:solidFill>
              <w14:schemeClr w14:val="tx1"/>
            </w14:solidFill>
          </w14:textFill>
        </w:rPr>
        <w:t xml:space="preserve">- Сети, </w:t>
      </w:r>
      <w:r>
        <w:rPr>
          <w:rFonts w:ascii="Times New Roman" w:hAnsi="Times New Roman" w:cs="Times New Roman"/>
          <w:color w:val="000000" w:themeColor="text1"/>
          <w:sz w:val="28"/>
          <w:szCs w:val="28"/>
          <w:shd w:val="clear" w:color="auto" w:fill="FFFFFF"/>
          <w:lang w:val="ru-RU"/>
          <w14:textFill>
            <w14:solidFill>
              <w14:schemeClr w14:val="tx1"/>
            </w14:solidFill>
          </w14:textFill>
        </w:rPr>
        <w:t>подключённые</w:t>
      </w:r>
      <w:r>
        <w:rPr>
          <w:rFonts w:ascii="Times New Roman" w:hAnsi="Times New Roman" w:cs="Times New Roman"/>
          <w:color w:val="000000" w:themeColor="text1"/>
          <w:sz w:val="28"/>
          <w:szCs w:val="28"/>
          <w:shd w:val="clear" w:color="auto" w:fill="FFFFFF"/>
          <w14:textFill>
            <w14:solidFill>
              <w14:schemeClr w14:val="tx1"/>
            </w14:solidFill>
          </w14:textFill>
        </w:rPr>
        <w:t xml:space="preserve"> к подземным источникам потребителям подают грунтовые воды. </w:t>
      </w:r>
    </w:p>
    <w:p w14:paraId="72E7A99A">
      <w:pPr>
        <w:shd w:val="clear" w:color="auto" w:fill="FFFFFF"/>
        <w:spacing w:after="0" w:line="360" w:lineRule="auto"/>
        <w:jc w:val="both"/>
        <w:rPr>
          <w:rFonts w:ascii="Times New Roman" w:hAnsi="Times New Roman" w:cs="Times New Roman"/>
          <w:color w:val="000000" w:themeColor="text1"/>
          <w:sz w:val="28"/>
          <w:szCs w:val="28"/>
          <w:shd w:val="clear" w:color="auto" w:fill="FFFFFF"/>
          <w14:textFill>
            <w14:solidFill>
              <w14:schemeClr w14:val="tx1"/>
            </w14:solidFill>
          </w14:textFill>
        </w:rPr>
      </w:pPr>
      <w:r>
        <w:rPr>
          <w:rFonts w:ascii="Times New Roman" w:hAnsi="Times New Roman" w:cs="Times New Roman"/>
          <w:color w:val="000000" w:themeColor="text1"/>
          <w:sz w:val="28"/>
          <w:szCs w:val="28"/>
          <w:shd w:val="clear" w:color="auto" w:fill="FFFFFF"/>
          <w14:textFill>
            <w14:solidFill>
              <w14:schemeClr w14:val="tx1"/>
            </w14:solidFill>
          </w14:textFill>
        </w:rPr>
        <w:t xml:space="preserve">- Комбинированные системы. Задействуются поверхностные и подземные источники воды. </w:t>
      </w:r>
    </w:p>
    <w:p w14:paraId="3353FC35">
      <w:pPr>
        <w:shd w:val="clear" w:color="auto" w:fill="FFFFFF"/>
        <w:spacing w:after="0" w:line="360" w:lineRule="auto"/>
        <w:jc w:val="both"/>
        <w:rPr>
          <w:rFonts w:ascii="Times New Roman" w:hAnsi="Times New Roman" w:cs="Times New Roman"/>
          <w:color w:val="000000" w:themeColor="text1"/>
          <w:sz w:val="28"/>
          <w:szCs w:val="28"/>
          <w:shd w:val="clear" w:color="auto" w:fill="FFFFFF"/>
          <w14:textFill>
            <w14:solidFill>
              <w14:schemeClr w14:val="tx1"/>
            </w14:solidFill>
          </w14:textFill>
        </w:rPr>
      </w:pPr>
      <w:r>
        <w:rPr>
          <w:rFonts w:ascii="Times New Roman" w:hAnsi="Times New Roman" w:cs="Times New Roman"/>
          <w:color w:val="000000" w:themeColor="text1"/>
          <w:sz w:val="28"/>
          <w:szCs w:val="28"/>
          <w:shd w:val="clear" w:color="auto" w:fill="FFFFFF"/>
          <w14:textFill>
            <w14:solidFill>
              <w14:schemeClr w14:val="tx1"/>
            </w14:solidFill>
          </w14:textFill>
        </w:rPr>
        <w:t xml:space="preserve">В от методов подачи воды выделяют следующие типы систем водоснабжения: </w:t>
      </w:r>
    </w:p>
    <w:p w14:paraId="70C0F904">
      <w:pPr>
        <w:shd w:val="clear" w:color="auto" w:fill="FFFFFF"/>
        <w:spacing w:after="0" w:line="360" w:lineRule="auto"/>
        <w:jc w:val="both"/>
        <w:rPr>
          <w:rFonts w:ascii="Times New Roman" w:hAnsi="Times New Roman" w:cs="Times New Roman"/>
          <w:color w:val="000000" w:themeColor="text1"/>
          <w:sz w:val="28"/>
          <w:szCs w:val="28"/>
          <w:shd w:val="clear" w:color="auto" w:fill="FFFFFF"/>
          <w14:textFill>
            <w14:solidFill>
              <w14:schemeClr w14:val="tx1"/>
            </w14:solidFill>
          </w14:textFill>
        </w:rPr>
      </w:pPr>
      <w:r>
        <w:rPr>
          <w:rFonts w:ascii="Times New Roman" w:hAnsi="Times New Roman" w:cs="Times New Roman"/>
          <w:color w:val="000000" w:themeColor="text1"/>
          <w:sz w:val="28"/>
          <w:szCs w:val="28"/>
          <w:shd w:val="clear" w:color="auto" w:fill="FFFFFF"/>
          <w14:textFill>
            <w14:solidFill>
              <w14:schemeClr w14:val="tx1"/>
            </w14:solidFill>
          </w14:textFill>
        </w:rPr>
        <w:t xml:space="preserve">- Самотечные. Вода по коммуникациям </w:t>
      </w:r>
      <w:r>
        <w:rPr>
          <w:rFonts w:ascii="Times New Roman" w:hAnsi="Times New Roman" w:cs="Times New Roman"/>
          <w:color w:val="000000" w:themeColor="text1"/>
          <w:sz w:val="28"/>
          <w:szCs w:val="28"/>
          <w:shd w:val="clear" w:color="auto" w:fill="FFFFFF"/>
          <w:lang w:val="ru-RU"/>
          <w14:textFill>
            <w14:solidFill>
              <w14:schemeClr w14:val="tx1"/>
            </w14:solidFill>
          </w14:textFill>
        </w:rPr>
        <w:t>течёт</w:t>
      </w:r>
      <w:r>
        <w:rPr>
          <w:rFonts w:ascii="Times New Roman" w:hAnsi="Times New Roman" w:cs="Times New Roman"/>
          <w:color w:val="000000" w:themeColor="text1"/>
          <w:sz w:val="28"/>
          <w:szCs w:val="28"/>
          <w:shd w:val="clear" w:color="auto" w:fill="FFFFFF"/>
          <w14:textFill>
            <w14:solidFill>
              <w14:schemeClr w14:val="tx1"/>
            </w14:solidFill>
          </w14:textFill>
        </w:rPr>
        <w:t xml:space="preserve"> самостоятельно под воздействием гравитации. </w:t>
      </w:r>
    </w:p>
    <w:p w14:paraId="5AD45E26">
      <w:pPr>
        <w:shd w:val="clear" w:color="auto" w:fill="FFFFFF"/>
        <w:spacing w:after="0" w:line="360" w:lineRule="auto"/>
        <w:jc w:val="both"/>
        <w:rPr>
          <w:rFonts w:ascii="Times New Roman" w:hAnsi="Times New Roman" w:cs="Times New Roman"/>
          <w:color w:val="000000" w:themeColor="text1"/>
          <w:sz w:val="28"/>
          <w:szCs w:val="28"/>
          <w:shd w:val="clear" w:color="auto" w:fill="FFFFFF"/>
          <w14:textFill>
            <w14:solidFill>
              <w14:schemeClr w14:val="tx1"/>
            </w14:solidFill>
          </w14:textFill>
        </w:rPr>
      </w:pPr>
      <w:r>
        <w:rPr>
          <w:rFonts w:ascii="Times New Roman" w:hAnsi="Times New Roman" w:cs="Times New Roman"/>
          <w:color w:val="000000" w:themeColor="text1"/>
          <w:sz w:val="28"/>
          <w:szCs w:val="28"/>
          <w:shd w:val="clear" w:color="auto" w:fill="FFFFFF"/>
          <w14:textFill>
            <w14:solidFill>
              <w14:schemeClr w14:val="tx1"/>
            </w14:solidFill>
          </w14:textFill>
        </w:rPr>
        <w:t xml:space="preserve">- С принудительной доставкой воды. Вода транспортируется при помощи насосных установок. </w:t>
      </w:r>
    </w:p>
    <w:p w14:paraId="3D20FAA9">
      <w:pPr>
        <w:shd w:val="clear" w:color="auto" w:fill="FFFFFF"/>
        <w:spacing w:after="0" w:line="360" w:lineRule="auto"/>
        <w:jc w:val="both"/>
        <w:rPr>
          <w:rFonts w:ascii="Times New Roman" w:hAnsi="Times New Roman" w:cs="Times New Roman"/>
          <w:color w:val="000000" w:themeColor="text1"/>
          <w:sz w:val="28"/>
          <w:szCs w:val="28"/>
          <w:shd w:val="clear" w:color="auto" w:fill="FFFFFF"/>
          <w14:textFill>
            <w14:solidFill>
              <w14:schemeClr w14:val="tx1"/>
            </w14:solidFill>
          </w14:textFill>
        </w:rPr>
      </w:pPr>
      <w:r>
        <w:rPr>
          <w:rFonts w:ascii="Times New Roman" w:hAnsi="Times New Roman" w:cs="Times New Roman"/>
          <w:color w:val="000000" w:themeColor="text1"/>
          <w:sz w:val="28"/>
          <w:szCs w:val="28"/>
          <w:shd w:val="clear" w:color="auto" w:fill="FFFFFF"/>
          <w14:textFill>
            <w14:solidFill>
              <w14:schemeClr w14:val="tx1"/>
            </w14:solidFill>
          </w14:textFill>
        </w:rPr>
        <w:t xml:space="preserve">- Комбинированные. В таких сетях используют оба метода доставки воды. </w:t>
      </w:r>
    </w:p>
    <w:p w14:paraId="2A523CEA">
      <w:pPr>
        <w:shd w:val="clear" w:color="auto" w:fill="FFFFFF"/>
        <w:spacing w:after="0" w:line="360" w:lineRule="auto"/>
        <w:jc w:val="both"/>
        <w:rPr>
          <w:rFonts w:ascii="Times New Roman" w:hAnsi="Times New Roman" w:eastAsia="Times New Roman" w:cs="Times New Roman"/>
          <w:color w:val="000000" w:themeColor="text1"/>
          <w:sz w:val="28"/>
          <w:szCs w:val="28"/>
          <w:lang w:eastAsia="ru-RU"/>
          <w14:textFill>
            <w14:solidFill>
              <w14:schemeClr w14:val="tx1"/>
            </w14:solidFill>
          </w14:textFill>
        </w:rPr>
      </w:pPr>
    </w:p>
    <w:p w14:paraId="39E2BB1A">
      <w:pPr>
        <w:shd w:val="clear" w:color="auto" w:fill="FFFFFF"/>
        <w:spacing w:after="0" w:line="360" w:lineRule="auto"/>
        <w:jc w:val="both"/>
        <w:rPr>
          <w:rFonts w:ascii="Times New Roman" w:hAnsi="Times New Roman" w:eastAsia="Times New Roman" w:cs="Times New Roman"/>
          <w:color w:val="000000" w:themeColor="text1"/>
          <w:sz w:val="28"/>
          <w:szCs w:val="28"/>
          <w:lang w:eastAsia="ru-RU"/>
          <w14:textFill>
            <w14:solidFill>
              <w14:schemeClr w14:val="tx1"/>
            </w14:solidFill>
          </w14:textFill>
        </w:rPr>
      </w:pPr>
      <w:bookmarkStart w:id="4" w:name="_Hlk94983054"/>
      <w:r>
        <w:rPr>
          <w:rFonts w:ascii="Times New Roman" w:hAnsi="Times New Roman" w:eastAsia="Times New Roman" w:cs="Times New Roman"/>
          <w:color w:val="000000" w:themeColor="text1"/>
          <w:sz w:val="28"/>
          <w:szCs w:val="28"/>
          <w:lang w:eastAsia="ru-RU"/>
          <w14:textFill>
            <w14:solidFill>
              <w14:schemeClr w14:val="tx1"/>
            </w14:solidFill>
          </w14:textFill>
        </w:rPr>
        <w:t xml:space="preserve">2.2 </w:t>
      </w:r>
      <w:r>
        <w:rPr>
          <w:rFonts w:ascii="Times New Roman" w:hAnsi="Times New Roman" w:cs="Times New Roman"/>
          <w:color w:val="000000" w:themeColor="text1"/>
          <w:sz w:val="28"/>
          <w:szCs w:val="28"/>
          <w14:textFill>
            <w14:solidFill>
              <w14:schemeClr w14:val="tx1"/>
            </w14:solidFill>
          </w14:textFill>
        </w:rPr>
        <w:t xml:space="preserve"> Виды и способы систем водоотведения</w:t>
      </w:r>
      <w:bookmarkEnd w:id="4"/>
    </w:p>
    <w:p w14:paraId="783F24BF">
      <w:pPr>
        <w:shd w:val="clear" w:color="auto" w:fill="FFFFFF"/>
        <w:spacing w:after="0" w:line="360" w:lineRule="auto"/>
        <w:ind w:firstLine="708"/>
        <w:jc w:val="both"/>
        <w:rPr>
          <w:rFonts w:ascii="Times New Roman" w:hAnsi="Times New Roman" w:eastAsia="Times New Roman" w:cs="Times New Roman"/>
          <w:color w:val="000000" w:themeColor="text1"/>
          <w:sz w:val="28"/>
          <w:szCs w:val="28"/>
          <w:lang w:eastAsia="ru-RU"/>
          <w14:textFill>
            <w14:solidFill>
              <w14:schemeClr w14:val="tx1"/>
            </w14:solidFill>
          </w14:textFill>
        </w:rPr>
      </w:pPr>
      <w:r>
        <w:rPr>
          <w:rFonts w:ascii="Times New Roman" w:hAnsi="Times New Roman" w:eastAsia="Times New Roman" w:cs="Times New Roman"/>
          <w:color w:val="000000" w:themeColor="text1"/>
          <w:sz w:val="28"/>
          <w:szCs w:val="28"/>
          <w:lang w:eastAsia="ru-RU"/>
          <w14:textFill>
            <w14:solidFill>
              <w14:schemeClr w14:val="tx1"/>
            </w14:solidFill>
          </w14:textFill>
        </w:rPr>
        <w:t>Специальная система трубопровода по сбору и отведению сточных вод до точки утилизации называется канализацией. По назначению она существенно варьируется в зависимости от источника стоков, и подразделяется на следующие категории:</w:t>
      </w:r>
    </w:p>
    <w:p w14:paraId="0F0F0F30">
      <w:pPr>
        <w:shd w:val="clear" w:color="auto" w:fill="FFFFFF"/>
        <w:spacing w:after="0" w:line="360" w:lineRule="auto"/>
        <w:jc w:val="both"/>
        <w:rPr>
          <w:rFonts w:ascii="Times New Roman" w:hAnsi="Times New Roman" w:eastAsia="Times New Roman" w:cs="Times New Roman"/>
          <w:color w:val="000000" w:themeColor="text1"/>
          <w:sz w:val="28"/>
          <w:szCs w:val="28"/>
          <w:lang w:eastAsia="ru-RU"/>
          <w14:textFill>
            <w14:solidFill>
              <w14:schemeClr w14:val="tx1"/>
            </w14:solidFill>
          </w14:textFill>
        </w:rPr>
      </w:pPr>
      <w:r>
        <w:rPr>
          <w:rFonts w:ascii="Times New Roman" w:hAnsi="Times New Roman" w:eastAsia="Times New Roman" w:cs="Times New Roman"/>
          <w:color w:val="000000" w:themeColor="text1"/>
          <w:sz w:val="28"/>
          <w:szCs w:val="28"/>
          <w:lang w:eastAsia="ru-RU"/>
          <w14:textFill>
            <w14:solidFill>
              <w14:schemeClr w14:val="tx1"/>
            </w14:solidFill>
          </w14:textFill>
        </w:rPr>
        <w:t>- Бытовая. Применяется для отведения стоковых вод из жилых зданий. Бывает как автономной, обслуживающей один дом, так и централизованной, предназначенной для группы сооружений.</w:t>
      </w:r>
    </w:p>
    <w:p w14:paraId="0C833708">
      <w:pPr>
        <w:shd w:val="clear" w:color="auto" w:fill="FFFFFF"/>
        <w:spacing w:after="0" w:line="360" w:lineRule="auto"/>
        <w:jc w:val="both"/>
        <w:rPr>
          <w:rFonts w:ascii="Times New Roman" w:hAnsi="Times New Roman" w:eastAsia="Times New Roman" w:cs="Times New Roman"/>
          <w:color w:val="000000" w:themeColor="text1"/>
          <w:sz w:val="28"/>
          <w:szCs w:val="28"/>
          <w:lang w:eastAsia="ru-RU"/>
          <w14:textFill>
            <w14:solidFill>
              <w14:schemeClr w14:val="tx1"/>
            </w14:solidFill>
          </w14:textFill>
        </w:rPr>
      </w:pPr>
      <w:r>
        <w:rPr>
          <w:rFonts w:hint="default" w:ascii="Times New Roman" w:hAnsi="Times New Roman" w:eastAsia="Times New Roman" w:cs="Times New Roman"/>
          <w:color w:val="000000" w:themeColor="text1"/>
          <w:sz w:val="28"/>
          <w:szCs w:val="28"/>
          <w:lang w:val="en-US" w:eastAsia="ru-RU"/>
          <w14:textFill>
            <w14:solidFill>
              <w14:schemeClr w14:val="tx1"/>
            </w14:solidFill>
          </w14:textFill>
        </w:rPr>
        <w:t xml:space="preserve">- </w:t>
      </w:r>
      <w:r>
        <w:rPr>
          <w:rFonts w:ascii="Times New Roman" w:hAnsi="Times New Roman" w:eastAsia="Times New Roman" w:cs="Times New Roman"/>
          <w:color w:val="000000" w:themeColor="text1"/>
          <w:sz w:val="28"/>
          <w:szCs w:val="28"/>
          <w:lang w:eastAsia="ru-RU"/>
          <w14:textFill>
            <w14:solidFill>
              <w14:schemeClr w14:val="tx1"/>
            </w14:solidFill>
          </w14:textFill>
        </w:rPr>
        <w:t>Промышленная. Используется для утилизации, очистки и переработки промышленных сбросов.</w:t>
      </w:r>
    </w:p>
    <w:p w14:paraId="431B2081">
      <w:pPr>
        <w:shd w:val="clear" w:color="auto" w:fill="FFFFFF"/>
        <w:spacing w:after="0" w:line="360" w:lineRule="auto"/>
        <w:jc w:val="both"/>
        <w:rPr>
          <w:rFonts w:ascii="Times New Roman" w:hAnsi="Times New Roman" w:eastAsia="Times New Roman" w:cs="Times New Roman"/>
          <w:color w:val="000000" w:themeColor="text1"/>
          <w:sz w:val="28"/>
          <w:szCs w:val="28"/>
          <w:lang w:eastAsia="ru-RU"/>
          <w14:textFill>
            <w14:solidFill>
              <w14:schemeClr w14:val="tx1"/>
            </w14:solidFill>
          </w14:textFill>
        </w:rPr>
      </w:pPr>
      <w:r>
        <w:rPr>
          <w:rFonts w:ascii="Times New Roman" w:hAnsi="Times New Roman" w:eastAsia="Times New Roman" w:cs="Times New Roman"/>
          <w:color w:val="000000" w:themeColor="text1"/>
          <w:sz w:val="28"/>
          <w:szCs w:val="28"/>
          <w:lang w:eastAsia="ru-RU"/>
          <w14:textFill>
            <w14:solidFill>
              <w14:schemeClr w14:val="tx1"/>
            </w14:solidFill>
          </w14:textFill>
        </w:rPr>
        <w:t>- Ливневая. Предназначается для отведения с кровли, площадей, дорог воды, образуемой в результате обильного выпадения атмосферных осадков.</w:t>
      </w:r>
    </w:p>
    <w:p w14:paraId="5CA2C41B">
      <w:pPr>
        <w:shd w:val="clear" w:color="auto" w:fill="FFFFFF"/>
        <w:spacing w:after="0" w:line="360" w:lineRule="auto"/>
        <w:jc w:val="both"/>
        <w:rPr>
          <w:rFonts w:ascii="Times New Roman" w:hAnsi="Times New Roman" w:eastAsia="Times New Roman" w:cs="Times New Roman"/>
          <w:color w:val="000000" w:themeColor="text1"/>
          <w:sz w:val="28"/>
          <w:szCs w:val="28"/>
          <w:lang w:eastAsia="ru-RU"/>
          <w14:textFill>
            <w14:solidFill>
              <w14:schemeClr w14:val="tx1"/>
            </w14:solidFill>
          </w14:textFill>
        </w:rPr>
      </w:pPr>
      <w:r>
        <w:rPr>
          <w:rFonts w:ascii="Times New Roman" w:hAnsi="Times New Roman" w:eastAsia="Times New Roman" w:cs="Times New Roman"/>
          <w:color w:val="000000" w:themeColor="text1"/>
          <w:sz w:val="28"/>
          <w:szCs w:val="28"/>
          <w:lang w:eastAsia="ru-RU"/>
          <w14:textFill>
            <w14:solidFill>
              <w14:schemeClr w14:val="tx1"/>
            </w14:solidFill>
          </w14:textFill>
        </w:rPr>
        <w:t>- Дренажная. Служит целью предотвращения затопления территорий или сооружения в результате паводков, подъема грунтовых вод, ливней.</w:t>
      </w:r>
    </w:p>
    <w:p w14:paraId="6C4E2C46">
      <w:pPr>
        <w:spacing w:after="0" w:line="360" w:lineRule="auto"/>
        <w:jc w:val="both"/>
        <w:rPr>
          <w:rFonts w:ascii="Times New Roman" w:hAnsi="Times New Roman" w:eastAsia="Times New Roman" w:cs="Times New Roman"/>
          <w:color w:val="000000" w:themeColor="text1"/>
          <w:sz w:val="28"/>
          <w:szCs w:val="28"/>
          <w:lang w:eastAsia="ru-RU"/>
          <w14:textFill>
            <w14:solidFill>
              <w14:schemeClr w14:val="tx1"/>
            </w14:solidFill>
          </w14:textFill>
        </w:rPr>
      </w:pPr>
      <w:r>
        <w:rPr>
          <w:rFonts w:ascii="Times New Roman" w:hAnsi="Times New Roman" w:eastAsia="Times New Roman" w:cs="Times New Roman"/>
          <w:color w:val="000000" w:themeColor="text1"/>
          <w:sz w:val="28"/>
          <w:szCs w:val="28"/>
          <w:shd w:val="clear" w:color="auto" w:fill="FFFFFF"/>
          <w:lang w:eastAsia="ru-RU"/>
          <w14:textFill>
            <w14:solidFill>
              <w14:schemeClr w14:val="tx1"/>
            </w14:solidFill>
          </w14:textFill>
        </w:rPr>
        <w:t>Кроме того, по способу отведения стоковых масс системы канализации бывают самотечные и напорные. В первом случае стоки текут по трубам с небольшим уклоном в сторону коллектора, во втором – под действием специального насосного оборудования.</w:t>
      </w:r>
    </w:p>
    <w:p w14:paraId="53B0F649">
      <w:pPr>
        <w:shd w:val="clear" w:color="auto" w:fill="FFFFFF"/>
        <w:spacing w:after="0" w:line="360" w:lineRule="auto"/>
        <w:jc w:val="both"/>
        <w:rPr>
          <w:rFonts w:ascii="Times New Roman" w:hAnsi="Times New Roman" w:eastAsia="Times New Roman" w:cs="Times New Roman"/>
          <w:color w:val="000000" w:themeColor="text1"/>
          <w:sz w:val="28"/>
          <w:szCs w:val="28"/>
          <w:lang w:eastAsia="ru-RU"/>
          <w14:textFill>
            <w14:solidFill>
              <w14:schemeClr w14:val="tx1"/>
            </w14:solidFill>
          </w14:textFill>
        </w:rPr>
      </w:pPr>
      <w:r>
        <w:rPr>
          <w:rFonts w:ascii="Times New Roman" w:hAnsi="Times New Roman" w:eastAsia="Times New Roman" w:cs="Times New Roman"/>
          <w:color w:val="000000" w:themeColor="text1"/>
          <w:sz w:val="28"/>
          <w:szCs w:val="28"/>
          <w:lang w:eastAsia="ru-RU"/>
          <w14:textFill>
            <w14:solidFill>
              <w14:schemeClr w14:val="tx1"/>
            </w14:solidFill>
          </w14:textFill>
        </w:rPr>
        <w:t xml:space="preserve">При этом любая канализационная схема состоит из двух основных частей – </w:t>
      </w:r>
    </w:p>
    <w:p w14:paraId="04A49437">
      <w:pPr>
        <w:shd w:val="clear" w:color="auto" w:fill="FFFFFF"/>
        <w:spacing w:after="0" w:line="360" w:lineRule="auto"/>
        <w:jc w:val="both"/>
        <w:rPr>
          <w:rFonts w:ascii="Times New Roman" w:hAnsi="Times New Roman" w:eastAsia="Times New Roman" w:cs="Times New Roman"/>
          <w:color w:val="000000" w:themeColor="text1"/>
          <w:sz w:val="28"/>
          <w:szCs w:val="28"/>
          <w:lang w:eastAsia="ru-RU"/>
          <w14:textFill>
            <w14:solidFill>
              <w14:schemeClr w14:val="tx1"/>
            </w14:solidFill>
          </w14:textFill>
        </w:rPr>
      </w:pPr>
      <w:r>
        <w:rPr>
          <w:rFonts w:ascii="Times New Roman" w:hAnsi="Times New Roman" w:eastAsia="Times New Roman" w:cs="Times New Roman"/>
          <w:color w:val="000000" w:themeColor="text1"/>
          <w:sz w:val="28"/>
          <w:szCs w:val="28"/>
          <w:lang w:eastAsia="ru-RU"/>
          <w14:textFill>
            <w14:solidFill>
              <w14:schemeClr w14:val="tx1"/>
            </w14:solidFill>
          </w14:textFill>
        </w:rPr>
        <w:t>внутренней и наружная.</w:t>
      </w:r>
    </w:p>
    <w:p w14:paraId="6461E31B">
      <w:pPr>
        <w:shd w:val="clear" w:color="auto" w:fill="FFFFFF"/>
        <w:spacing w:after="0" w:line="360" w:lineRule="auto"/>
        <w:jc w:val="both"/>
        <w:rPr>
          <w:rFonts w:ascii="Times New Roman" w:hAnsi="Times New Roman" w:eastAsia="Times New Roman" w:cs="Times New Roman"/>
          <w:color w:val="000000" w:themeColor="text1"/>
          <w:sz w:val="28"/>
          <w:szCs w:val="28"/>
          <w:lang w:eastAsia="ru-RU"/>
          <w14:textFill>
            <w14:solidFill>
              <w14:schemeClr w14:val="tx1"/>
            </w14:solidFill>
          </w14:textFill>
        </w:rPr>
      </w:pPr>
      <w:r>
        <w:rPr>
          <w:rFonts w:ascii="Times New Roman" w:hAnsi="Times New Roman" w:eastAsia="Times New Roman" w:cs="Times New Roman"/>
          <w:bCs/>
          <w:color w:val="000000" w:themeColor="text1"/>
          <w:sz w:val="28"/>
          <w:szCs w:val="28"/>
          <w:lang w:eastAsia="ru-RU"/>
          <w14:textFill>
            <w14:solidFill>
              <w14:schemeClr w14:val="tx1"/>
            </w14:solidFill>
          </w14:textFill>
        </w:rPr>
        <w:t>Внутренняя</w:t>
      </w:r>
    </w:p>
    <w:p w14:paraId="79EEE83C">
      <w:pPr>
        <w:shd w:val="clear" w:color="auto" w:fill="FFFFFF"/>
        <w:spacing w:after="0" w:line="360" w:lineRule="auto"/>
        <w:jc w:val="both"/>
        <w:rPr>
          <w:rFonts w:ascii="Times New Roman" w:hAnsi="Times New Roman" w:eastAsia="Times New Roman" w:cs="Times New Roman"/>
          <w:color w:val="000000" w:themeColor="text1"/>
          <w:sz w:val="28"/>
          <w:szCs w:val="28"/>
          <w:lang w:eastAsia="ru-RU"/>
          <w14:textFill>
            <w14:solidFill>
              <w14:schemeClr w14:val="tx1"/>
            </w14:solidFill>
          </w14:textFill>
        </w:rPr>
      </w:pPr>
      <w:r>
        <w:rPr>
          <w:rFonts w:ascii="Times New Roman" w:hAnsi="Times New Roman" w:eastAsia="Times New Roman" w:cs="Times New Roman"/>
          <w:color w:val="000000" w:themeColor="text1"/>
          <w:sz w:val="28"/>
          <w:szCs w:val="28"/>
          <w:lang w:eastAsia="ru-RU"/>
          <w14:textFill>
            <w14:solidFill>
              <w14:schemeClr w14:val="tx1"/>
            </w14:solidFill>
          </w14:textFill>
        </w:rPr>
        <w:t>Это часть системы, непосредственно расположенной внутри помещения. К ней относятся трубы, сантехнические приборы, разводки, стояки и проч.</w:t>
      </w:r>
    </w:p>
    <w:p w14:paraId="4A00A1FF">
      <w:pPr>
        <w:shd w:val="clear" w:color="auto" w:fill="FFFFFF"/>
        <w:spacing w:after="0" w:line="360" w:lineRule="auto"/>
        <w:jc w:val="both"/>
        <w:rPr>
          <w:rFonts w:ascii="Times New Roman" w:hAnsi="Times New Roman" w:eastAsia="Times New Roman" w:cs="Times New Roman"/>
          <w:color w:val="000000" w:themeColor="text1"/>
          <w:sz w:val="28"/>
          <w:szCs w:val="28"/>
          <w:lang w:eastAsia="ru-RU"/>
          <w14:textFill>
            <w14:solidFill>
              <w14:schemeClr w14:val="tx1"/>
            </w14:solidFill>
          </w14:textFill>
        </w:rPr>
      </w:pPr>
      <w:r>
        <w:rPr>
          <w:rFonts w:ascii="Times New Roman" w:hAnsi="Times New Roman" w:eastAsia="Times New Roman" w:cs="Times New Roman"/>
          <w:color w:val="000000" w:themeColor="text1"/>
          <w:sz w:val="28"/>
          <w:szCs w:val="28"/>
          <w:lang w:eastAsia="ru-RU"/>
          <w14:textFill>
            <w14:solidFill>
              <w14:schemeClr w14:val="tx1"/>
            </w14:solidFill>
          </w14:textFill>
        </w:rPr>
        <w:t>Внутри частного дома прием стоков осуществляется прежде всего из следующих основных источников:</w:t>
      </w:r>
    </w:p>
    <w:p w14:paraId="6FD61EAE">
      <w:pPr>
        <w:shd w:val="clear" w:color="auto" w:fill="FFFFFF"/>
        <w:spacing w:after="0" w:line="360" w:lineRule="auto"/>
        <w:jc w:val="both"/>
        <w:rPr>
          <w:rFonts w:ascii="Times New Roman" w:hAnsi="Times New Roman" w:eastAsia="Times New Roman" w:cs="Times New Roman"/>
          <w:color w:val="000000" w:themeColor="text1"/>
          <w:sz w:val="28"/>
          <w:szCs w:val="28"/>
          <w:lang w:eastAsia="ru-RU"/>
          <w14:textFill>
            <w14:solidFill>
              <w14:schemeClr w14:val="tx1"/>
            </w14:solidFill>
          </w14:textFill>
        </w:rPr>
      </w:pPr>
      <w:r>
        <w:rPr>
          <w:rFonts w:ascii="Times New Roman" w:hAnsi="Times New Roman" w:eastAsia="Times New Roman" w:cs="Times New Roman"/>
          <w:color w:val="000000" w:themeColor="text1"/>
          <w:sz w:val="28"/>
          <w:szCs w:val="28"/>
          <w:lang w:eastAsia="ru-RU"/>
          <w14:textFill>
            <w14:solidFill>
              <w14:schemeClr w14:val="tx1"/>
            </w14:solidFill>
          </w14:textFill>
        </w:rPr>
        <w:t>Сантехнических узлов – унитаза, раковины, ванны, мойки, душа.</w:t>
      </w:r>
    </w:p>
    <w:p w14:paraId="06B895B4">
      <w:pPr>
        <w:shd w:val="clear" w:color="auto" w:fill="FFFFFF"/>
        <w:spacing w:after="0" w:line="360" w:lineRule="auto"/>
        <w:jc w:val="both"/>
        <w:rPr>
          <w:rFonts w:ascii="Times New Roman" w:hAnsi="Times New Roman" w:eastAsia="Times New Roman" w:cs="Times New Roman"/>
          <w:color w:val="000000" w:themeColor="text1"/>
          <w:sz w:val="28"/>
          <w:szCs w:val="28"/>
          <w:lang w:eastAsia="ru-RU"/>
          <w14:textFill>
            <w14:solidFill>
              <w14:schemeClr w14:val="tx1"/>
            </w14:solidFill>
          </w14:textFill>
        </w:rPr>
      </w:pPr>
      <w:r>
        <w:rPr>
          <w:rFonts w:ascii="Times New Roman" w:hAnsi="Times New Roman" w:eastAsia="Times New Roman" w:cs="Times New Roman"/>
          <w:color w:val="000000" w:themeColor="text1"/>
          <w:sz w:val="28"/>
          <w:szCs w:val="28"/>
          <w:lang w:eastAsia="ru-RU"/>
          <w14:textFill>
            <w14:solidFill>
              <w14:schemeClr w14:val="tx1"/>
            </w14:solidFill>
          </w14:textFill>
        </w:rPr>
        <w:t>Кухни и зоны готовки пищи – раковины, посудомоечной машины.</w:t>
      </w:r>
    </w:p>
    <w:p w14:paraId="39CA1302">
      <w:pPr>
        <w:shd w:val="clear" w:color="auto" w:fill="FFFFFF"/>
        <w:spacing w:after="0" w:line="360" w:lineRule="auto"/>
        <w:jc w:val="both"/>
        <w:rPr>
          <w:rFonts w:ascii="Times New Roman" w:hAnsi="Times New Roman" w:eastAsia="Times New Roman" w:cs="Times New Roman"/>
          <w:color w:val="000000" w:themeColor="text1"/>
          <w:sz w:val="28"/>
          <w:szCs w:val="28"/>
          <w:lang w:eastAsia="ru-RU"/>
          <w14:textFill>
            <w14:solidFill>
              <w14:schemeClr w14:val="tx1"/>
            </w14:solidFill>
          </w14:textFill>
        </w:rPr>
      </w:pPr>
      <w:r>
        <w:rPr>
          <w:rFonts w:ascii="Times New Roman" w:hAnsi="Times New Roman" w:eastAsia="Times New Roman" w:cs="Times New Roman"/>
          <w:color w:val="000000" w:themeColor="text1"/>
          <w:sz w:val="28"/>
          <w:szCs w:val="28"/>
          <w:lang w:eastAsia="ru-RU"/>
          <w14:textFill>
            <w14:solidFill>
              <w14:schemeClr w14:val="tx1"/>
            </w14:solidFill>
          </w14:textFill>
        </w:rPr>
        <w:t>Прачечной области – стиральной машины.</w:t>
      </w:r>
    </w:p>
    <w:p w14:paraId="6D5528B9">
      <w:pPr>
        <w:shd w:val="clear" w:color="auto" w:fill="FFFFFF"/>
        <w:spacing w:after="0" w:line="360" w:lineRule="auto"/>
        <w:jc w:val="both"/>
        <w:rPr>
          <w:rFonts w:ascii="Times New Roman" w:hAnsi="Times New Roman" w:eastAsia="Times New Roman" w:cs="Times New Roman"/>
          <w:color w:val="000000" w:themeColor="text1"/>
          <w:sz w:val="28"/>
          <w:szCs w:val="28"/>
          <w:lang w:eastAsia="ru-RU"/>
          <w14:textFill>
            <w14:solidFill>
              <w14:schemeClr w14:val="tx1"/>
            </w14:solidFill>
          </w14:textFill>
        </w:rPr>
      </w:pPr>
      <w:r>
        <w:rPr>
          <w:rFonts w:ascii="Times New Roman" w:hAnsi="Times New Roman" w:eastAsia="Times New Roman" w:cs="Times New Roman"/>
          <w:color w:val="000000" w:themeColor="text1"/>
          <w:sz w:val="28"/>
          <w:szCs w:val="28"/>
          <w:lang w:eastAsia="ru-RU"/>
          <w14:textFill>
            <w14:solidFill>
              <w14:schemeClr w14:val="tx1"/>
            </w14:solidFill>
          </w14:textFill>
        </w:rPr>
        <w:t>Также к внутренней части системы нередко относится сбор дождевых вод с отмостки дома.</w:t>
      </w:r>
    </w:p>
    <w:p w14:paraId="52406B92">
      <w:pPr>
        <w:shd w:val="clear" w:color="auto" w:fill="FFFFFF"/>
        <w:spacing w:after="0" w:line="360" w:lineRule="auto"/>
        <w:jc w:val="both"/>
        <w:rPr>
          <w:rFonts w:ascii="Times New Roman" w:hAnsi="Times New Roman" w:eastAsia="Times New Roman" w:cs="Times New Roman"/>
          <w:color w:val="000000" w:themeColor="text1"/>
          <w:sz w:val="28"/>
          <w:szCs w:val="28"/>
          <w:lang w:eastAsia="ru-RU"/>
          <w14:textFill>
            <w14:solidFill>
              <w14:schemeClr w14:val="tx1"/>
            </w14:solidFill>
          </w14:textFill>
        </w:rPr>
      </w:pPr>
      <w:r>
        <w:rPr>
          <w:rFonts w:ascii="Times New Roman" w:hAnsi="Times New Roman" w:eastAsia="Times New Roman" w:cs="Times New Roman"/>
          <w:bCs/>
          <w:color w:val="000000" w:themeColor="text1"/>
          <w:sz w:val="28"/>
          <w:szCs w:val="28"/>
          <w:lang w:eastAsia="ru-RU"/>
          <w14:textFill>
            <w14:solidFill>
              <w14:schemeClr w14:val="tx1"/>
            </w14:solidFill>
          </w14:textFill>
        </w:rPr>
        <w:t>Наружная</w:t>
      </w:r>
    </w:p>
    <w:p w14:paraId="0C396D9F">
      <w:pPr>
        <w:shd w:val="clear" w:color="auto" w:fill="FFFFFF"/>
        <w:spacing w:after="0" w:line="360" w:lineRule="auto"/>
        <w:jc w:val="both"/>
        <w:rPr>
          <w:rFonts w:ascii="Times New Roman" w:hAnsi="Times New Roman" w:eastAsia="Times New Roman" w:cs="Times New Roman"/>
          <w:color w:val="000000" w:themeColor="text1"/>
          <w:sz w:val="28"/>
          <w:szCs w:val="28"/>
          <w:lang w:eastAsia="ru-RU"/>
          <w14:textFill>
            <w14:solidFill>
              <w14:schemeClr w14:val="tx1"/>
            </w14:solidFill>
          </w14:textFill>
        </w:rPr>
      </w:pPr>
      <w:r>
        <w:rPr>
          <w:rFonts w:ascii="Times New Roman" w:hAnsi="Times New Roman" w:eastAsia="Times New Roman" w:cs="Times New Roman"/>
          <w:color w:val="000000" w:themeColor="text1"/>
          <w:sz w:val="28"/>
          <w:szCs w:val="28"/>
          <w:lang w:eastAsia="ru-RU"/>
          <w14:textFill>
            <w14:solidFill>
              <w14:schemeClr w14:val="tx1"/>
            </w14:solidFill>
          </w14:textFill>
        </w:rPr>
        <w:t>К ней относятся элементы канализации, размещаемые вне здания. Это и трубопроводы, и насосные станции, и очистные и перерабатывающие точки.</w:t>
      </w:r>
    </w:p>
    <w:p w14:paraId="493C0035">
      <w:pPr>
        <w:shd w:val="clear" w:color="auto" w:fill="FFFFFF"/>
        <w:spacing w:after="0" w:line="360" w:lineRule="auto"/>
        <w:jc w:val="both"/>
        <w:rPr>
          <w:rFonts w:ascii="Times New Roman" w:hAnsi="Times New Roman" w:eastAsia="Times New Roman" w:cs="Times New Roman"/>
          <w:color w:val="000000" w:themeColor="text1"/>
          <w:sz w:val="28"/>
          <w:szCs w:val="28"/>
          <w:lang w:eastAsia="ru-RU"/>
          <w14:textFill>
            <w14:solidFill>
              <w14:schemeClr w14:val="tx1"/>
            </w14:solidFill>
          </w14:textFill>
        </w:rPr>
      </w:pPr>
      <w:r>
        <w:rPr>
          <w:rFonts w:ascii="Times New Roman" w:hAnsi="Times New Roman" w:eastAsia="Times New Roman" w:cs="Times New Roman"/>
          <w:color w:val="000000" w:themeColor="text1"/>
          <w:sz w:val="28"/>
          <w:szCs w:val="28"/>
          <w:lang w:eastAsia="ru-RU"/>
          <w14:textFill>
            <w14:solidFill>
              <w14:schemeClr w14:val="tx1"/>
            </w14:solidFill>
          </w14:textFill>
        </w:rPr>
        <w:t xml:space="preserve">При этом в зависимости от схемы отвода канализационных стоков наружные </w:t>
      </w:r>
    </w:p>
    <w:p w14:paraId="70A1B975">
      <w:pPr>
        <w:shd w:val="clear" w:color="auto" w:fill="FFFFFF"/>
        <w:spacing w:after="0" w:line="360" w:lineRule="auto"/>
        <w:jc w:val="both"/>
        <w:rPr>
          <w:rFonts w:ascii="Times New Roman" w:hAnsi="Times New Roman" w:eastAsia="Times New Roman" w:cs="Times New Roman"/>
          <w:color w:val="000000" w:themeColor="text1"/>
          <w:sz w:val="28"/>
          <w:szCs w:val="28"/>
          <w:lang w:eastAsia="ru-RU"/>
          <w14:textFill>
            <w14:solidFill>
              <w14:schemeClr w14:val="tx1"/>
            </w14:solidFill>
          </w14:textFill>
        </w:rPr>
      </w:pPr>
      <w:r>
        <w:rPr>
          <w:rFonts w:ascii="Times New Roman" w:hAnsi="Times New Roman" w:eastAsia="Times New Roman" w:cs="Times New Roman"/>
          <w:color w:val="000000" w:themeColor="text1"/>
          <w:sz w:val="28"/>
          <w:szCs w:val="28"/>
          <w:lang w:eastAsia="ru-RU"/>
          <w14:textFill>
            <w14:solidFill>
              <w14:schemeClr w14:val="tx1"/>
            </w14:solidFill>
          </w14:textFill>
        </w:rPr>
        <w:t>части подразделяются на 3 основные вида:</w:t>
      </w:r>
    </w:p>
    <w:p w14:paraId="3EAB2E9A">
      <w:pPr>
        <w:shd w:val="clear" w:color="auto" w:fill="FFFFFF"/>
        <w:spacing w:after="0" w:line="360" w:lineRule="auto"/>
        <w:jc w:val="both"/>
        <w:rPr>
          <w:rFonts w:ascii="Times New Roman" w:hAnsi="Times New Roman" w:eastAsia="Times New Roman" w:cs="Times New Roman"/>
          <w:color w:val="000000" w:themeColor="text1"/>
          <w:sz w:val="28"/>
          <w:szCs w:val="28"/>
          <w:lang w:eastAsia="ru-RU"/>
          <w14:textFill>
            <w14:solidFill>
              <w14:schemeClr w14:val="tx1"/>
            </w14:solidFill>
          </w14:textFill>
        </w:rPr>
      </w:pPr>
      <w:r>
        <w:rPr>
          <w:rFonts w:ascii="Times New Roman" w:hAnsi="Times New Roman" w:eastAsia="Times New Roman" w:cs="Times New Roman"/>
          <w:color w:val="000000" w:themeColor="text1"/>
          <w:sz w:val="28"/>
          <w:szCs w:val="28"/>
          <w:lang w:eastAsia="ru-RU"/>
          <w14:textFill>
            <w14:solidFill>
              <w14:schemeClr w14:val="tx1"/>
            </w14:solidFill>
          </w14:textFill>
        </w:rPr>
        <w:t>Общие – когда в один слив попадаются бытовые, дождевые и снеговые стоки.</w:t>
      </w:r>
    </w:p>
    <w:p w14:paraId="7EB725E6">
      <w:pPr>
        <w:shd w:val="clear" w:color="auto" w:fill="FFFFFF"/>
        <w:spacing w:after="0" w:line="360" w:lineRule="auto"/>
        <w:jc w:val="both"/>
        <w:rPr>
          <w:rFonts w:ascii="Times New Roman" w:hAnsi="Times New Roman" w:eastAsia="Times New Roman" w:cs="Times New Roman"/>
          <w:color w:val="000000" w:themeColor="text1"/>
          <w:sz w:val="28"/>
          <w:szCs w:val="28"/>
          <w:lang w:eastAsia="ru-RU"/>
          <w14:textFill>
            <w14:solidFill>
              <w14:schemeClr w14:val="tx1"/>
            </w14:solidFill>
          </w14:textFill>
        </w:rPr>
      </w:pPr>
      <w:r>
        <w:rPr>
          <w:rFonts w:ascii="Times New Roman" w:hAnsi="Times New Roman" w:eastAsia="Times New Roman" w:cs="Times New Roman"/>
          <w:color w:val="000000" w:themeColor="text1"/>
          <w:sz w:val="28"/>
          <w:szCs w:val="28"/>
          <w:lang w:eastAsia="ru-RU"/>
          <w14:textFill>
            <w14:solidFill>
              <w14:schemeClr w14:val="tx1"/>
            </w14:solidFill>
          </w14:textFill>
        </w:rPr>
        <w:t>Разделённые – воды природного и бытового происхождения отводятся по отдельным каналам и в разные точки.</w:t>
      </w:r>
    </w:p>
    <w:p w14:paraId="60AE30A3">
      <w:pPr>
        <w:shd w:val="clear" w:color="auto" w:fill="FFFFFF"/>
        <w:spacing w:after="0" w:line="360" w:lineRule="auto"/>
        <w:jc w:val="both"/>
        <w:rPr>
          <w:rFonts w:ascii="Times New Roman" w:hAnsi="Times New Roman" w:eastAsia="Times New Roman" w:cs="Times New Roman"/>
          <w:color w:val="000000" w:themeColor="text1"/>
          <w:sz w:val="28"/>
          <w:szCs w:val="28"/>
          <w:lang w:eastAsia="ru-RU"/>
          <w14:textFill>
            <w14:solidFill>
              <w14:schemeClr w14:val="tx1"/>
            </w14:solidFill>
          </w14:textFill>
        </w:rPr>
      </w:pPr>
      <w:r>
        <w:rPr>
          <w:rFonts w:ascii="Times New Roman" w:hAnsi="Times New Roman" w:eastAsia="Times New Roman" w:cs="Times New Roman"/>
          <w:color w:val="000000" w:themeColor="text1"/>
          <w:sz w:val="28"/>
          <w:szCs w:val="28"/>
          <w:lang w:eastAsia="ru-RU"/>
          <w14:textFill>
            <w14:solidFill>
              <w14:schemeClr w14:val="tx1"/>
            </w14:solidFill>
          </w14:textFill>
        </w:rPr>
        <w:t>Полураздельные – домовые стоки по-прежнему отводятся по отдельной ветке, но в итоге смешиваются в одном приёмнике с дождевыми.</w:t>
      </w:r>
    </w:p>
    <w:p w14:paraId="23AA98A7">
      <w:pPr>
        <w:shd w:val="clear" w:color="auto" w:fill="FFFFFF"/>
        <w:spacing w:after="0" w:line="360" w:lineRule="auto"/>
        <w:jc w:val="both"/>
        <w:rPr>
          <w:rFonts w:ascii="Times New Roman" w:hAnsi="Times New Roman" w:eastAsia="Times New Roman" w:cs="Times New Roman"/>
          <w:color w:val="000000" w:themeColor="text1"/>
          <w:sz w:val="28"/>
          <w:szCs w:val="28"/>
          <w:lang w:eastAsia="ru-RU"/>
          <w14:textFill>
            <w14:solidFill>
              <w14:schemeClr w14:val="tx1"/>
            </w14:solidFill>
          </w14:textFill>
        </w:rPr>
      </w:pPr>
      <w:r>
        <w:rPr>
          <w:rFonts w:ascii="Times New Roman" w:hAnsi="Times New Roman" w:eastAsia="Times New Roman" w:cs="Times New Roman"/>
          <w:color w:val="000000" w:themeColor="text1"/>
          <w:sz w:val="28"/>
          <w:szCs w:val="28"/>
          <w:lang w:eastAsia="ru-RU"/>
          <w14:textFill>
            <w14:solidFill>
              <w14:schemeClr w14:val="tx1"/>
            </w14:solidFill>
          </w14:textFill>
        </w:rPr>
        <w:t>Для обустройства частного дома наиболее часто применяются следующие виды бытовой канализации:</w:t>
      </w:r>
    </w:p>
    <w:p w14:paraId="03E2BF83">
      <w:pPr>
        <w:shd w:val="clear" w:color="auto" w:fill="FFFFFF"/>
        <w:spacing w:after="0" w:line="360" w:lineRule="auto"/>
        <w:jc w:val="both"/>
        <w:rPr>
          <w:rFonts w:ascii="Times New Roman" w:hAnsi="Times New Roman" w:eastAsia="Times New Roman" w:cs="Times New Roman"/>
          <w:color w:val="000000" w:themeColor="text1"/>
          <w:sz w:val="28"/>
          <w:szCs w:val="28"/>
          <w:lang w:eastAsia="ru-RU"/>
          <w14:textFill>
            <w14:solidFill>
              <w14:schemeClr w14:val="tx1"/>
            </w14:solidFill>
          </w14:textFill>
        </w:rPr>
      </w:pPr>
      <w:r>
        <w:rPr>
          <w:rFonts w:ascii="Times New Roman" w:hAnsi="Times New Roman" w:eastAsia="Times New Roman" w:cs="Times New Roman"/>
          <w:bCs/>
          <w:color w:val="000000" w:themeColor="text1"/>
          <w:sz w:val="28"/>
          <w:szCs w:val="28"/>
          <w:lang w:eastAsia="ru-RU"/>
          <w14:textFill>
            <w14:solidFill>
              <w14:schemeClr w14:val="tx1"/>
            </w14:solidFill>
          </w14:textFill>
        </w:rPr>
        <w:t>Сливная яма</w:t>
      </w:r>
      <w:r>
        <w:rPr>
          <w:rFonts w:ascii="Times New Roman" w:hAnsi="Times New Roman" w:eastAsia="Times New Roman" w:cs="Times New Roman"/>
          <w:color w:val="000000" w:themeColor="text1"/>
          <w:sz w:val="28"/>
          <w:szCs w:val="28"/>
          <w:lang w:eastAsia="ru-RU"/>
          <w14:textFill>
            <w14:solidFill>
              <w14:schemeClr w14:val="tx1"/>
            </w14:solidFill>
          </w14:textFill>
        </w:rPr>
        <w:t>.</w:t>
      </w:r>
    </w:p>
    <w:p w14:paraId="033BE2EC">
      <w:pPr>
        <w:shd w:val="clear" w:color="auto" w:fill="FFFFFF"/>
        <w:spacing w:after="0" w:line="360" w:lineRule="auto"/>
        <w:jc w:val="both"/>
        <w:rPr>
          <w:rFonts w:ascii="Times New Roman" w:hAnsi="Times New Roman" w:eastAsia="Times New Roman" w:cs="Times New Roman"/>
          <w:color w:val="000000" w:themeColor="text1"/>
          <w:sz w:val="28"/>
          <w:szCs w:val="28"/>
          <w:lang w:eastAsia="ru-RU"/>
          <w14:textFill>
            <w14:solidFill>
              <w14:schemeClr w14:val="tx1"/>
            </w14:solidFill>
          </w14:textFill>
        </w:rPr>
      </w:pPr>
      <w:r>
        <w:rPr>
          <w:rFonts w:ascii="Times New Roman" w:hAnsi="Times New Roman" w:eastAsia="Times New Roman" w:cs="Times New Roman"/>
          <w:color w:val="000000" w:themeColor="text1"/>
          <w:sz w:val="28"/>
          <w:szCs w:val="28"/>
          <w:lang w:eastAsia="ru-RU"/>
          <w14:textFill>
            <w14:solidFill>
              <w14:schemeClr w14:val="tx1"/>
            </w14:solidFill>
          </w14:textFill>
        </w:rPr>
        <w:t xml:space="preserve">Это наиболее простой и финансово доступный вариант для большинства владельцев своих домов. Её достаточно просто изготовить и запустить в </w:t>
      </w:r>
    </w:p>
    <w:p w14:paraId="16EF1195">
      <w:pPr>
        <w:shd w:val="clear" w:color="auto" w:fill="FFFFFF"/>
        <w:spacing w:after="0" w:line="360" w:lineRule="auto"/>
        <w:jc w:val="both"/>
        <w:rPr>
          <w:rFonts w:ascii="Times New Roman" w:hAnsi="Times New Roman" w:eastAsia="Times New Roman" w:cs="Times New Roman"/>
          <w:color w:val="000000" w:themeColor="text1"/>
          <w:sz w:val="28"/>
          <w:szCs w:val="28"/>
          <w:lang w:eastAsia="ru-RU"/>
          <w14:textFill>
            <w14:solidFill>
              <w14:schemeClr w14:val="tx1"/>
            </w14:solidFill>
          </w14:textFill>
        </w:rPr>
      </w:pPr>
      <w:r>
        <w:rPr>
          <w:rFonts w:ascii="Times New Roman" w:hAnsi="Times New Roman" w:eastAsia="Times New Roman" w:cs="Times New Roman"/>
          <w:color w:val="000000" w:themeColor="text1"/>
          <w:sz w:val="28"/>
          <w:szCs w:val="28"/>
          <w:lang w:eastAsia="ru-RU"/>
          <w14:textFill>
            <w14:solidFill>
              <w14:schemeClr w14:val="tx1"/>
            </w14:solidFill>
          </w14:textFill>
        </w:rPr>
        <w:t>эксплуатацию. Вся процедура обустройства сводится к рытью подходящего котлована и размещению в нем готовой ёмкости или кладке помещения из кирпича или блоков. Однако другой стороной ее эксплуатации является необходимость периодической чистки или откачки. Кроме того, на протяжении всего срока службы яма будет источать характерные канализационные запахи по всей округе.</w:t>
      </w:r>
    </w:p>
    <w:p w14:paraId="65818D2F">
      <w:pPr>
        <w:shd w:val="clear" w:color="auto" w:fill="FFFFFF"/>
        <w:spacing w:after="0" w:line="360" w:lineRule="auto"/>
        <w:jc w:val="both"/>
        <w:rPr>
          <w:rFonts w:ascii="Times New Roman" w:hAnsi="Times New Roman" w:eastAsia="Times New Roman" w:cs="Times New Roman"/>
          <w:color w:val="000000" w:themeColor="text1"/>
          <w:sz w:val="28"/>
          <w:szCs w:val="28"/>
          <w:lang w:eastAsia="ru-RU"/>
          <w14:textFill>
            <w14:solidFill>
              <w14:schemeClr w14:val="tx1"/>
            </w14:solidFill>
          </w14:textFill>
        </w:rPr>
      </w:pPr>
      <w:r>
        <w:rPr>
          <w:rFonts w:ascii="Times New Roman" w:hAnsi="Times New Roman" w:eastAsia="Times New Roman" w:cs="Times New Roman"/>
          <w:bCs/>
          <w:color w:val="000000" w:themeColor="text1"/>
          <w:sz w:val="28"/>
          <w:szCs w:val="28"/>
          <w:lang w:eastAsia="ru-RU"/>
          <w14:textFill>
            <w14:solidFill>
              <w14:schemeClr w14:val="tx1"/>
            </w14:solidFill>
          </w14:textFill>
        </w:rPr>
        <w:t>Биотуалет</w:t>
      </w:r>
      <w:r>
        <w:rPr>
          <w:rFonts w:ascii="Times New Roman" w:hAnsi="Times New Roman" w:eastAsia="Times New Roman" w:cs="Times New Roman"/>
          <w:color w:val="000000" w:themeColor="text1"/>
          <w:sz w:val="28"/>
          <w:szCs w:val="28"/>
          <w:lang w:eastAsia="ru-RU"/>
          <w14:textFill>
            <w14:solidFill>
              <w14:schemeClr w14:val="tx1"/>
            </w14:solidFill>
          </w14:textFill>
        </w:rPr>
        <w:t>.</w:t>
      </w:r>
    </w:p>
    <w:p w14:paraId="55C9F77B">
      <w:pPr>
        <w:shd w:val="clear" w:color="auto" w:fill="FFFFFF"/>
        <w:spacing w:after="0" w:line="360" w:lineRule="auto"/>
        <w:jc w:val="both"/>
        <w:rPr>
          <w:rFonts w:ascii="Times New Roman" w:hAnsi="Times New Roman" w:eastAsia="Times New Roman" w:cs="Times New Roman"/>
          <w:color w:val="000000" w:themeColor="text1"/>
          <w:sz w:val="28"/>
          <w:szCs w:val="28"/>
          <w:lang w:eastAsia="ru-RU"/>
          <w14:textFill>
            <w14:solidFill>
              <w14:schemeClr w14:val="tx1"/>
            </w14:solidFill>
          </w14:textFill>
        </w:rPr>
      </w:pPr>
      <w:r>
        <w:rPr>
          <w:rFonts w:ascii="Times New Roman" w:hAnsi="Times New Roman" w:eastAsia="Times New Roman" w:cs="Times New Roman"/>
          <w:color w:val="000000" w:themeColor="text1"/>
          <w:sz w:val="28"/>
          <w:szCs w:val="28"/>
          <w:lang w:eastAsia="ru-RU"/>
          <w14:textFill>
            <w14:solidFill>
              <w14:schemeClr w14:val="tx1"/>
            </w14:solidFill>
          </w14:textFill>
        </w:rPr>
        <w:t xml:space="preserve">Ещё один экономный вариант частной канализации – как по вопросу установки, так и затратам времени и сил. Главные его преимущества заключаются в том, что его легко установить в любом подходящем месте ввиду небольших габаритов. Недостатки проявляются в непригодности данного варианта для стандартного постоянного проживания. Биотуалет зачастую подходит для периодического посещения, например, для дачного домика, и при условии, что им будут пользоваться не более 1-2 человек. </w:t>
      </w:r>
    </w:p>
    <w:p w14:paraId="0DD862FF">
      <w:pPr>
        <w:shd w:val="clear" w:color="auto" w:fill="FFFFFF"/>
        <w:spacing w:after="0" w:line="360" w:lineRule="auto"/>
        <w:jc w:val="both"/>
        <w:rPr>
          <w:rFonts w:ascii="Times New Roman" w:hAnsi="Times New Roman" w:eastAsia="Times New Roman" w:cs="Times New Roman"/>
          <w:color w:val="000000" w:themeColor="text1"/>
          <w:sz w:val="28"/>
          <w:szCs w:val="28"/>
          <w:lang w:eastAsia="ru-RU"/>
          <w14:textFill>
            <w14:solidFill>
              <w14:schemeClr w14:val="tx1"/>
            </w14:solidFill>
          </w14:textFill>
        </w:rPr>
      </w:pPr>
      <w:r>
        <w:rPr>
          <w:rFonts w:ascii="Times New Roman" w:hAnsi="Times New Roman" w:eastAsia="Times New Roman" w:cs="Times New Roman"/>
          <w:color w:val="000000" w:themeColor="text1"/>
          <w:sz w:val="28"/>
          <w:szCs w:val="28"/>
          <w:lang w:eastAsia="ru-RU"/>
          <w14:textFill>
            <w14:solidFill>
              <w14:schemeClr w14:val="tx1"/>
            </w14:solidFill>
          </w14:textFill>
        </w:rPr>
        <w:t>Кроме того, потребуется постоянный расход специального наполнителя.</w:t>
      </w:r>
    </w:p>
    <w:p w14:paraId="74333C98">
      <w:pPr>
        <w:shd w:val="clear" w:color="auto" w:fill="FFFFFF"/>
        <w:spacing w:after="0" w:line="360" w:lineRule="auto"/>
        <w:jc w:val="both"/>
        <w:rPr>
          <w:rFonts w:ascii="Times New Roman" w:hAnsi="Times New Roman" w:eastAsia="Times New Roman" w:cs="Times New Roman"/>
          <w:color w:val="000000" w:themeColor="text1"/>
          <w:sz w:val="28"/>
          <w:szCs w:val="28"/>
          <w:lang w:eastAsia="ru-RU"/>
          <w14:textFill>
            <w14:solidFill>
              <w14:schemeClr w14:val="tx1"/>
            </w14:solidFill>
          </w14:textFill>
        </w:rPr>
      </w:pPr>
      <w:r>
        <w:rPr>
          <w:rFonts w:ascii="Times New Roman" w:hAnsi="Times New Roman" w:eastAsia="Times New Roman" w:cs="Times New Roman"/>
          <w:bCs/>
          <w:color w:val="000000" w:themeColor="text1"/>
          <w:sz w:val="28"/>
          <w:szCs w:val="28"/>
          <w:lang w:eastAsia="ru-RU"/>
          <w14:textFill>
            <w14:solidFill>
              <w14:schemeClr w14:val="tx1"/>
            </w14:solidFill>
          </w14:textFill>
        </w:rPr>
        <w:t>Септик</w:t>
      </w:r>
      <w:r>
        <w:rPr>
          <w:rFonts w:ascii="Times New Roman" w:hAnsi="Times New Roman" w:eastAsia="Times New Roman" w:cs="Times New Roman"/>
          <w:color w:val="000000" w:themeColor="text1"/>
          <w:sz w:val="28"/>
          <w:szCs w:val="28"/>
          <w:lang w:eastAsia="ru-RU"/>
          <w14:textFill>
            <w14:solidFill>
              <w14:schemeClr w14:val="tx1"/>
            </w14:solidFill>
          </w14:textFill>
        </w:rPr>
        <w:t>.</w:t>
      </w:r>
    </w:p>
    <w:p w14:paraId="05F84E4A">
      <w:pPr>
        <w:shd w:val="clear" w:color="auto" w:fill="FFFFFF"/>
        <w:spacing w:after="0" w:line="360" w:lineRule="auto"/>
        <w:jc w:val="both"/>
        <w:rPr>
          <w:rFonts w:ascii="Times New Roman" w:hAnsi="Times New Roman" w:eastAsia="Times New Roman" w:cs="Times New Roman"/>
          <w:bCs/>
          <w:color w:val="000000" w:themeColor="text1"/>
          <w:sz w:val="28"/>
          <w:szCs w:val="28"/>
          <w:lang w:eastAsia="ru-RU"/>
          <w14:textFill>
            <w14:solidFill>
              <w14:schemeClr w14:val="tx1"/>
            </w14:solidFill>
          </w14:textFill>
        </w:rPr>
      </w:pPr>
      <w:r>
        <w:rPr>
          <w:rFonts w:ascii="Times New Roman" w:hAnsi="Times New Roman" w:eastAsia="Times New Roman" w:cs="Times New Roman"/>
          <w:color w:val="000000" w:themeColor="text1"/>
          <w:sz w:val="28"/>
          <w:szCs w:val="28"/>
          <w:lang w:eastAsia="ru-RU"/>
          <w14:textFill>
            <w14:solidFill>
              <w14:schemeClr w14:val="tx1"/>
            </w14:solidFill>
          </w14:textFill>
        </w:rPr>
        <w:t>Представляет собой систему последовательной очистки канализационных стоков. Система включает несколько соединенных подземных резервуаров, последовательно протекая через которые сточные воды перерабатываются, отстаиваются и очищаются. Септик характеризуется, как наиболее оптимальный вариант канализации для частного дома ввиду следующих плюсов: экологичность, глубокая очистка стоков, редкое обслуживание,  возможность оснащения различного рода фильтрами, что позволяет очищать стоки до воды, используемой в технических нуждах. Недостатком септиков является большая занимаемая площадь, что особенно актуально для домов с небольшой придомовой территорией.</w:t>
      </w:r>
    </w:p>
    <w:p w14:paraId="76505E83">
      <w:pPr>
        <w:shd w:val="clear" w:color="auto" w:fill="FFFFFF"/>
        <w:spacing w:after="0" w:line="360" w:lineRule="auto"/>
        <w:jc w:val="both"/>
        <w:rPr>
          <w:rFonts w:ascii="Times New Roman" w:hAnsi="Times New Roman" w:eastAsia="Times New Roman" w:cs="Times New Roman"/>
          <w:color w:val="000000" w:themeColor="text1"/>
          <w:sz w:val="28"/>
          <w:szCs w:val="28"/>
          <w:lang w:eastAsia="ru-RU"/>
          <w14:textFill>
            <w14:solidFill>
              <w14:schemeClr w14:val="tx1"/>
            </w14:solidFill>
          </w14:textFill>
        </w:rPr>
      </w:pPr>
      <w:r>
        <w:rPr>
          <w:rFonts w:ascii="Times New Roman" w:hAnsi="Times New Roman" w:eastAsia="Times New Roman" w:cs="Times New Roman"/>
          <w:bCs/>
          <w:color w:val="000000" w:themeColor="text1"/>
          <w:sz w:val="28"/>
          <w:szCs w:val="28"/>
          <w:lang w:eastAsia="ru-RU"/>
          <w14:textFill>
            <w14:solidFill>
              <w14:schemeClr w14:val="tx1"/>
            </w14:solidFill>
          </w14:textFill>
        </w:rPr>
        <w:t>Станиця очисти</w:t>
      </w:r>
      <w:r>
        <w:rPr>
          <w:rFonts w:ascii="Times New Roman" w:hAnsi="Times New Roman" w:eastAsia="Times New Roman" w:cs="Times New Roman"/>
          <w:color w:val="000000" w:themeColor="text1"/>
          <w:sz w:val="28"/>
          <w:szCs w:val="28"/>
          <w:lang w:eastAsia="ru-RU"/>
          <w14:textFill>
            <w14:solidFill>
              <w14:schemeClr w14:val="tx1"/>
            </w14:solidFill>
          </w14:textFill>
        </w:rPr>
        <w:t>.</w:t>
      </w:r>
    </w:p>
    <w:p w14:paraId="6C8AC96C">
      <w:pPr>
        <w:shd w:val="clear" w:color="auto" w:fill="FFFFFF"/>
        <w:spacing w:after="0" w:line="360" w:lineRule="auto"/>
        <w:jc w:val="both"/>
        <w:rPr>
          <w:rFonts w:ascii="Times New Roman" w:hAnsi="Times New Roman" w:eastAsia="Times New Roman" w:cs="Times New Roman"/>
          <w:color w:val="000000" w:themeColor="text1"/>
          <w:sz w:val="28"/>
          <w:szCs w:val="28"/>
          <w:lang w:eastAsia="ru-RU"/>
          <w14:textFill>
            <w14:solidFill>
              <w14:schemeClr w14:val="tx1"/>
            </w14:solidFill>
          </w14:textFill>
        </w:rPr>
      </w:pPr>
      <w:r>
        <w:rPr>
          <w:rFonts w:ascii="Times New Roman" w:hAnsi="Times New Roman" w:eastAsia="Times New Roman" w:cs="Times New Roman"/>
          <w:color w:val="000000" w:themeColor="text1"/>
          <w:sz w:val="28"/>
          <w:szCs w:val="28"/>
          <w:lang w:eastAsia="ru-RU"/>
          <w14:textFill>
            <w14:solidFill>
              <w14:schemeClr w14:val="tx1"/>
            </w14:solidFill>
          </w14:textFill>
        </w:rPr>
        <w:t>Являются своего рода фильтрами, заполненными специальным биологическим материалом. Стоки в таких колодцах проходят полный цикл очистки. Поэтому выходящая из них вода практически полностью очищена. Станции в ходе эксплуатации требуют ещё более редкой очистки, чем септики, так как большая часть сухого остатка практически полностью перерабатывается. Главным недостатком таких систем является высокая стоимость.</w:t>
      </w:r>
    </w:p>
    <w:p w14:paraId="6E89BDD3">
      <w:pPr>
        <w:shd w:val="clear" w:color="auto" w:fill="FFFFFF"/>
        <w:spacing w:after="0" w:line="360" w:lineRule="auto"/>
        <w:jc w:val="both"/>
        <w:rPr>
          <w:rFonts w:ascii="Times New Roman" w:hAnsi="Times New Roman" w:cs="Times New Roman"/>
          <w:b/>
          <w:color w:val="000000" w:themeColor="text1"/>
          <w:sz w:val="28"/>
          <w:szCs w:val="28"/>
          <w14:textFill>
            <w14:solidFill>
              <w14:schemeClr w14:val="tx1"/>
            </w14:solidFill>
          </w14:textFill>
        </w:rPr>
      </w:pPr>
    </w:p>
    <w:p w14:paraId="1B5B14FD">
      <w:pPr>
        <w:shd w:val="clear" w:color="auto" w:fill="FFFFFF"/>
        <w:spacing w:after="0" w:line="360" w:lineRule="auto"/>
        <w:jc w:val="both"/>
        <w:rPr>
          <w:rFonts w:ascii="Times New Roman" w:hAnsi="Times New Roman" w:cs="Times New Roman"/>
          <w:color w:val="000000" w:themeColor="text1"/>
          <w:sz w:val="28"/>
          <w:szCs w:val="28"/>
          <w14:textFill>
            <w14:solidFill>
              <w14:schemeClr w14:val="tx1"/>
            </w14:solidFill>
          </w14:textFill>
        </w:rPr>
      </w:pPr>
      <w:bookmarkStart w:id="5" w:name="_Hlk94983116"/>
      <w:r>
        <w:rPr>
          <w:rFonts w:ascii="Times New Roman" w:hAnsi="Times New Roman" w:cs="Times New Roman"/>
          <w:color w:val="000000" w:themeColor="text1"/>
          <w:sz w:val="28"/>
          <w:szCs w:val="28"/>
          <w14:textFill>
            <w14:solidFill>
              <w14:schemeClr w14:val="tx1"/>
            </w14:solidFill>
          </w14:textFill>
        </w:rPr>
        <w:t>2.3 Система водоснабжения в индивидуальном жилом доме</w:t>
      </w:r>
    </w:p>
    <w:bookmarkEnd w:id="5"/>
    <w:p w14:paraId="655EC6B6">
      <w:pPr>
        <w:shd w:val="clear" w:color="auto" w:fill="FFFFFF"/>
        <w:spacing w:after="0" w:line="360" w:lineRule="auto"/>
        <w:ind w:firstLine="708"/>
        <w:jc w:val="both"/>
        <w:rPr>
          <w:rFonts w:ascii="Times New Roman" w:hAnsi="Times New Roman" w:eastAsia="Times New Roman" w:cs="Times New Roman"/>
          <w:color w:val="000000" w:themeColor="text1"/>
          <w:sz w:val="28"/>
          <w:szCs w:val="28"/>
          <w:lang w:eastAsia="ru-RU"/>
          <w14:textFill>
            <w14:solidFill>
              <w14:schemeClr w14:val="tx1"/>
            </w14:solidFill>
          </w14:textFill>
        </w:rPr>
      </w:pPr>
      <w:r>
        <w:rPr>
          <w:rFonts w:ascii="Times New Roman" w:hAnsi="Times New Roman" w:eastAsia="Times New Roman" w:cs="Times New Roman"/>
          <w:color w:val="000000" w:themeColor="text1"/>
          <w:sz w:val="28"/>
          <w:szCs w:val="28"/>
          <w:lang w:eastAsia="ru-RU"/>
          <w14:textFill>
            <w14:solidFill>
              <w14:schemeClr w14:val="tx1"/>
            </w14:solidFill>
          </w14:textFill>
        </w:rPr>
        <w:t>В нашей работе акцентируется внимание на проектировании системы водоснабжения и водоотведения в частном доме.</w:t>
      </w:r>
    </w:p>
    <w:p w14:paraId="71EEE3C9">
      <w:pPr>
        <w:pStyle w:val="9"/>
        <w:shd w:val="clear" w:color="auto" w:fill="FFFFFF"/>
        <w:spacing w:before="0" w:beforeAutospacing="0" w:after="0" w:afterAutospacing="0" w:line="360" w:lineRule="auto"/>
        <w:ind w:firstLine="708"/>
        <w:jc w:val="both"/>
        <w:textAlignment w:val="baseline"/>
        <w:rPr>
          <w:color w:val="000000" w:themeColor="text1"/>
          <w:sz w:val="28"/>
          <w:szCs w:val="28"/>
          <w14:textFill>
            <w14:solidFill>
              <w14:schemeClr w14:val="tx1"/>
            </w14:solidFill>
          </w14:textFill>
        </w:rPr>
      </w:pPr>
      <w:r>
        <w:rPr>
          <w:color w:val="000000" w:themeColor="text1"/>
          <w:sz w:val="28"/>
          <w:szCs w:val="28"/>
          <w14:textFill>
            <w14:solidFill>
              <w14:schemeClr w14:val="tx1"/>
            </w14:solidFill>
          </w14:textFill>
        </w:rPr>
        <w:t xml:space="preserve">Разводка водопровода может проводиться двумя способами — с </w:t>
      </w:r>
    </w:p>
    <w:p w14:paraId="6DB684A8">
      <w:pPr>
        <w:pStyle w:val="9"/>
        <w:shd w:val="clear" w:color="auto" w:fill="FFFFFF"/>
        <w:spacing w:before="0" w:beforeAutospacing="0" w:after="0" w:afterAutospacing="0" w:line="360" w:lineRule="auto"/>
        <w:jc w:val="both"/>
        <w:textAlignment w:val="baseline"/>
        <w:rPr>
          <w:color w:val="000000" w:themeColor="text1"/>
          <w:sz w:val="28"/>
          <w:szCs w:val="28"/>
          <w14:textFill>
            <w14:solidFill>
              <w14:schemeClr w14:val="tx1"/>
            </w14:solidFill>
          </w14:textFill>
        </w:rPr>
      </w:pPr>
      <w:r>
        <w:rPr>
          <w:color w:val="000000" w:themeColor="text1"/>
          <w:sz w:val="28"/>
          <w:szCs w:val="28"/>
          <w14:textFill>
            <w14:solidFill>
              <w14:schemeClr w14:val="tx1"/>
            </w14:solidFill>
          </w14:textFill>
        </w:rPr>
        <w:t>последовательным и параллельным подключением. </w:t>
      </w:r>
      <w:r>
        <w:fldChar w:fldCharType="begin"/>
      </w:r>
      <w:r>
        <w:instrText xml:space="preserve"> HYPERLINK "https://sovet-ingenera.com/vodosnab/vodoprovod/vodoprovod-v-chastnom-dome-svoimi-rukami.html" </w:instrText>
      </w:r>
      <w:r>
        <w:fldChar w:fldCharType="separate"/>
      </w:r>
      <w:r>
        <w:rPr>
          <w:rStyle w:val="4"/>
          <w:color w:val="000000" w:themeColor="text1"/>
          <w:sz w:val="28"/>
          <w:szCs w:val="28"/>
          <w:u w:val="none"/>
          <w14:textFill>
            <w14:solidFill>
              <w14:schemeClr w14:val="tx1"/>
            </w14:solidFill>
          </w14:textFill>
        </w:rPr>
        <w:t>Выбор схемы водоснабжения</w:t>
      </w:r>
      <w:r>
        <w:rPr>
          <w:rStyle w:val="4"/>
          <w:color w:val="000000" w:themeColor="text1"/>
          <w:sz w:val="28"/>
          <w:szCs w:val="28"/>
          <w:u w:val="none"/>
          <w14:textFill>
            <w14:solidFill>
              <w14:schemeClr w14:val="tx1"/>
            </w14:solidFill>
          </w14:textFill>
        </w:rPr>
        <w:fldChar w:fldCharType="end"/>
      </w:r>
      <w:r>
        <w:rPr>
          <w:color w:val="000000" w:themeColor="text1"/>
          <w:sz w:val="28"/>
          <w:szCs w:val="28"/>
          <w14:textFill>
            <w14:solidFill>
              <w14:schemeClr w14:val="tx1"/>
            </w14:solidFill>
          </w14:textFill>
        </w:rPr>
        <w:t> зависит от количества проживающих, периодического или постоянного пребывания в доме или от интенсивности использования водопроводной воды.</w:t>
      </w:r>
    </w:p>
    <w:p w14:paraId="57C60B40">
      <w:pPr>
        <w:pStyle w:val="9"/>
        <w:shd w:val="clear" w:color="auto" w:fill="FFFFFF"/>
        <w:spacing w:before="0" w:beforeAutospacing="0" w:after="300" w:afterAutospacing="0" w:line="360" w:lineRule="auto"/>
        <w:jc w:val="both"/>
        <w:textAlignment w:val="baseline"/>
        <w:rPr>
          <w:color w:val="000000" w:themeColor="text1"/>
          <w:sz w:val="28"/>
          <w:szCs w:val="28"/>
          <w14:textFill>
            <w14:solidFill>
              <w14:schemeClr w14:val="tx1"/>
            </w14:solidFill>
          </w14:textFill>
        </w:rPr>
      </w:pPr>
      <w:r>
        <w:rPr>
          <w:color w:val="000000" w:themeColor="text1"/>
          <w:sz w:val="28"/>
          <w:szCs w:val="28"/>
          <w14:textFill>
            <w14:solidFill>
              <w14:schemeClr w14:val="tx1"/>
            </w14:solidFill>
          </w14:textFill>
        </w:rPr>
        <w:t>Существует также и смешанный тип разводки, при котором смесители подключают к водопроводной системе через коллектор, а остальные сантехнические точки и бытовые приборы присоединяют методом последовательного подключения.</w:t>
      </w:r>
    </w:p>
    <w:p w14:paraId="1E581475">
      <w:pPr>
        <w:pStyle w:val="9"/>
        <w:shd w:val="clear" w:color="auto" w:fill="FFFFFF"/>
        <w:spacing w:before="0" w:beforeAutospacing="0" w:after="300" w:afterAutospacing="0" w:line="360" w:lineRule="auto"/>
        <w:jc w:val="both"/>
        <w:textAlignment w:val="baseline"/>
        <w:rPr>
          <w:color w:val="000000" w:themeColor="text1"/>
          <w:sz w:val="28"/>
          <w:szCs w:val="28"/>
          <w14:textFill>
            <w14:solidFill>
              <w14:schemeClr w14:val="tx1"/>
            </w14:solidFill>
          </w14:textFill>
        </w:rPr>
      </w:pPr>
      <w:r>
        <w:rPr>
          <w:color w:val="000000" w:themeColor="text1"/>
          <w:sz w:val="28"/>
          <w:szCs w:val="28"/>
          <w14:textFill>
            <w14:solidFill>
              <w14:schemeClr w14:val="tx1"/>
            </w14:solidFill>
          </w14:textFill>
        </w:rPr>
        <w:t>Установка системы ГВС и ХВС может проводиться двумя способами:</w:t>
      </w:r>
    </w:p>
    <w:p w14:paraId="5F63C657">
      <w:pPr>
        <w:shd w:val="clear" w:color="auto" w:fill="FFFFFF"/>
        <w:spacing w:after="0" w:line="360" w:lineRule="auto"/>
        <w:ind w:firstLine="708"/>
        <w:jc w:val="both"/>
        <w:textAlignment w:val="baseline"/>
        <w:rPr>
          <w:rFonts w:ascii="Times New Roman" w:hAnsi="Times New Roman" w:eastAsia="Times New Roman" w:cs="Times New Roman"/>
          <w:color w:val="000000" w:themeColor="text1"/>
          <w:sz w:val="28"/>
          <w:szCs w:val="28"/>
          <w:lang w:eastAsia="ru-RU"/>
          <w14:textFill>
            <w14:solidFill>
              <w14:schemeClr w14:val="tx1"/>
            </w14:solidFill>
          </w14:textFill>
        </w:rPr>
      </w:pPr>
      <w:r>
        <w:rPr>
          <w:rFonts w:ascii="Times New Roman" w:hAnsi="Times New Roman" w:eastAsia="Times New Roman" w:cs="Times New Roman"/>
          <w:color w:val="000000" w:themeColor="text1"/>
          <w:sz w:val="28"/>
          <w:szCs w:val="28"/>
          <w:lang w:eastAsia="ru-RU"/>
          <w14:textFill>
            <w14:solidFill>
              <w14:schemeClr w14:val="tx1"/>
            </w14:solidFill>
          </w14:textFill>
        </w:rPr>
        <w:t>С «глухой» разводкой. Труба подачи воды в последнюю водозаборную точку заканчивается тупиком. Такая схема более выгодна для экономии пространства и с экономической точки зрения, но может создавать неудобства при эксплуатации водопровода. Вода в последний узел будет поступать с задержкой, и только после того, как дойдет до заглушки, она начнёт поступать в кран.</w:t>
      </w:r>
    </w:p>
    <w:p w14:paraId="4EC2AB1F">
      <w:pPr>
        <w:shd w:val="clear" w:color="auto" w:fill="FFFFFF"/>
        <w:spacing w:after="0" w:line="360" w:lineRule="auto"/>
        <w:ind w:firstLine="708"/>
        <w:jc w:val="both"/>
        <w:textAlignment w:val="baseline"/>
        <w:rPr>
          <w:rFonts w:ascii="Times New Roman" w:hAnsi="Times New Roman" w:eastAsia="Times New Roman" w:cs="Times New Roman"/>
          <w:color w:val="000000" w:themeColor="text1"/>
          <w:sz w:val="28"/>
          <w:szCs w:val="28"/>
          <w:lang w:eastAsia="ru-RU"/>
          <w14:textFill>
            <w14:solidFill>
              <w14:schemeClr w14:val="tx1"/>
            </w14:solidFill>
          </w14:textFill>
        </w:rPr>
      </w:pPr>
      <w:r>
        <w:rPr>
          <w:rFonts w:ascii="Times New Roman" w:hAnsi="Times New Roman" w:eastAsia="Times New Roman" w:cs="Times New Roman"/>
          <w:color w:val="000000" w:themeColor="text1"/>
          <w:sz w:val="28"/>
          <w:szCs w:val="28"/>
          <w:lang w:eastAsia="ru-RU"/>
          <w14:textFill>
            <w14:solidFill>
              <w14:schemeClr w14:val="tx1"/>
            </w14:solidFill>
          </w14:textFill>
        </w:rPr>
        <w:t>С замкнутой циркуляционной разводкой. При этом способе вода постоянно движется по кругу, имеет одинаковую температуру в каждой точке системы и поступает к пользователю сразу после открытия крана. Особенность этого метода разводки целесообразно использовать именно для системы горячего водопровода — в ней важно не допускать резких скачков температуры.</w:t>
      </w:r>
    </w:p>
    <w:p w14:paraId="4FBDC971">
      <w:pPr>
        <w:shd w:val="clear" w:color="auto" w:fill="FFFFFF"/>
        <w:spacing w:after="0" w:line="360" w:lineRule="auto"/>
        <w:jc w:val="both"/>
        <w:textAlignment w:val="baseline"/>
        <w:rPr>
          <w:rFonts w:ascii="Times New Roman" w:hAnsi="Times New Roman" w:eastAsia="Times New Roman" w:cs="Times New Roman"/>
          <w:color w:val="000000" w:themeColor="text1"/>
          <w:sz w:val="28"/>
          <w:szCs w:val="28"/>
          <w:lang w:eastAsia="ru-RU"/>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 xml:space="preserve">2.4 Система водоотведения в индивидуальном жилом доме </w:t>
      </w:r>
    </w:p>
    <w:p w14:paraId="3B2E315F">
      <w:pPr>
        <w:pStyle w:val="9"/>
        <w:shd w:val="clear" w:color="auto" w:fill="FFFFFF"/>
        <w:spacing w:before="300" w:beforeAutospacing="0" w:after="300" w:afterAutospacing="0" w:line="360" w:lineRule="auto"/>
        <w:ind w:firstLine="708"/>
        <w:jc w:val="both"/>
        <w:textAlignment w:val="baseline"/>
        <w:rPr>
          <w:color w:val="000000" w:themeColor="text1"/>
          <w:sz w:val="28"/>
          <w:szCs w:val="28"/>
          <w14:textFill>
            <w14:solidFill>
              <w14:schemeClr w14:val="tx1"/>
            </w14:solidFill>
          </w14:textFill>
        </w:rPr>
      </w:pPr>
      <w:r>
        <w:rPr>
          <w:color w:val="000000" w:themeColor="text1"/>
          <w:sz w:val="28"/>
          <w:szCs w:val="28"/>
          <w14:textFill>
            <w14:solidFill>
              <w14:schemeClr w14:val="tx1"/>
            </w14:solidFill>
          </w14:textFill>
        </w:rPr>
        <w:t xml:space="preserve">Водоотведение бытовое предусмотрено для отвода бытовых стоков </w:t>
      </w:r>
      <w:r>
        <w:rPr>
          <w:color w:val="000000" w:themeColor="text1"/>
          <w:sz w:val="28"/>
          <w:szCs w:val="28"/>
          <w:lang w:val="ru-RU"/>
          <w14:textFill>
            <w14:solidFill>
              <w14:schemeClr w14:val="tx1"/>
            </w14:solidFill>
          </w14:textFill>
        </w:rPr>
        <w:t>самотёком</w:t>
      </w:r>
      <w:r>
        <w:rPr>
          <w:color w:val="000000" w:themeColor="text1"/>
          <w:sz w:val="28"/>
          <w:szCs w:val="28"/>
          <w14:textFill>
            <w14:solidFill>
              <w14:schemeClr w14:val="tx1"/>
            </w14:solidFill>
          </w14:textFill>
        </w:rPr>
        <w:t xml:space="preserve"> в систему канализации. Устройство подземной дренажной системы лучше всего объединить с фундаментными работами. Подземный дренаж – это </w:t>
      </w:r>
      <w:r>
        <w:rPr>
          <w:bCs/>
          <w:color w:val="000000" w:themeColor="text1"/>
          <w:sz w:val="28"/>
          <w:szCs w:val="28"/>
          <w14:textFill>
            <w14:solidFill>
              <w14:schemeClr w14:val="tx1"/>
            </w14:solidFill>
          </w14:textFill>
        </w:rPr>
        <w:t>система труб дренажей</w:t>
      </w:r>
      <w:r>
        <w:rPr>
          <w:color w:val="000000" w:themeColor="text1"/>
          <w:sz w:val="28"/>
          <w:szCs w:val="28"/>
          <w14:textFill>
            <w14:solidFill>
              <w14:schemeClr w14:val="tx1"/>
            </w14:solidFill>
          </w14:textFill>
        </w:rPr>
        <w:t xml:space="preserve"> (дрен, то есть труб с дырочками, засыпанных </w:t>
      </w:r>
      <w:r>
        <w:rPr>
          <w:color w:val="000000" w:themeColor="text1"/>
          <w:sz w:val="28"/>
          <w:szCs w:val="28"/>
          <w:lang w:val="ru-RU"/>
          <w14:textFill>
            <w14:solidFill>
              <w14:schemeClr w14:val="tx1"/>
            </w14:solidFill>
          </w14:textFill>
        </w:rPr>
        <w:t>щебёнкой</w:t>
      </w:r>
      <w:r>
        <w:rPr>
          <w:color w:val="000000" w:themeColor="text1"/>
          <w:sz w:val="28"/>
          <w:szCs w:val="28"/>
          <w14:textFill>
            <w14:solidFill>
              <w14:schemeClr w14:val="tx1"/>
            </w14:solidFill>
          </w14:textFill>
        </w:rPr>
        <w:t xml:space="preserve"> и обмотанных в геотекстиль) и дренажных колодцев. Геотекстиль не допускает залить дрены. Дренажные колодцы используются для технического обслуживания системы дренажей, к примеру, очистки водной </w:t>
      </w:r>
      <w:r>
        <w:rPr>
          <w:color w:val="000000" w:themeColor="text1"/>
          <w:sz w:val="28"/>
          <w:szCs w:val="28"/>
          <w:lang w:val="ru-RU"/>
          <w14:textFill>
            <w14:solidFill>
              <w14:schemeClr w14:val="tx1"/>
            </w14:solidFill>
          </w14:textFill>
        </w:rPr>
        <w:t>струёй</w:t>
      </w:r>
      <w:r>
        <w:rPr>
          <w:color w:val="000000" w:themeColor="text1"/>
          <w:sz w:val="28"/>
          <w:szCs w:val="28"/>
          <w14:textFill>
            <w14:solidFill>
              <w14:schemeClr w14:val="tx1"/>
            </w14:solidFill>
          </w14:textFill>
        </w:rPr>
        <w:t>. Дренажный колодец подразумевает установку на каждом втором изгибе трубы, таким образом, чтобы сквозь него было возможно обслуживать и подводящий, и выводящий участки труб. Колодцы изготовлены из </w:t>
      </w:r>
      <w:r>
        <w:rPr>
          <w:bCs/>
          <w:color w:val="000000" w:themeColor="text1"/>
          <w:sz w:val="28"/>
          <w:szCs w:val="28"/>
          <w14:textFill>
            <w14:solidFill>
              <w14:schemeClr w14:val="tx1"/>
            </w14:solidFill>
          </w14:textFill>
        </w:rPr>
        <w:t>бетонных колец размером 400 и 700 миллиметров</w:t>
      </w:r>
      <w:r>
        <w:rPr>
          <w:color w:val="000000" w:themeColor="text1"/>
          <w:sz w:val="28"/>
          <w:szCs w:val="28"/>
          <w14:textFill>
            <w14:solidFill>
              <w14:schemeClr w14:val="tx1"/>
            </w14:solidFill>
          </w14:textFill>
        </w:rPr>
        <w:t>. Сегодня все больше используются готовые пластмассовые колодцы диаметром 315 миллиметров, установленная дренажными трубами, вода стекает в коллекторный колодец (тут же есть возможность подвести и воды, скопленные поверхностным водоотводом), оборудованный обратным клапаном, который не допускает прохода воды из колодца назад в дренажную систему. Из этого колодца воду выводят (к примеру, выкачивают) в общую централизованную ливневую канализацию, открытую дрену, либо вода впитывается в грунт сквозь специально насыпанный слой щебня. Все отводные трубопроводы для обеспечения самотечного движения сточных вод проложены с уклоном 1,5-2% для труб диаметром 110 мм и 3% для труб диаметром 50 мм. От унитазов и трапов отводные трубы диаметром 110 мм, умывальников и прочих потребителей диаметром 50 мм. Разводка труб канализации К1 выполняется закрытым способом. Все трубопроводы теплоизолированы. Трубопроводы внутренней канализации предусматриваются из полипропиленовых канализационных труб d50-110 мм по ГОСТ 22689-89.</w:t>
      </w:r>
    </w:p>
    <w:p w14:paraId="15F848C5">
      <w:pPr>
        <w:pStyle w:val="9"/>
        <w:shd w:val="clear" w:color="auto" w:fill="FFFFFF"/>
        <w:spacing w:before="300" w:beforeAutospacing="0" w:after="300" w:afterAutospacing="0" w:line="360" w:lineRule="auto"/>
        <w:ind w:firstLine="708"/>
        <w:jc w:val="both"/>
        <w:textAlignment w:val="baseline"/>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В проекте предусмотрены следующие системы:</w:t>
      </w:r>
    </w:p>
    <w:p w14:paraId="09B86850">
      <w:pPr>
        <w:autoSpaceDE w:val="0"/>
        <w:autoSpaceDN w:val="0"/>
        <w:adjustRightInd w:val="0"/>
        <w:spacing w:after="0" w:line="360" w:lineRule="auto"/>
        <w:jc w:val="both"/>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В1 - водопровод хозяйственно-питьевой;</w:t>
      </w:r>
    </w:p>
    <w:p w14:paraId="300949BE">
      <w:pPr>
        <w:autoSpaceDE w:val="0"/>
        <w:autoSpaceDN w:val="0"/>
        <w:adjustRightInd w:val="0"/>
        <w:spacing w:after="0" w:line="360" w:lineRule="auto"/>
        <w:jc w:val="both"/>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Т3 - горячее водоснабжение;</w:t>
      </w:r>
    </w:p>
    <w:p w14:paraId="27A3B6C6">
      <w:pPr>
        <w:autoSpaceDE w:val="0"/>
        <w:autoSpaceDN w:val="0"/>
        <w:adjustRightInd w:val="0"/>
        <w:spacing w:after="0" w:line="360" w:lineRule="auto"/>
        <w:jc w:val="both"/>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Т4 - циркуляция ГВС</w:t>
      </w:r>
    </w:p>
    <w:p w14:paraId="08546CD4">
      <w:pPr>
        <w:autoSpaceDE w:val="0"/>
        <w:autoSpaceDN w:val="0"/>
        <w:adjustRightInd w:val="0"/>
        <w:spacing w:after="0" w:line="360" w:lineRule="auto"/>
        <w:jc w:val="both"/>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К1 - канализация бытовая.</w:t>
      </w:r>
    </w:p>
    <w:p w14:paraId="37535E76">
      <w:pPr>
        <w:autoSpaceDE w:val="0"/>
        <w:autoSpaceDN w:val="0"/>
        <w:adjustRightInd w:val="0"/>
        <w:spacing w:after="0" w:line="360" w:lineRule="auto"/>
        <w:jc w:val="both"/>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Водопровод хозяйственно-питьевой предусмотрен для подачи воды на хозяйственно- питьевые нужды.</w:t>
      </w:r>
    </w:p>
    <w:p w14:paraId="372B86F6">
      <w:pPr>
        <w:autoSpaceDE w:val="0"/>
        <w:autoSpaceDN w:val="0"/>
        <w:adjustRightInd w:val="0"/>
        <w:spacing w:after="0" w:line="360" w:lineRule="auto"/>
        <w:jc w:val="both"/>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 xml:space="preserve"> Система холодного водоснабжения тупиковая.</w:t>
      </w:r>
    </w:p>
    <w:p w14:paraId="42D0D4BB">
      <w:pPr>
        <w:autoSpaceDE w:val="0"/>
        <w:autoSpaceDN w:val="0"/>
        <w:adjustRightInd w:val="0"/>
        <w:spacing w:after="0" w:line="360" w:lineRule="auto"/>
        <w:jc w:val="both"/>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Источником системы водоснабжения является поселковый водопровод. Запитка внутренней системы водоснабжения осуществляется от одного ввода внешнего водопровода. Ввод водопровода в дом</w:t>
      </w:r>
    </w:p>
    <w:p w14:paraId="4D332A97">
      <w:pPr>
        <w:autoSpaceDE w:val="0"/>
        <w:autoSpaceDN w:val="0"/>
        <w:adjustRightInd w:val="0"/>
        <w:spacing w:after="0" w:line="360" w:lineRule="auto"/>
        <w:jc w:val="both"/>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 xml:space="preserve">осуществляется в помещении индивидуального теплового пункта. Узел учета воды устанавливается перед первым потребителем в помещении котельной </w:t>
      </w:r>
    </w:p>
    <w:p w14:paraId="3A71FE2B">
      <w:pPr>
        <w:autoSpaceDE w:val="0"/>
        <w:autoSpaceDN w:val="0"/>
        <w:adjustRightInd w:val="0"/>
        <w:spacing w:after="0" w:line="360" w:lineRule="auto"/>
        <w:jc w:val="both"/>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 xml:space="preserve">Для предотвращения случайного залива помещения (в случае разрыва/срыва/неисправности/ протечки наливного шланга стиральной или </w:t>
      </w:r>
    </w:p>
    <w:p w14:paraId="10FF6FA4">
      <w:pPr>
        <w:autoSpaceDE w:val="0"/>
        <w:autoSpaceDN w:val="0"/>
        <w:adjustRightInd w:val="0"/>
        <w:spacing w:after="0" w:line="360" w:lineRule="auto"/>
        <w:jc w:val="both"/>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посудомоечной машины и в иных случаях) проектом предусмотрена установка система контроля протечки воды NEPTUN. Размещение датчиков протечек в «мокрых зонах» определяется по факту монтажа. Монтаж и настройка системы контроля протечки воды NEPTUN.</w:t>
      </w:r>
    </w:p>
    <w:p w14:paraId="7FCC53B1">
      <w:pPr>
        <w:autoSpaceDE w:val="0"/>
        <w:autoSpaceDN w:val="0"/>
        <w:adjustRightInd w:val="0"/>
        <w:spacing w:after="0" w:line="360" w:lineRule="auto"/>
        <w:jc w:val="both"/>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 xml:space="preserve">Приготовление горячей воды осуществляется бойлером косвенного нагрева </w:t>
      </w:r>
      <w:r>
        <w:rPr>
          <w:rFonts w:ascii="Times New Roman" w:hAnsi="Times New Roman" w:cs="Times New Roman"/>
          <w:color w:val="000000" w:themeColor="text1"/>
          <w:sz w:val="28"/>
          <w:szCs w:val="28"/>
          <w:lang w:val="ru-RU"/>
          <w14:textFill>
            <w14:solidFill>
              <w14:schemeClr w14:val="tx1"/>
            </w14:solidFill>
          </w14:textFill>
        </w:rPr>
        <w:t>объёмом</w:t>
      </w:r>
      <w:r>
        <w:rPr>
          <w:rFonts w:ascii="Times New Roman" w:hAnsi="Times New Roman" w:cs="Times New Roman"/>
          <w:color w:val="000000" w:themeColor="text1"/>
          <w:sz w:val="28"/>
          <w:szCs w:val="28"/>
          <w14:textFill>
            <w14:solidFill>
              <w14:schemeClr w14:val="tx1"/>
            </w14:solidFill>
          </w14:textFill>
        </w:rPr>
        <w:t xml:space="preserve"> не менее 400 л в помещении индивидуального теплового пункта. Для компенсации колебаний давления, а так же поддержания необходимого напора в системе дополнительно используется расширительный мембранный</w:t>
      </w:r>
    </w:p>
    <w:p w14:paraId="05F1345B">
      <w:pPr>
        <w:autoSpaceDE w:val="0"/>
        <w:autoSpaceDN w:val="0"/>
        <w:adjustRightInd w:val="0"/>
        <w:spacing w:after="0" w:line="360" w:lineRule="auto"/>
        <w:jc w:val="both"/>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бак объемом 50 л.</w:t>
      </w:r>
    </w:p>
    <w:p w14:paraId="5F90A28F">
      <w:pPr>
        <w:autoSpaceDE w:val="0"/>
        <w:autoSpaceDN w:val="0"/>
        <w:adjustRightInd w:val="0"/>
        <w:spacing w:after="0" w:line="360" w:lineRule="auto"/>
        <w:jc w:val="both"/>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 xml:space="preserve">Разводка труб систем горячего и холодного водоснабжения коллекторная. Укладка трубопроводов В1, Т3 и Т4 выполняется закрытым способом. Все </w:t>
      </w:r>
    </w:p>
    <w:p w14:paraId="25E6FAAD">
      <w:pPr>
        <w:autoSpaceDE w:val="0"/>
        <w:autoSpaceDN w:val="0"/>
        <w:adjustRightInd w:val="0"/>
        <w:spacing w:after="0" w:line="360" w:lineRule="auto"/>
        <w:jc w:val="both"/>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трубопроводы теплоизолированы. Трубопроводы водоснабжения проектируются из труб изготовленных из сшитого полиэтилена .</w:t>
      </w:r>
    </w:p>
    <w:p w14:paraId="573B2DCE">
      <w:pPr>
        <w:spacing w:after="0"/>
        <w:jc w:val="both"/>
        <w:rPr>
          <w:rFonts w:ascii="Times New Roman" w:hAnsi="Times New Roman" w:cs="Times New Roman"/>
          <w:color w:val="000000" w:themeColor="text1"/>
          <w:sz w:val="28"/>
          <w:szCs w:val="28"/>
          <w14:textFill>
            <w14:solidFill>
              <w14:schemeClr w14:val="tx1"/>
            </w14:solidFill>
          </w14:textFill>
        </w:rPr>
      </w:pPr>
    </w:p>
    <w:p w14:paraId="574D2C89">
      <w:pPr>
        <w:spacing w:after="0"/>
        <w:ind w:left="3540" w:firstLine="708"/>
        <w:jc w:val="both"/>
        <w:rPr>
          <w:rFonts w:ascii="Times New Roman" w:hAnsi="Times New Roman" w:cs="Times New Roman"/>
          <w:color w:val="000000" w:themeColor="text1"/>
          <w:sz w:val="28"/>
          <w:szCs w:val="28"/>
          <w14:textFill>
            <w14:solidFill>
              <w14:schemeClr w14:val="tx1"/>
            </w14:solidFill>
          </w14:textFill>
        </w:rPr>
      </w:pPr>
    </w:p>
    <w:p w14:paraId="548AE80C">
      <w:pPr>
        <w:spacing w:after="0"/>
        <w:ind w:left="3540" w:firstLine="708"/>
        <w:jc w:val="both"/>
        <w:rPr>
          <w:rFonts w:ascii="Times New Roman" w:hAnsi="Times New Roman" w:cs="Times New Roman"/>
          <w:color w:val="000000" w:themeColor="text1"/>
          <w:sz w:val="28"/>
          <w:szCs w:val="28"/>
          <w14:textFill>
            <w14:solidFill>
              <w14:schemeClr w14:val="tx1"/>
            </w14:solidFill>
          </w14:textFill>
        </w:rPr>
      </w:pPr>
    </w:p>
    <w:p w14:paraId="07285532">
      <w:pPr>
        <w:spacing w:after="0"/>
        <w:ind w:left="3540" w:firstLine="708"/>
        <w:jc w:val="both"/>
        <w:rPr>
          <w:rFonts w:ascii="Times New Roman" w:hAnsi="Times New Roman" w:cs="Times New Roman"/>
          <w:color w:val="000000" w:themeColor="text1"/>
          <w:sz w:val="28"/>
          <w:szCs w:val="28"/>
          <w14:textFill>
            <w14:solidFill>
              <w14:schemeClr w14:val="tx1"/>
            </w14:solidFill>
          </w14:textFill>
        </w:rPr>
      </w:pPr>
    </w:p>
    <w:p w14:paraId="314F02EC">
      <w:pPr>
        <w:spacing w:after="0"/>
        <w:ind w:left="3540" w:firstLine="708"/>
        <w:jc w:val="both"/>
        <w:rPr>
          <w:rFonts w:ascii="Times New Roman" w:hAnsi="Times New Roman" w:cs="Times New Roman"/>
          <w:color w:val="000000" w:themeColor="text1"/>
          <w:sz w:val="28"/>
          <w:szCs w:val="28"/>
          <w14:textFill>
            <w14:solidFill>
              <w14:schemeClr w14:val="tx1"/>
            </w14:solidFill>
          </w14:textFill>
        </w:rPr>
      </w:pPr>
    </w:p>
    <w:p w14:paraId="324825EF">
      <w:pPr>
        <w:spacing w:after="0"/>
        <w:ind w:left="3540" w:firstLine="708"/>
        <w:jc w:val="both"/>
        <w:rPr>
          <w:rFonts w:ascii="Times New Roman" w:hAnsi="Times New Roman" w:cs="Times New Roman"/>
          <w:color w:val="000000" w:themeColor="text1"/>
          <w:sz w:val="28"/>
          <w:szCs w:val="28"/>
          <w14:textFill>
            <w14:solidFill>
              <w14:schemeClr w14:val="tx1"/>
            </w14:solidFill>
          </w14:textFill>
        </w:rPr>
      </w:pPr>
    </w:p>
    <w:p w14:paraId="74F7EAFC">
      <w:pPr>
        <w:spacing w:after="0"/>
        <w:ind w:left="3540" w:firstLine="708"/>
        <w:jc w:val="both"/>
        <w:rPr>
          <w:rFonts w:ascii="Times New Roman" w:hAnsi="Times New Roman" w:cs="Times New Roman"/>
          <w:color w:val="000000" w:themeColor="text1"/>
          <w:sz w:val="28"/>
          <w:szCs w:val="28"/>
          <w14:textFill>
            <w14:solidFill>
              <w14:schemeClr w14:val="tx1"/>
            </w14:solidFill>
          </w14:textFill>
        </w:rPr>
      </w:pPr>
    </w:p>
    <w:p w14:paraId="733BF060">
      <w:pPr>
        <w:spacing w:after="0"/>
        <w:ind w:left="3540" w:firstLine="708"/>
        <w:jc w:val="both"/>
        <w:rPr>
          <w:rFonts w:ascii="Times New Roman" w:hAnsi="Times New Roman" w:cs="Times New Roman"/>
          <w:color w:val="000000" w:themeColor="text1"/>
          <w:sz w:val="28"/>
          <w:szCs w:val="28"/>
          <w14:textFill>
            <w14:solidFill>
              <w14:schemeClr w14:val="tx1"/>
            </w14:solidFill>
          </w14:textFill>
        </w:rPr>
      </w:pPr>
    </w:p>
    <w:p w14:paraId="47D3C4A7">
      <w:pPr>
        <w:spacing w:after="0"/>
        <w:ind w:left="3540" w:firstLine="708"/>
        <w:jc w:val="both"/>
        <w:rPr>
          <w:rFonts w:ascii="Times New Roman" w:hAnsi="Times New Roman" w:cs="Times New Roman"/>
          <w:color w:val="000000" w:themeColor="text1"/>
          <w:sz w:val="28"/>
          <w:szCs w:val="28"/>
          <w14:textFill>
            <w14:solidFill>
              <w14:schemeClr w14:val="tx1"/>
            </w14:solidFill>
          </w14:textFill>
        </w:rPr>
      </w:pPr>
    </w:p>
    <w:p w14:paraId="67DBF74B">
      <w:pPr>
        <w:spacing w:after="0"/>
        <w:ind w:left="3540" w:firstLine="708"/>
        <w:jc w:val="both"/>
        <w:rPr>
          <w:rFonts w:ascii="Times New Roman" w:hAnsi="Times New Roman" w:cs="Times New Roman"/>
          <w:color w:val="000000" w:themeColor="text1"/>
          <w:sz w:val="28"/>
          <w:szCs w:val="28"/>
          <w14:textFill>
            <w14:solidFill>
              <w14:schemeClr w14:val="tx1"/>
            </w14:solidFill>
          </w14:textFill>
        </w:rPr>
      </w:pPr>
    </w:p>
    <w:p w14:paraId="4290733C">
      <w:pPr>
        <w:spacing w:after="0"/>
        <w:ind w:left="3540" w:firstLine="708"/>
        <w:jc w:val="both"/>
        <w:rPr>
          <w:rFonts w:ascii="Times New Roman" w:hAnsi="Times New Roman" w:cs="Times New Roman"/>
          <w:color w:val="000000" w:themeColor="text1"/>
          <w:sz w:val="28"/>
          <w:szCs w:val="28"/>
          <w14:textFill>
            <w14:solidFill>
              <w14:schemeClr w14:val="tx1"/>
            </w14:solidFill>
          </w14:textFill>
        </w:rPr>
      </w:pPr>
    </w:p>
    <w:p w14:paraId="185A8875">
      <w:pPr>
        <w:spacing w:after="0"/>
        <w:ind w:left="3540" w:firstLine="708"/>
        <w:jc w:val="both"/>
        <w:rPr>
          <w:rFonts w:ascii="Times New Roman" w:hAnsi="Times New Roman" w:cs="Times New Roman"/>
          <w:color w:val="000000" w:themeColor="text1"/>
          <w:sz w:val="28"/>
          <w:szCs w:val="28"/>
          <w14:textFill>
            <w14:solidFill>
              <w14:schemeClr w14:val="tx1"/>
            </w14:solidFill>
          </w14:textFill>
        </w:rPr>
      </w:pPr>
    </w:p>
    <w:p w14:paraId="44C195AA">
      <w:pPr>
        <w:spacing w:after="0"/>
        <w:ind w:left="3540" w:firstLine="708"/>
        <w:jc w:val="both"/>
        <w:rPr>
          <w:rFonts w:ascii="Times New Roman" w:hAnsi="Times New Roman" w:cs="Times New Roman"/>
          <w:color w:val="000000" w:themeColor="text1"/>
          <w:sz w:val="28"/>
          <w:szCs w:val="28"/>
          <w14:textFill>
            <w14:solidFill>
              <w14:schemeClr w14:val="tx1"/>
            </w14:solidFill>
          </w14:textFill>
        </w:rPr>
      </w:pPr>
    </w:p>
    <w:p w14:paraId="0E3E293D">
      <w:pPr>
        <w:spacing w:after="0"/>
        <w:ind w:left="3540" w:firstLine="708"/>
        <w:jc w:val="both"/>
        <w:rPr>
          <w:rFonts w:ascii="Times New Roman" w:hAnsi="Times New Roman" w:cs="Times New Roman"/>
          <w:color w:val="000000" w:themeColor="text1"/>
          <w:sz w:val="28"/>
          <w:szCs w:val="28"/>
          <w14:textFill>
            <w14:solidFill>
              <w14:schemeClr w14:val="tx1"/>
            </w14:solidFill>
          </w14:textFill>
        </w:rPr>
      </w:pPr>
    </w:p>
    <w:p w14:paraId="0B9913A2">
      <w:pPr>
        <w:spacing w:after="0"/>
        <w:ind w:left="3540" w:firstLine="708"/>
        <w:jc w:val="both"/>
        <w:rPr>
          <w:rFonts w:ascii="Times New Roman" w:hAnsi="Times New Roman" w:cs="Times New Roman"/>
          <w:color w:val="000000" w:themeColor="text1"/>
          <w:sz w:val="28"/>
          <w:szCs w:val="28"/>
          <w14:textFill>
            <w14:solidFill>
              <w14:schemeClr w14:val="tx1"/>
            </w14:solidFill>
          </w14:textFill>
        </w:rPr>
      </w:pPr>
    </w:p>
    <w:p w14:paraId="2B5E61DA">
      <w:pPr>
        <w:spacing w:after="0"/>
        <w:ind w:left="3540" w:firstLine="708"/>
        <w:jc w:val="both"/>
        <w:rPr>
          <w:rFonts w:ascii="Times New Roman" w:hAnsi="Times New Roman" w:cs="Times New Roman"/>
          <w:color w:val="000000" w:themeColor="text1"/>
          <w:sz w:val="28"/>
          <w:szCs w:val="28"/>
          <w14:textFill>
            <w14:solidFill>
              <w14:schemeClr w14:val="tx1"/>
            </w14:solidFill>
          </w14:textFill>
        </w:rPr>
      </w:pPr>
    </w:p>
    <w:p w14:paraId="7BD530A2">
      <w:pPr>
        <w:spacing w:after="0"/>
        <w:ind w:left="3540" w:firstLine="708"/>
        <w:jc w:val="both"/>
        <w:rPr>
          <w:rFonts w:ascii="Times New Roman" w:hAnsi="Times New Roman" w:cs="Times New Roman"/>
          <w:color w:val="000000" w:themeColor="text1"/>
          <w:sz w:val="28"/>
          <w:szCs w:val="28"/>
          <w14:textFill>
            <w14:solidFill>
              <w14:schemeClr w14:val="tx1"/>
            </w14:solidFill>
          </w14:textFill>
        </w:rPr>
      </w:pPr>
    </w:p>
    <w:p w14:paraId="36BBF284">
      <w:pPr>
        <w:spacing w:after="0"/>
        <w:ind w:left="3540" w:firstLine="708"/>
        <w:jc w:val="both"/>
        <w:rPr>
          <w:rFonts w:ascii="Times New Roman" w:hAnsi="Times New Roman" w:cs="Times New Roman"/>
          <w:color w:val="000000" w:themeColor="text1"/>
          <w:sz w:val="28"/>
          <w:szCs w:val="28"/>
          <w14:textFill>
            <w14:solidFill>
              <w14:schemeClr w14:val="tx1"/>
            </w14:solidFill>
          </w14:textFill>
        </w:rPr>
      </w:pPr>
    </w:p>
    <w:p w14:paraId="60174BCD">
      <w:pPr>
        <w:spacing w:after="0"/>
        <w:ind w:left="3540" w:firstLine="708"/>
        <w:jc w:val="both"/>
        <w:rPr>
          <w:rFonts w:ascii="Times New Roman" w:hAnsi="Times New Roman" w:cs="Times New Roman"/>
          <w:color w:val="000000" w:themeColor="text1"/>
          <w:sz w:val="28"/>
          <w:szCs w:val="28"/>
          <w14:textFill>
            <w14:solidFill>
              <w14:schemeClr w14:val="tx1"/>
            </w14:solidFill>
          </w14:textFill>
        </w:rPr>
      </w:pPr>
    </w:p>
    <w:p w14:paraId="2F082710">
      <w:pPr>
        <w:spacing w:after="0"/>
        <w:ind w:left="3540" w:firstLine="708"/>
        <w:jc w:val="both"/>
        <w:rPr>
          <w:rFonts w:ascii="Times New Roman" w:hAnsi="Times New Roman" w:cs="Times New Roman"/>
          <w:color w:val="000000" w:themeColor="text1"/>
          <w:sz w:val="28"/>
          <w:szCs w:val="28"/>
          <w14:textFill>
            <w14:solidFill>
              <w14:schemeClr w14:val="tx1"/>
            </w14:solidFill>
          </w14:textFill>
        </w:rPr>
      </w:pPr>
    </w:p>
    <w:p w14:paraId="37464596">
      <w:pPr>
        <w:spacing w:after="0"/>
        <w:ind w:left="3540" w:firstLine="708"/>
        <w:jc w:val="both"/>
        <w:rPr>
          <w:rFonts w:ascii="Times New Roman" w:hAnsi="Times New Roman" w:cs="Times New Roman"/>
          <w:color w:val="000000" w:themeColor="text1"/>
          <w:sz w:val="28"/>
          <w:szCs w:val="28"/>
          <w14:textFill>
            <w14:solidFill>
              <w14:schemeClr w14:val="tx1"/>
            </w14:solidFill>
          </w14:textFill>
        </w:rPr>
      </w:pPr>
    </w:p>
    <w:p w14:paraId="2759AF5C">
      <w:pPr>
        <w:spacing w:after="0"/>
        <w:ind w:left="3540" w:firstLine="708"/>
        <w:jc w:val="both"/>
        <w:rPr>
          <w:rFonts w:ascii="Times New Roman" w:hAnsi="Times New Roman" w:cs="Times New Roman"/>
          <w:color w:val="000000" w:themeColor="text1"/>
          <w:sz w:val="28"/>
          <w:szCs w:val="28"/>
          <w14:textFill>
            <w14:solidFill>
              <w14:schemeClr w14:val="tx1"/>
            </w14:solidFill>
          </w14:textFill>
        </w:rPr>
      </w:pPr>
    </w:p>
    <w:p w14:paraId="2BBC3A16">
      <w:pPr>
        <w:spacing w:after="0"/>
        <w:ind w:left="3540" w:firstLine="708"/>
        <w:jc w:val="both"/>
        <w:rPr>
          <w:rFonts w:ascii="Times New Roman" w:hAnsi="Times New Roman" w:cs="Times New Roman"/>
          <w:color w:val="000000" w:themeColor="text1"/>
          <w:sz w:val="28"/>
          <w:szCs w:val="28"/>
          <w14:textFill>
            <w14:solidFill>
              <w14:schemeClr w14:val="tx1"/>
            </w14:solidFill>
          </w14:textFill>
        </w:rPr>
      </w:pPr>
    </w:p>
    <w:p w14:paraId="702A7472">
      <w:pPr>
        <w:spacing w:after="0"/>
        <w:ind w:left="3540" w:firstLine="708"/>
        <w:jc w:val="both"/>
        <w:rPr>
          <w:rFonts w:ascii="Times New Roman" w:hAnsi="Times New Roman" w:cs="Times New Roman"/>
          <w:color w:val="000000" w:themeColor="text1"/>
          <w:sz w:val="28"/>
          <w:szCs w:val="28"/>
          <w14:textFill>
            <w14:solidFill>
              <w14:schemeClr w14:val="tx1"/>
            </w14:solidFill>
          </w14:textFill>
        </w:rPr>
      </w:pPr>
    </w:p>
    <w:p w14:paraId="2CE7AFE3">
      <w:pPr>
        <w:spacing w:after="0"/>
        <w:ind w:left="3540" w:firstLine="708"/>
        <w:jc w:val="both"/>
        <w:rPr>
          <w:rFonts w:ascii="Times New Roman" w:hAnsi="Times New Roman" w:cs="Times New Roman"/>
          <w:color w:val="000000" w:themeColor="text1"/>
          <w:sz w:val="28"/>
          <w:szCs w:val="28"/>
          <w14:textFill>
            <w14:solidFill>
              <w14:schemeClr w14:val="tx1"/>
            </w14:solidFill>
          </w14:textFill>
        </w:rPr>
      </w:pPr>
    </w:p>
    <w:p w14:paraId="5B796BE8">
      <w:pPr>
        <w:spacing w:after="0"/>
        <w:ind w:left="3540" w:firstLine="708"/>
        <w:jc w:val="both"/>
        <w:rPr>
          <w:rFonts w:ascii="Times New Roman" w:hAnsi="Times New Roman" w:cs="Times New Roman"/>
          <w:color w:val="000000" w:themeColor="text1"/>
          <w:sz w:val="28"/>
          <w:szCs w:val="28"/>
          <w14:textFill>
            <w14:solidFill>
              <w14:schemeClr w14:val="tx1"/>
            </w14:solidFill>
          </w14:textFill>
        </w:rPr>
      </w:pPr>
    </w:p>
    <w:p w14:paraId="5B1166D1">
      <w:pPr>
        <w:spacing w:after="0"/>
        <w:ind w:left="3540" w:firstLine="708"/>
        <w:jc w:val="both"/>
        <w:rPr>
          <w:rFonts w:ascii="Times New Roman" w:hAnsi="Times New Roman" w:cs="Times New Roman"/>
          <w:color w:val="000000" w:themeColor="text1"/>
          <w:sz w:val="28"/>
          <w:szCs w:val="28"/>
          <w14:textFill>
            <w14:solidFill>
              <w14:schemeClr w14:val="tx1"/>
            </w14:solidFill>
          </w14:textFill>
        </w:rPr>
      </w:pPr>
    </w:p>
    <w:p w14:paraId="3D49AA34">
      <w:pPr>
        <w:spacing w:after="0"/>
        <w:ind w:left="3540" w:firstLine="708"/>
        <w:jc w:val="both"/>
        <w:rPr>
          <w:rFonts w:ascii="Times New Roman" w:hAnsi="Times New Roman" w:cs="Times New Roman"/>
          <w:color w:val="000000" w:themeColor="text1"/>
          <w:sz w:val="28"/>
          <w:szCs w:val="28"/>
          <w14:textFill>
            <w14:solidFill>
              <w14:schemeClr w14:val="tx1"/>
            </w14:solidFill>
          </w14:textFill>
        </w:rPr>
      </w:pPr>
    </w:p>
    <w:p w14:paraId="0A6FA45D">
      <w:pPr>
        <w:spacing w:after="0"/>
        <w:ind w:left="3540" w:firstLine="708"/>
        <w:jc w:val="both"/>
        <w:rPr>
          <w:rFonts w:ascii="Times New Roman" w:hAnsi="Times New Roman" w:cs="Times New Roman"/>
          <w:color w:val="000000" w:themeColor="text1"/>
          <w:sz w:val="28"/>
          <w:szCs w:val="28"/>
          <w14:textFill>
            <w14:solidFill>
              <w14:schemeClr w14:val="tx1"/>
            </w14:solidFill>
          </w14:textFill>
        </w:rPr>
      </w:pPr>
    </w:p>
    <w:p w14:paraId="3EB8E294">
      <w:pPr>
        <w:spacing w:after="0"/>
        <w:ind w:left="3540" w:firstLine="708"/>
        <w:jc w:val="both"/>
        <w:rPr>
          <w:rFonts w:ascii="Times New Roman" w:hAnsi="Times New Roman" w:cs="Times New Roman"/>
          <w:color w:val="000000" w:themeColor="text1"/>
          <w:sz w:val="28"/>
          <w:szCs w:val="28"/>
          <w14:textFill>
            <w14:solidFill>
              <w14:schemeClr w14:val="tx1"/>
            </w14:solidFill>
          </w14:textFill>
        </w:rPr>
      </w:pPr>
    </w:p>
    <w:p w14:paraId="6EC93864">
      <w:pPr>
        <w:spacing w:after="0"/>
        <w:ind w:firstLine="4340" w:firstLineChars="1550"/>
        <w:jc w:val="both"/>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Заключение</w:t>
      </w:r>
    </w:p>
    <w:p w14:paraId="2EA707D1">
      <w:pPr>
        <w:spacing w:after="0"/>
        <w:ind w:firstLine="4340" w:firstLineChars="1550"/>
        <w:jc w:val="both"/>
        <w:rPr>
          <w:rFonts w:ascii="Times New Roman" w:hAnsi="Times New Roman" w:cs="Times New Roman"/>
          <w:color w:val="000000" w:themeColor="text1"/>
          <w:sz w:val="28"/>
          <w:szCs w:val="28"/>
          <w14:textFill>
            <w14:solidFill>
              <w14:schemeClr w14:val="tx1"/>
            </w14:solidFill>
          </w14:textFill>
        </w:rPr>
      </w:pPr>
    </w:p>
    <w:p w14:paraId="2E4B0513">
      <w:pPr>
        <w:spacing w:after="0" w:line="360" w:lineRule="auto"/>
        <w:ind w:firstLine="708"/>
        <w:jc w:val="both"/>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 xml:space="preserve"> В данной работе мы изучили вопросы истории водоснабжения и водоотведения в нашем крае. Уделили  внимание различным видам современных систем водоснабжения и водоотведения, их видам и способам, а также проектирования в частных домах.   Сравнивая системы водоснабжения и водоотведения г. Елабуги 19-нач.20 вв. и современные, мы выяснили:</w:t>
      </w:r>
    </w:p>
    <w:p w14:paraId="1C220904">
      <w:pPr>
        <w:spacing w:after="0" w:line="360" w:lineRule="auto"/>
        <w:jc w:val="both"/>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 В 19-нач.20вв. для водопровода  использовали деревянные трубы диаметром 50 и 100мм. Сегодня используют трубы из нержавеющей стали сроком службы 50 лет, медные  трубы - сроком службы 70-100 лет, но наиболее популярные – пластиковые. Пластиковые трубы обладают хорошими эксплуатационными характеристиками, имеют доступную цену, несложный монтаж. Пластиковые трубы используют как для водопроводов, так  и для водоотведения.</w:t>
      </w:r>
    </w:p>
    <w:p w14:paraId="10AFA417">
      <w:pPr>
        <w:spacing w:after="0" w:line="360" w:lineRule="auto"/>
        <w:jc w:val="both"/>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 xml:space="preserve">- </w:t>
      </w:r>
      <w:bookmarkStart w:id="6" w:name="_Hlk94990804"/>
      <w:r>
        <w:rPr>
          <w:rFonts w:ascii="Times New Roman" w:hAnsi="Times New Roman" w:cs="Times New Roman"/>
          <w:color w:val="000000" w:themeColor="text1"/>
          <w:sz w:val="28"/>
          <w:szCs w:val="28"/>
          <w14:textFill>
            <w14:solidFill>
              <w14:schemeClr w14:val="tx1"/>
            </w14:solidFill>
          </w14:textFill>
        </w:rPr>
        <w:t>В 19-нач.20вв</w:t>
      </w:r>
      <w:bookmarkEnd w:id="6"/>
      <w:r>
        <w:rPr>
          <w:rFonts w:ascii="Times New Roman" w:hAnsi="Times New Roman" w:cs="Times New Roman"/>
          <w:color w:val="000000" w:themeColor="text1"/>
          <w:sz w:val="28"/>
          <w:szCs w:val="28"/>
          <w14:textFill>
            <w14:solidFill>
              <w14:schemeClr w14:val="tx1"/>
            </w14:solidFill>
          </w14:textFill>
        </w:rPr>
        <w:t>. использовали водозаборные деревянные перепадные колодцы. В наше время используют специальные насосные установки.</w:t>
      </w:r>
    </w:p>
    <w:p w14:paraId="3D76DE38">
      <w:pPr>
        <w:spacing w:after="0" w:line="360" w:lineRule="auto"/>
        <w:jc w:val="both"/>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 В 19-нач.20вв. для канализации использовали деревянные желоба и трубы, располагая под уклоном. В современных условиях используется сложная система водоотведения с насосами, специальными коллекторами.</w:t>
      </w:r>
    </w:p>
    <w:p w14:paraId="749A7B81">
      <w:pPr>
        <w:spacing w:after="0" w:line="360" w:lineRule="auto"/>
        <w:jc w:val="both"/>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 Есть и общие черты. Например, и в 19-нач.20вв. применяли и сейчас применяют особый метод укладки труб – на глубину, ниже промерзания грунта.</w:t>
      </w:r>
      <w:r>
        <w:rPr>
          <w:rFonts w:hint="default" w:ascii="Times New Roman" w:hAnsi="Times New Roman" w:cs="Times New Roman"/>
          <w:color w:val="000000" w:themeColor="text1"/>
          <w:sz w:val="28"/>
          <w:szCs w:val="28"/>
          <w:lang w:val="ru-RU"/>
          <w14:textFill>
            <w14:solidFill>
              <w14:schemeClr w14:val="tx1"/>
            </w14:solidFill>
          </w14:textFill>
        </w:rPr>
        <w:t xml:space="preserve"> </w:t>
      </w:r>
      <w:r>
        <w:rPr>
          <w:rFonts w:ascii="Times New Roman" w:hAnsi="Times New Roman" w:cs="Times New Roman"/>
          <w:color w:val="000000" w:themeColor="text1"/>
          <w:sz w:val="28"/>
          <w:szCs w:val="28"/>
          <w14:textFill>
            <w14:solidFill>
              <w14:schemeClr w14:val="tx1"/>
            </w14:solidFill>
          </w14:textFill>
        </w:rPr>
        <w:t>Да и сам принцип действия современных систем водоснабжения и водоотведения заимствован из 19 века.</w:t>
      </w:r>
    </w:p>
    <w:p w14:paraId="4AFC97DC">
      <w:pPr>
        <w:spacing w:after="0" w:line="360" w:lineRule="auto"/>
        <w:ind w:firstLine="708"/>
        <w:jc w:val="both"/>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 xml:space="preserve">Современные системы водоснабжения и водоотведения представляют собой сложные инженерные сооружения, обеспечивающие подачу воды потребителям, а также отвод и очистку сточных вод. Правильное решение инженерных задач водоснабжения и водоотведения в значительной степени определяет высокий уровень благоустройства частных индивидуальных жилых домов. </w:t>
      </w:r>
    </w:p>
    <w:p w14:paraId="014359F2">
      <w:pPr>
        <w:pStyle w:val="7"/>
        <w:spacing w:before="65" w:line="360" w:lineRule="auto"/>
        <w:ind w:left="0" w:leftChars="0" w:right="38" w:firstLine="0" w:firstLineChars="0"/>
        <w:jc w:val="both"/>
        <w:rPr>
          <w:rFonts w:ascii="Times New Roman" w:hAnsi="Times New Roman" w:cs="Times New Roman"/>
          <w:color w:val="000000" w:themeColor="text1"/>
          <w:sz w:val="28"/>
          <w:szCs w:val="28"/>
          <w14:textFill>
            <w14:solidFill>
              <w14:schemeClr w14:val="tx1"/>
            </w14:solidFill>
          </w14:textFill>
        </w:rPr>
      </w:pPr>
    </w:p>
    <w:p w14:paraId="16D7631A">
      <w:pPr>
        <w:pStyle w:val="7"/>
        <w:spacing w:before="65" w:line="360" w:lineRule="auto"/>
        <w:ind w:left="0" w:leftChars="0" w:right="38" w:firstLine="3500" w:firstLineChars="1250"/>
        <w:jc w:val="both"/>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Источники информации</w:t>
      </w:r>
    </w:p>
    <w:p w14:paraId="3C52E7B7">
      <w:pPr>
        <w:pStyle w:val="7"/>
        <w:spacing w:before="65" w:line="276" w:lineRule="auto"/>
        <w:ind w:right="38" w:firstLine="283"/>
        <w:jc w:val="center"/>
        <w:rPr>
          <w:rFonts w:ascii="Times New Roman" w:hAnsi="Times New Roman" w:cs="Times New Roman"/>
          <w:color w:val="000000" w:themeColor="text1"/>
          <w:sz w:val="28"/>
          <w:szCs w:val="28"/>
          <w14:textFill>
            <w14:solidFill>
              <w14:schemeClr w14:val="tx1"/>
            </w14:solidFill>
          </w14:textFill>
        </w:rPr>
      </w:pPr>
    </w:p>
    <w:p w14:paraId="77390179">
      <w:pPr>
        <w:pStyle w:val="7"/>
        <w:numPr>
          <w:ilvl w:val="0"/>
          <w:numId w:val="3"/>
        </w:numPr>
        <w:spacing w:before="65" w:line="276" w:lineRule="auto"/>
        <w:ind w:right="38"/>
        <w:jc w:val="left"/>
        <w:rPr>
          <w:rFonts w:ascii="Times New Roman" w:hAnsi="Times New Roman" w:cs="Times New Roman"/>
          <w:sz w:val="28"/>
          <w:szCs w:val="28"/>
        </w:rPr>
      </w:pPr>
      <w:r>
        <w:rPr>
          <w:rFonts w:ascii="Times New Roman" w:hAnsi="Times New Roman" w:cs="Times New Roman"/>
          <w:sz w:val="28"/>
          <w:szCs w:val="28"/>
        </w:rPr>
        <w:t>Зорин А.Н. Города и посады дореволюционного Поволжья. – Казань: Издательство Казанского университета, 20</w:t>
      </w:r>
      <w:r>
        <w:rPr>
          <w:rFonts w:hint="default" w:ascii="Times New Roman" w:hAnsi="Times New Roman" w:cs="Times New Roman"/>
          <w:sz w:val="28"/>
          <w:szCs w:val="28"/>
          <w:lang w:val="ru-RU"/>
        </w:rPr>
        <w:t>23</w:t>
      </w:r>
    </w:p>
    <w:p w14:paraId="3F1698AA">
      <w:pPr>
        <w:pStyle w:val="7"/>
        <w:numPr>
          <w:ilvl w:val="0"/>
          <w:numId w:val="3"/>
        </w:numPr>
        <w:spacing w:before="65" w:line="276" w:lineRule="auto"/>
        <w:ind w:right="38"/>
        <w:jc w:val="left"/>
        <w:rPr>
          <w:rFonts w:ascii="Times New Roman" w:hAnsi="Times New Roman" w:cs="Times New Roman"/>
          <w:sz w:val="28"/>
          <w:szCs w:val="28"/>
        </w:rPr>
      </w:pPr>
      <w:r>
        <w:rPr>
          <w:rFonts w:ascii="Times New Roman" w:hAnsi="Times New Roman" w:cs="Times New Roman"/>
          <w:sz w:val="28"/>
          <w:szCs w:val="28"/>
        </w:rPr>
        <w:t>Методические указания. Водоснабжение и водоотведения жилых зданий / Т.А. Бойко, Е.Ю. Николаев и другие: под редакцией В.А. Медведевских. НГАСУ, 20</w:t>
      </w:r>
      <w:r>
        <w:rPr>
          <w:rFonts w:hint="default" w:ascii="Times New Roman" w:hAnsi="Times New Roman" w:cs="Times New Roman"/>
          <w:sz w:val="28"/>
          <w:szCs w:val="28"/>
          <w:lang w:val="ru-RU"/>
        </w:rPr>
        <w:t>22</w:t>
      </w:r>
      <w:r>
        <w:rPr>
          <w:rFonts w:ascii="Times New Roman" w:hAnsi="Times New Roman" w:cs="Times New Roman"/>
          <w:sz w:val="28"/>
          <w:szCs w:val="28"/>
        </w:rPr>
        <w:t>.</w:t>
      </w:r>
    </w:p>
    <w:p w14:paraId="416270E1">
      <w:pPr>
        <w:pStyle w:val="7"/>
        <w:numPr>
          <w:ilvl w:val="0"/>
          <w:numId w:val="3"/>
        </w:numPr>
        <w:spacing w:before="65" w:line="276" w:lineRule="auto"/>
        <w:ind w:right="38"/>
        <w:jc w:val="left"/>
        <w:rPr>
          <w:rFonts w:ascii="Times New Roman" w:hAnsi="Times New Roman" w:cs="Times New Roman"/>
          <w:sz w:val="28"/>
          <w:szCs w:val="28"/>
        </w:rPr>
      </w:pPr>
      <w:r>
        <w:rPr>
          <w:rFonts w:ascii="Times New Roman" w:hAnsi="Times New Roman" w:cs="Times New Roman" w:eastAsiaTheme="minorHAnsi"/>
          <w:sz w:val="28"/>
          <w:szCs w:val="28"/>
          <w:shd w:val="clear" w:color="auto" w:fill="FFFFFF"/>
        </w:rPr>
        <w:t>Сологаев В. И. Водоснабжение и водоотведение: Конспект лекций. - Омск: Изд-во СибАДИ, 20</w:t>
      </w:r>
      <w:r>
        <w:rPr>
          <w:rFonts w:hint="default" w:ascii="Times New Roman" w:hAnsi="Times New Roman" w:cs="Times New Roman" w:eastAsiaTheme="minorHAnsi"/>
          <w:sz w:val="28"/>
          <w:szCs w:val="28"/>
          <w:shd w:val="clear" w:color="auto" w:fill="FFFFFF"/>
          <w:lang w:val="ru-RU"/>
        </w:rPr>
        <w:t>23</w:t>
      </w:r>
    </w:p>
    <w:p w14:paraId="3B800C98">
      <w:pPr>
        <w:pStyle w:val="7"/>
        <w:numPr>
          <w:ilvl w:val="0"/>
          <w:numId w:val="3"/>
        </w:numPr>
        <w:spacing w:before="65" w:line="276" w:lineRule="auto"/>
        <w:ind w:right="38"/>
        <w:rPr>
          <w:rFonts w:ascii="Times New Roman" w:hAnsi="Times New Roman" w:cs="Times New Roman"/>
          <w:sz w:val="28"/>
          <w:szCs w:val="28"/>
        </w:rPr>
      </w:pPr>
      <w:r>
        <w:rPr>
          <w:rFonts w:ascii="Times New Roman" w:hAnsi="Times New Roman" w:cs="Times New Roman"/>
          <w:sz w:val="28"/>
          <w:szCs w:val="28"/>
        </w:rPr>
        <w:t>Фомин Д.Е. Историческая и деловая Елабуга. – Набережные Челны,202</w:t>
      </w:r>
      <w:r>
        <w:rPr>
          <w:rFonts w:hint="default" w:ascii="Times New Roman" w:hAnsi="Times New Roman" w:cs="Times New Roman"/>
          <w:sz w:val="28"/>
          <w:szCs w:val="28"/>
          <w:lang w:val="ru-RU"/>
        </w:rPr>
        <w:t>2</w:t>
      </w:r>
    </w:p>
    <w:p w14:paraId="2B276C3C">
      <w:pPr>
        <w:pStyle w:val="7"/>
        <w:numPr>
          <w:ilvl w:val="0"/>
          <w:numId w:val="3"/>
        </w:numPr>
        <w:spacing w:before="65" w:line="276" w:lineRule="auto"/>
        <w:ind w:right="38"/>
        <w:jc w:val="left"/>
        <w:rPr>
          <w:rFonts w:ascii="Times New Roman" w:hAnsi="Times New Roman" w:cs="Times New Roman"/>
          <w:sz w:val="28"/>
          <w:szCs w:val="28"/>
        </w:rPr>
      </w:pPr>
      <w:r>
        <w:rPr>
          <w:rFonts w:ascii="Times New Roman" w:hAnsi="Times New Roman" w:cs="Times New Roman"/>
          <w:sz w:val="28"/>
          <w:szCs w:val="28"/>
        </w:rPr>
        <w:t>http://elabuga.com/ Музейный комплекс г. Елабуга</w:t>
      </w:r>
    </w:p>
    <w:p w14:paraId="3200D0B8">
      <w:pPr>
        <w:pStyle w:val="7"/>
        <w:spacing w:before="65" w:line="276" w:lineRule="auto"/>
        <w:ind w:right="38"/>
        <w:jc w:val="left"/>
        <w:rPr>
          <w:rFonts w:ascii="Times New Roman" w:hAnsi="Times New Roman" w:cs="Times New Roman"/>
          <w:sz w:val="28"/>
          <w:szCs w:val="28"/>
        </w:rPr>
      </w:pPr>
    </w:p>
    <w:p w14:paraId="47B3AF0F">
      <w:pPr>
        <w:pStyle w:val="7"/>
        <w:spacing w:before="65" w:line="276" w:lineRule="auto"/>
        <w:ind w:right="38"/>
        <w:jc w:val="left"/>
        <w:rPr>
          <w:rFonts w:ascii="Times New Roman" w:hAnsi="Times New Roman" w:cs="Times New Roman"/>
          <w:sz w:val="28"/>
          <w:szCs w:val="28"/>
        </w:rPr>
      </w:pPr>
    </w:p>
    <w:p w14:paraId="079D65D4">
      <w:pPr>
        <w:pStyle w:val="7"/>
        <w:spacing w:before="65" w:line="276" w:lineRule="auto"/>
        <w:ind w:right="38"/>
        <w:jc w:val="left"/>
        <w:rPr>
          <w:rFonts w:ascii="Times New Roman" w:hAnsi="Times New Roman" w:cs="Times New Roman"/>
          <w:sz w:val="28"/>
          <w:szCs w:val="28"/>
        </w:rPr>
      </w:pPr>
    </w:p>
    <w:p w14:paraId="307D249D">
      <w:pPr>
        <w:pStyle w:val="7"/>
        <w:spacing w:before="65" w:line="276" w:lineRule="auto"/>
        <w:ind w:right="38"/>
        <w:jc w:val="left"/>
        <w:rPr>
          <w:rFonts w:ascii="Times New Roman" w:hAnsi="Times New Roman" w:cs="Times New Roman"/>
          <w:sz w:val="28"/>
          <w:szCs w:val="28"/>
        </w:rPr>
      </w:pPr>
    </w:p>
    <w:p w14:paraId="5E4F41CB">
      <w:pPr>
        <w:pStyle w:val="7"/>
        <w:spacing w:before="65" w:line="276" w:lineRule="auto"/>
        <w:ind w:right="38"/>
        <w:jc w:val="left"/>
        <w:rPr>
          <w:rFonts w:ascii="Times New Roman" w:hAnsi="Times New Roman" w:cs="Times New Roman"/>
          <w:sz w:val="28"/>
          <w:szCs w:val="28"/>
        </w:rPr>
      </w:pPr>
    </w:p>
    <w:p w14:paraId="5A3522A6">
      <w:pPr>
        <w:pStyle w:val="7"/>
        <w:spacing w:before="65" w:line="276" w:lineRule="auto"/>
        <w:ind w:right="38"/>
        <w:jc w:val="left"/>
        <w:rPr>
          <w:rFonts w:ascii="Times New Roman" w:hAnsi="Times New Roman" w:cs="Times New Roman"/>
          <w:sz w:val="28"/>
          <w:szCs w:val="28"/>
        </w:rPr>
      </w:pPr>
    </w:p>
    <w:p w14:paraId="4267B3F3">
      <w:pPr>
        <w:pStyle w:val="7"/>
        <w:spacing w:before="65" w:line="276" w:lineRule="auto"/>
        <w:ind w:right="38"/>
        <w:jc w:val="left"/>
        <w:rPr>
          <w:rFonts w:ascii="Times New Roman" w:hAnsi="Times New Roman" w:cs="Times New Roman"/>
          <w:sz w:val="28"/>
          <w:szCs w:val="28"/>
        </w:rPr>
      </w:pPr>
    </w:p>
    <w:p w14:paraId="5B69D6FA">
      <w:pPr>
        <w:pStyle w:val="7"/>
        <w:spacing w:before="65" w:line="276" w:lineRule="auto"/>
        <w:ind w:right="38"/>
        <w:jc w:val="left"/>
        <w:rPr>
          <w:rFonts w:ascii="Times New Roman" w:hAnsi="Times New Roman" w:cs="Times New Roman"/>
          <w:sz w:val="28"/>
          <w:szCs w:val="28"/>
        </w:rPr>
      </w:pPr>
    </w:p>
    <w:p w14:paraId="2B644173">
      <w:pPr>
        <w:pStyle w:val="7"/>
        <w:spacing w:before="65" w:line="276" w:lineRule="auto"/>
        <w:ind w:right="38"/>
        <w:jc w:val="left"/>
        <w:rPr>
          <w:rFonts w:ascii="Times New Roman" w:hAnsi="Times New Roman" w:cs="Times New Roman"/>
          <w:sz w:val="28"/>
          <w:szCs w:val="28"/>
        </w:rPr>
      </w:pPr>
    </w:p>
    <w:p w14:paraId="44CCCE71">
      <w:pPr>
        <w:pStyle w:val="7"/>
        <w:spacing w:before="65" w:line="276" w:lineRule="auto"/>
        <w:ind w:right="38"/>
        <w:jc w:val="left"/>
        <w:rPr>
          <w:rFonts w:ascii="Times New Roman" w:hAnsi="Times New Roman" w:cs="Times New Roman"/>
          <w:sz w:val="28"/>
          <w:szCs w:val="28"/>
        </w:rPr>
      </w:pPr>
    </w:p>
    <w:p w14:paraId="3A25F2C1">
      <w:pPr>
        <w:pStyle w:val="7"/>
        <w:spacing w:before="65" w:line="276" w:lineRule="auto"/>
        <w:ind w:right="38"/>
        <w:jc w:val="left"/>
        <w:rPr>
          <w:rFonts w:ascii="Times New Roman" w:hAnsi="Times New Roman" w:cs="Times New Roman"/>
          <w:sz w:val="28"/>
          <w:szCs w:val="28"/>
        </w:rPr>
      </w:pPr>
    </w:p>
    <w:p w14:paraId="71D13F96">
      <w:pPr>
        <w:pStyle w:val="7"/>
        <w:spacing w:before="65" w:line="276" w:lineRule="auto"/>
        <w:ind w:left="0" w:leftChars="0" w:right="38" w:firstLine="0" w:firstLineChars="0"/>
        <w:jc w:val="left"/>
        <w:rPr>
          <w:rFonts w:ascii="Times New Roman" w:hAnsi="Times New Roman" w:cs="Times New Roman"/>
          <w:sz w:val="28"/>
          <w:szCs w:val="28"/>
        </w:rPr>
      </w:pPr>
    </w:p>
    <w:p w14:paraId="1A21A1BA">
      <w:pPr>
        <w:pStyle w:val="7"/>
        <w:spacing w:before="65" w:line="276" w:lineRule="auto"/>
        <w:ind w:left="0" w:leftChars="0" w:right="38" w:firstLine="0" w:firstLineChars="0"/>
        <w:jc w:val="left"/>
        <w:rPr>
          <w:rFonts w:ascii="Times New Roman" w:hAnsi="Times New Roman" w:cs="Times New Roman"/>
          <w:sz w:val="28"/>
          <w:szCs w:val="28"/>
        </w:rPr>
      </w:pPr>
    </w:p>
    <w:p w14:paraId="006F736C">
      <w:pPr>
        <w:pStyle w:val="7"/>
        <w:spacing w:before="65" w:line="276" w:lineRule="auto"/>
        <w:ind w:left="0" w:leftChars="0" w:right="38" w:firstLine="0" w:firstLineChars="0"/>
        <w:jc w:val="left"/>
        <w:rPr>
          <w:rFonts w:ascii="Times New Roman" w:hAnsi="Times New Roman" w:cs="Times New Roman"/>
          <w:sz w:val="28"/>
          <w:szCs w:val="28"/>
        </w:rPr>
      </w:pPr>
    </w:p>
    <w:p w14:paraId="24C989B3">
      <w:pPr>
        <w:pStyle w:val="7"/>
        <w:spacing w:before="65" w:line="276" w:lineRule="auto"/>
        <w:ind w:left="0" w:leftChars="0" w:right="38" w:firstLine="0" w:firstLineChars="0"/>
        <w:jc w:val="left"/>
        <w:rPr>
          <w:rFonts w:ascii="Times New Roman" w:hAnsi="Times New Roman" w:cs="Times New Roman"/>
          <w:sz w:val="28"/>
          <w:szCs w:val="28"/>
        </w:rPr>
      </w:pPr>
    </w:p>
    <w:p w14:paraId="48DE30E1">
      <w:pPr>
        <w:pStyle w:val="7"/>
        <w:spacing w:before="65" w:line="276" w:lineRule="auto"/>
        <w:ind w:left="0" w:leftChars="0" w:right="38" w:firstLine="0" w:firstLineChars="0"/>
        <w:jc w:val="left"/>
        <w:rPr>
          <w:rFonts w:ascii="Times New Roman" w:hAnsi="Times New Roman" w:cs="Times New Roman"/>
          <w:sz w:val="28"/>
          <w:szCs w:val="28"/>
        </w:rPr>
      </w:pPr>
    </w:p>
    <w:p w14:paraId="30DACBF2">
      <w:pPr>
        <w:pStyle w:val="7"/>
        <w:spacing w:before="65" w:line="276" w:lineRule="auto"/>
        <w:ind w:left="0" w:leftChars="0" w:right="38" w:firstLine="0" w:firstLineChars="0"/>
        <w:jc w:val="left"/>
        <w:rPr>
          <w:rFonts w:ascii="Times New Roman" w:hAnsi="Times New Roman" w:cs="Times New Roman"/>
          <w:sz w:val="28"/>
          <w:szCs w:val="28"/>
        </w:rPr>
      </w:pPr>
    </w:p>
    <w:p w14:paraId="21DA53EB">
      <w:pPr>
        <w:pStyle w:val="7"/>
        <w:spacing w:before="65" w:line="276" w:lineRule="auto"/>
        <w:ind w:left="0" w:leftChars="0" w:right="38" w:firstLine="0" w:firstLineChars="0"/>
        <w:jc w:val="left"/>
        <w:rPr>
          <w:rFonts w:ascii="Times New Roman" w:hAnsi="Times New Roman" w:cs="Times New Roman"/>
          <w:sz w:val="28"/>
          <w:szCs w:val="28"/>
        </w:rPr>
      </w:pPr>
    </w:p>
    <w:p w14:paraId="29CAEC13">
      <w:pPr>
        <w:pStyle w:val="7"/>
        <w:spacing w:before="65" w:line="276" w:lineRule="auto"/>
        <w:ind w:left="0" w:leftChars="0" w:right="38" w:firstLine="0" w:firstLineChars="0"/>
        <w:jc w:val="left"/>
        <w:rPr>
          <w:rFonts w:ascii="Times New Roman" w:hAnsi="Times New Roman" w:cs="Times New Roman"/>
          <w:sz w:val="28"/>
          <w:szCs w:val="28"/>
        </w:rPr>
      </w:pPr>
    </w:p>
    <w:p w14:paraId="58B37561">
      <w:pPr>
        <w:pStyle w:val="7"/>
        <w:spacing w:before="65" w:line="276" w:lineRule="auto"/>
        <w:ind w:left="0" w:leftChars="0" w:right="38" w:firstLine="0" w:firstLineChars="0"/>
        <w:jc w:val="left"/>
        <w:rPr>
          <w:rFonts w:ascii="Times New Roman" w:hAnsi="Times New Roman" w:cs="Times New Roman"/>
          <w:sz w:val="28"/>
          <w:szCs w:val="28"/>
        </w:rPr>
      </w:pPr>
    </w:p>
    <w:p w14:paraId="2C2AF1BD">
      <w:pPr>
        <w:pStyle w:val="7"/>
        <w:spacing w:before="65" w:line="276" w:lineRule="auto"/>
        <w:ind w:left="0" w:leftChars="0" w:right="38" w:firstLine="0" w:firstLineChars="0"/>
        <w:jc w:val="left"/>
        <w:rPr>
          <w:rFonts w:ascii="Times New Roman" w:hAnsi="Times New Roman" w:cs="Times New Roman"/>
          <w:sz w:val="28"/>
          <w:szCs w:val="28"/>
        </w:rPr>
      </w:pPr>
    </w:p>
    <w:p w14:paraId="7E55EAF3">
      <w:pPr>
        <w:pStyle w:val="7"/>
        <w:spacing w:before="65" w:line="276" w:lineRule="auto"/>
        <w:ind w:left="0" w:leftChars="0" w:right="38" w:firstLine="0" w:firstLineChars="0"/>
        <w:jc w:val="left"/>
        <w:rPr>
          <w:rFonts w:ascii="Times New Roman" w:hAnsi="Times New Roman" w:cs="Times New Roman"/>
          <w:sz w:val="28"/>
          <w:szCs w:val="28"/>
        </w:rPr>
      </w:pPr>
    </w:p>
    <w:p w14:paraId="64A34692">
      <w:pPr>
        <w:pStyle w:val="7"/>
        <w:spacing w:before="65" w:line="276" w:lineRule="auto"/>
        <w:ind w:left="0" w:leftChars="0" w:right="38" w:firstLine="7280" w:firstLineChars="2600"/>
        <w:jc w:val="left"/>
        <w:rPr>
          <w:rFonts w:ascii="Times New Roman" w:hAnsi="Times New Roman" w:cs="Times New Roman"/>
          <w:sz w:val="28"/>
          <w:szCs w:val="28"/>
        </w:rPr>
      </w:pPr>
      <w:r>
        <w:rPr>
          <w:rFonts w:ascii="Times New Roman" w:hAnsi="Times New Roman" w:cs="Times New Roman"/>
          <w:sz w:val="28"/>
          <w:szCs w:val="28"/>
        </w:rPr>
        <w:t>Приложение 1</w:t>
      </w:r>
    </w:p>
    <w:p w14:paraId="5D56C788">
      <w:pPr>
        <w:pStyle w:val="7"/>
        <w:spacing w:before="65" w:line="276" w:lineRule="auto"/>
        <w:ind w:left="755" w:right="38"/>
        <w:jc w:val="left"/>
        <w:rPr>
          <w:rFonts w:ascii="Times New Roman" w:hAnsi="Times New Roman" w:cs="Times New Roman"/>
          <w:sz w:val="28"/>
          <w:szCs w:val="28"/>
        </w:rPr>
      </w:pPr>
      <w:r>
        <w:rPr>
          <w:rFonts w:ascii="Times New Roman" w:hAnsi="Times New Roman" w:cs="Times New Roman" w:eastAsiaTheme="minorHAnsi"/>
          <w:sz w:val="28"/>
          <w:szCs w:val="28"/>
        </w:rPr>
        <w:br w:type="textWrapping"/>
      </w:r>
      <w:r>
        <w:rPr>
          <w:rFonts w:ascii="Times New Roman" w:hAnsi="Times New Roman" w:cs="Times New Roman" w:eastAsiaTheme="minorHAnsi"/>
          <w:sz w:val="28"/>
          <w:szCs w:val="28"/>
        </w:rPr>
        <w:br w:type="textWrapping"/>
      </w:r>
    </w:p>
    <w:p w14:paraId="0B938769">
      <w:pPr>
        <w:pStyle w:val="7"/>
        <w:spacing w:before="65" w:line="276" w:lineRule="auto"/>
        <w:ind w:right="38" w:firstLine="283"/>
        <w:rPr>
          <w:rFonts w:ascii="Times New Roman" w:hAnsi="Times New Roman" w:cs="Times New Roman"/>
          <w:color w:val="000000" w:themeColor="text1"/>
          <w:sz w:val="28"/>
          <w:szCs w:val="28"/>
          <w14:textFill>
            <w14:solidFill>
              <w14:schemeClr w14:val="tx1"/>
            </w14:solidFill>
          </w14:textFill>
        </w:rPr>
      </w:pPr>
      <w:r>
        <w:rPr>
          <w:lang w:eastAsia="ru-RU"/>
        </w:rPr>
        <w:drawing>
          <wp:inline distT="0" distB="0" distL="0" distR="0">
            <wp:extent cx="4626610" cy="2844800"/>
            <wp:effectExtent l="0" t="0" r="2540" b="0"/>
            <wp:docPr id="2" name="Рисунок 2" descr="https://im3.turbina.ru/photos.4/7/5/1/9/1/2319157/feed.phot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 descr="https://im3.turbina.ru/photos.4/7/5/1/9/1/2319157/feed.photo.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4742749" cy="2916454"/>
                    </a:xfrm>
                    <a:prstGeom prst="rect">
                      <a:avLst/>
                    </a:prstGeom>
                    <a:noFill/>
                    <a:ln>
                      <a:noFill/>
                    </a:ln>
                  </pic:spPr>
                </pic:pic>
              </a:graphicData>
            </a:graphic>
          </wp:inline>
        </w:drawing>
      </w:r>
    </w:p>
    <w:p w14:paraId="128012C9">
      <w:pPr>
        <w:rPr>
          <w:rFonts w:ascii="Times New Roman" w:hAnsi="Times New Roman" w:cs="Times New Roman"/>
          <w:sz w:val="28"/>
          <w:szCs w:val="28"/>
        </w:rPr>
      </w:pPr>
    </w:p>
    <w:p w14:paraId="62A97594">
      <w:pPr>
        <w:rPr>
          <w:rFonts w:ascii="Times New Roman" w:hAnsi="Times New Roman" w:cs="Times New Roman"/>
          <w:sz w:val="28"/>
          <w:szCs w:val="28"/>
        </w:rPr>
      </w:pPr>
      <w:r>
        <w:rPr>
          <w:lang w:eastAsia="ru-RU"/>
        </w:rPr>
        <w:drawing>
          <wp:inline distT="0" distB="0" distL="0" distR="0">
            <wp:extent cx="3366770" cy="2336800"/>
            <wp:effectExtent l="0" t="0" r="1270" b="10160"/>
            <wp:docPr id="5" name="Рисунок 5" descr="Музей &quot;Портомойня&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5" descr="Музей &quot;Портомойня&quot;"/>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3427492" cy="2379244"/>
                    </a:xfrm>
                    <a:prstGeom prst="rect">
                      <a:avLst/>
                    </a:prstGeom>
                    <a:noFill/>
                    <a:ln>
                      <a:noFill/>
                    </a:ln>
                  </pic:spPr>
                </pic:pic>
              </a:graphicData>
            </a:graphic>
          </wp:inline>
        </w:drawing>
      </w:r>
    </w:p>
    <w:p w14:paraId="7310AA16">
      <w:pPr>
        <w:rPr>
          <w:rFonts w:ascii="Times New Roman" w:hAnsi="Times New Roman" w:cs="Times New Roman"/>
          <w:sz w:val="28"/>
          <w:szCs w:val="28"/>
        </w:rPr>
      </w:pPr>
    </w:p>
    <w:p w14:paraId="6A572DCF">
      <w:pPr>
        <w:rPr>
          <w:rFonts w:ascii="Times New Roman" w:hAnsi="Times New Roman" w:cs="Times New Roman"/>
          <w:sz w:val="28"/>
          <w:szCs w:val="28"/>
        </w:rPr>
      </w:pPr>
    </w:p>
    <w:p w14:paraId="67E56723">
      <w:pPr>
        <w:rPr>
          <w:rFonts w:ascii="Times New Roman" w:hAnsi="Times New Roman" w:cs="Times New Roman"/>
          <w:sz w:val="28"/>
          <w:szCs w:val="28"/>
        </w:rPr>
      </w:pPr>
    </w:p>
    <w:p w14:paraId="48E72620">
      <w:pPr>
        <w:rPr>
          <w:rFonts w:ascii="Times New Roman" w:hAnsi="Times New Roman" w:cs="Times New Roman"/>
          <w:sz w:val="28"/>
          <w:szCs w:val="28"/>
        </w:rPr>
      </w:pPr>
    </w:p>
    <w:p w14:paraId="0F4852BC">
      <w:pPr>
        <w:rPr>
          <w:rFonts w:ascii="Times New Roman" w:hAnsi="Times New Roman" w:cs="Times New Roman"/>
          <w:sz w:val="28"/>
          <w:szCs w:val="28"/>
        </w:rPr>
      </w:pPr>
    </w:p>
    <w:p w14:paraId="03CACBA4">
      <w:pPr>
        <w:rPr>
          <w:rFonts w:ascii="Times New Roman" w:hAnsi="Times New Roman" w:cs="Times New Roman"/>
          <w:sz w:val="28"/>
          <w:szCs w:val="28"/>
        </w:rPr>
      </w:pPr>
    </w:p>
    <w:p w14:paraId="6F50EE83">
      <w:pPr>
        <w:rPr>
          <w:rFonts w:ascii="Times New Roman" w:hAnsi="Times New Roman" w:cs="Times New Roman"/>
          <w:sz w:val="28"/>
          <w:szCs w:val="28"/>
        </w:rPr>
      </w:pPr>
    </w:p>
    <w:p w14:paraId="1EECE21A">
      <w:pPr>
        <w:tabs>
          <w:tab w:val="left" w:pos="1553"/>
        </w:tabs>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Приложение 2</w:t>
      </w:r>
    </w:p>
    <w:p w14:paraId="5C2A0717">
      <w:pPr>
        <w:tabs>
          <w:tab w:val="left" w:pos="1553"/>
        </w:tabs>
      </w:pPr>
    </w:p>
    <w:p w14:paraId="110F3763">
      <w:pPr>
        <w:tabs>
          <w:tab w:val="left" w:pos="1553"/>
        </w:tabs>
      </w:pPr>
      <w:r>
        <w:rPr>
          <w:lang w:eastAsia="ru-RU"/>
        </w:rPr>
        <w:drawing>
          <wp:inline distT="0" distB="0" distL="0" distR="0">
            <wp:extent cx="4396105" cy="3211830"/>
            <wp:effectExtent l="0" t="0" r="4445" b="7620"/>
            <wp:docPr id="3" name="Рисунок 3" descr="https://im3.turbina.ru/photos.4/7/9/1/9/1/2319197/feed.phot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3" descr="https://im3.turbina.ru/photos.4/7/9/1/9/1/2319197/feed.photo.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4410943" cy="3222687"/>
                    </a:xfrm>
                    <a:prstGeom prst="rect">
                      <a:avLst/>
                    </a:prstGeom>
                    <a:noFill/>
                    <a:ln>
                      <a:noFill/>
                    </a:ln>
                  </pic:spPr>
                </pic:pic>
              </a:graphicData>
            </a:graphic>
          </wp:inline>
        </w:drawing>
      </w:r>
    </w:p>
    <w:p w14:paraId="333441BC"/>
    <w:p w14:paraId="5781D3EE"/>
    <w:p w14:paraId="2F4D719B">
      <w:pPr>
        <w:tabs>
          <w:tab w:val="left" w:pos="1052"/>
        </w:tabs>
        <w:rPr>
          <w:rFonts w:ascii="Times New Roman" w:hAnsi="Times New Roman" w:cs="Times New Roman"/>
          <w:sz w:val="28"/>
          <w:szCs w:val="28"/>
        </w:rPr>
      </w:pPr>
      <w:r>
        <w:rPr>
          <w:rFonts w:ascii="Times New Roman" w:hAnsi="Times New Roman" w:cs="Times New Roman"/>
          <w:sz w:val="28"/>
          <w:szCs w:val="28"/>
        </w:rPr>
        <w:tab/>
      </w:r>
      <w:r>
        <w:rPr>
          <w:lang w:eastAsia="ru-RU"/>
        </w:rPr>
        <w:drawing>
          <wp:inline distT="0" distB="0" distL="0" distR="0">
            <wp:extent cx="3331210" cy="2472690"/>
            <wp:effectExtent l="0" t="0" r="2540" b="3810"/>
            <wp:docPr id="6" name="Рисунок 6" descr="Мемориальный дом-музей И.И.Шишки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6" descr="Мемориальный дом-музей И.И.Шишкина"/>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3350429" cy="2487122"/>
                    </a:xfrm>
                    <a:prstGeom prst="rect">
                      <a:avLst/>
                    </a:prstGeom>
                    <a:noFill/>
                    <a:ln>
                      <a:noFill/>
                    </a:ln>
                  </pic:spPr>
                </pic:pic>
              </a:graphicData>
            </a:graphic>
          </wp:inline>
        </w:drawing>
      </w:r>
    </w:p>
    <w:p w14:paraId="5D29026B">
      <w:pPr>
        <w:tabs>
          <w:tab w:val="left" w:pos="1052"/>
        </w:tabs>
        <w:rPr>
          <w:rFonts w:ascii="Times New Roman" w:hAnsi="Times New Roman" w:cs="Times New Roman"/>
          <w:sz w:val="28"/>
          <w:szCs w:val="28"/>
        </w:rPr>
      </w:pPr>
      <w:r>
        <w:rPr>
          <w:rFonts w:ascii="Times New Roman" w:hAnsi="Times New Roman" w:cs="Times New Roman"/>
          <w:sz w:val="28"/>
          <w:szCs w:val="28"/>
        </w:rPr>
        <w:t>Дом-музей Шишкина. Г.Елабуга</w:t>
      </w:r>
    </w:p>
    <w:p w14:paraId="22D37F94">
      <w:pPr>
        <w:tabs>
          <w:tab w:val="left" w:pos="1052"/>
        </w:tabs>
        <w:rPr>
          <w:rFonts w:ascii="Times New Roman" w:hAnsi="Times New Roman" w:cs="Times New Roman"/>
          <w:sz w:val="28"/>
          <w:szCs w:val="28"/>
        </w:rPr>
      </w:pPr>
    </w:p>
    <w:p w14:paraId="5129398A">
      <w:pPr>
        <w:tabs>
          <w:tab w:val="left" w:pos="1052"/>
        </w:tabs>
        <w:rPr>
          <w:rFonts w:ascii="Times New Roman" w:hAnsi="Times New Roman" w:cs="Times New Roman"/>
          <w:sz w:val="28"/>
          <w:szCs w:val="28"/>
        </w:rPr>
      </w:pPr>
    </w:p>
    <w:p w14:paraId="4C8AE59F">
      <w:pPr>
        <w:tabs>
          <w:tab w:val="left" w:pos="1052"/>
        </w:tabs>
        <w:rPr>
          <w:rFonts w:ascii="Times New Roman" w:hAnsi="Times New Roman" w:cs="Times New Roman"/>
          <w:sz w:val="28"/>
          <w:szCs w:val="28"/>
        </w:rPr>
      </w:pPr>
    </w:p>
    <w:p w14:paraId="75933439">
      <w:pPr>
        <w:tabs>
          <w:tab w:val="left" w:pos="1052"/>
        </w:tabs>
        <w:rPr>
          <w:rFonts w:ascii="Times New Roman" w:hAnsi="Times New Roman" w:cs="Times New Roman"/>
          <w:sz w:val="28"/>
          <w:szCs w:val="28"/>
        </w:rPr>
      </w:pPr>
    </w:p>
    <w:p w14:paraId="3835EFA6">
      <w:pPr>
        <w:tabs>
          <w:tab w:val="left" w:pos="1052"/>
        </w:tabs>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Приложение 3</w:t>
      </w:r>
    </w:p>
    <w:p w14:paraId="06F0446F">
      <w:r>
        <w:rPr>
          <w:lang w:eastAsia="ru-RU"/>
        </w:rPr>
        <w:drawing>
          <wp:inline distT="0" distB="0" distL="0" distR="0">
            <wp:extent cx="3630930" cy="2512060"/>
            <wp:effectExtent l="0" t="0" r="7620" b="254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3647816" cy="2524032"/>
                    </a:xfrm>
                    <a:prstGeom prst="rect">
                      <a:avLst/>
                    </a:prstGeom>
                    <a:noFill/>
                    <a:ln>
                      <a:noFill/>
                    </a:ln>
                  </pic:spPr>
                </pic:pic>
              </a:graphicData>
            </a:graphic>
          </wp:inline>
        </w:drawing>
      </w:r>
    </w:p>
    <w:p w14:paraId="77D5B668">
      <w:pPr>
        <w:tabs>
          <w:tab w:val="left" w:pos="1302"/>
        </w:tabs>
        <w:rPr>
          <w:rFonts w:ascii="Times New Roman" w:hAnsi="Times New Roman" w:cs="Times New Roman"/>
          <w:sz w:val="28"/>
          <w:szCs w:val="28"/>
        </w:rPr>
      </w:pPr>
      <w:r>
        <w:rPr>
          <w:rFonts w:ascii="Times New Roman" w:hAnsi="Times New Roman" w:cs="Times New Roman"/>
          <w:sz w:val="28"/>
          <w:szCs w:val="28"/>
        </w:rPr>
        <w:t>Канализационная труба 19 века. г.Елабуга</w:t>
      </w:r>
    </w:p>
    <w:p w14:paraId="30D96837">
      <w:pPr>
        <w:tabs>
          <w:tab w:val="left" w:pos="1302"/>
        </w:tabs>
        <w:rPr>
          <w:rFonts w:ascii="Times New Roman" w:hAnsi="Times New Roman" w:cs="Times New Roman"/>
          <w:sz w:val="28"/>
          <w:szCs w:val="28"/>
        </w:rPr>
      </w:pPr>
      <w:r>
        <w:rPr>
          <w:rFonts w:ascii="Times New Roman" w:hAnsi="Times New Roman" w:cs="Times New Roman"/>
          <w:sz w:val="28"/>
          <w:szCs w:val="28"/>
          <w:lang w:eastAsia="ru-RU"/>
        </w:rPr>
        <w:drawing>
          <wp:inline distT="0" distB="0" distL="0" distR="0">
            <wp:extent cx="5072380" cy="4895215"/>
            <wp:effectExtent l="0" t="0" r="0" b="63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унок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5078963" cy="4901033"/>
                    </a:xfrm>
                    <a:prstGeom prst="rect">
                      <a:avLst/>
                    </a:prstGeom>
                    <a:noFill/>
                  </pic:spPr>
                </pic:pic>
              </a:graphicData>
            </a:graphic>
          </wp:inline>
        </w:drawing>
      </w:r>
    </w:p>
    <w:p w14:paraId="078F1C8B">
      <w:pPr>
        <w:rPr>
          <w:rFonts w:ascii="Times New Roman" w:hAnsi="Times New Roman" w:cs="Times New Roman"/>
          <w:sz w:val="28"/>
          <w:szCs w:val="28"/>
        </w:rPr>
      </w:pPr>
    </w:p>
    <w:p w14:paraId="3E063EC4">
      <w:pPr>
        <w:rPr>
          <w:rFonts w:ascii="Times New Roman" w:hAnsi="Times New Roman" w:cs="Times New Roman"/>
          <w:sz w:val="28"/>
          <w:szCs w:val="28"/>
        </w:rPr>
      </w:pPr>
    </w:p>
    <w:p w14:paraId="044C499F">
      <w:pPr>
        <w:ind w:left="6372" w:firstLine="708"/>
        <w:rPr>
          <w:rFonts w:ascii="Times New Roman" w:hAnsi="Times New Roman" w:cs="Times New Roman"/>
          <w:sz w:val="28"/>
          <w:szCs w:val="28"/>
        </w:rPr>
      </w:pPr>
      <w:r>
        <w:rPr>
          <w:rFonts w:ascii="Times New Roman" w:hAnsi="Times New Roman" w:cs="Times New Roman"/>
          <w:sz w:val="28"/>
          <w:szCs w:val="28"/>
        </w:rPr>
        <w:t>Приложение 4</w:t>
      </w:r>
    </w:p>
    <w:p w14:paraId="44688916">
      <w:pPr>
        <w:tabs>
          <w:tab w:val="left" w:pos="1265"/>
        </w:tabs>
        <w:rPr>
          <w:rFonts w:ascii="Times New Roman" w:hAnsi="Times New Roman" w:cs="Times New Roman"/>
          <w:sz w:val="28"/>
          <w:szCs w:val="28"/>
        </w:rPr>
      </w:pPr>
      <w:r>
        <w:rPr>
          <w:rFonts w:ascii="Times New Roman" w:hAnsi="Times New Roman" w:cs="Times New Roman"/>
          <w:sz w:val="28"/>
          <w:szCs w:val="28"/>
        </w:rPr>
        <w:t xml:space="preserve">Проект системы водоотведения и водоснабжения в современном частном доме </w:t>
      </w:r>
      <w:r>
        <w:rPr>
          <w:rFonts w:ascii="Times New Roman" w:hAnsi="Times New Roman" w:cs="Times New Roman"/>
          <w:sz w:val="28"/>
          <w:szCs w:val="28"/>
          <w:lang w:eastAsia="ru-RU"/>
        </w:rPr>
        <w:drawing>
          <wp:inline distT="0" distB="0" distL="0" distR="0">
            <wp:extent cx="6051550" cy="4706620"/>
            <wp:effectExtent l="0" t="0" r="635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6076209" cy="4725397"/>
                    </a:xfrm>
                    <a:prstGeom prst="rect">
                      <a:avLst/>
                    </a:prstGeom>
                    <a:noFill/>
                  </pic:spPr>
                </pic:pic>
              </a:graphicData>
            </a:graphic>
          </wp:inline>
        </w:drawing>
      </w:r>
    </w:p>
    <w:p w14:paraId="316182F3">
      <w:pPr>
        <w:tabs>
          <w:tab w:val="left" w:pos="1265"/>
        </w:tabs>
        <w:rPr>
          <w:rFonts w:ascii="Times New Roman" w:hAnsi="Times New Roman" w:cs="Times New Roman"/>
          <w:sz w:val="28"/>
          <w:szCs w:val="28"/>
        </w:rPr>
      </w:pPr>
    </w:p>
    <w:p w14:paraId="35A05535">
      <w:pPr>
        <w:tabs>
          <w:tab w:val="left" w:pos="1265"/>
        </w:tabs>
        <w:rPr>
          <w:rFonts w:ascii="Times New Roman" w:hAnsi="Times New Roman" w:cs="Times New Roman"/>
          <w:sz w:val="28"/>
          <w:szCs w:val="28"/>
        </w:rPr>
      </w:pPr>
    </w:p>
    <w:p w14:paraId="5ADC4D48">
      <w:pPr>
        <w:tabs>
          <w:tab w:val="left" w:pos="1265"/>
        </w:tabs>
        <w:rPr>
          <w:rFonts w:ascii="Times New Roman" w:hAnsi="Times New Roman" w:cs="Times New Roman"/>
          <w:sz w:val="28"/>
          <w:szCs w:val="28"/>
        </w:rPr>
      </w:pPr>
    </w:p>
    <w:p w14:paraId="07AA756B">
      <w:pPr>
        <w:tabs>
          <w:tab w:val="left" w:pos="1265"/>
        </w:tabs>
        <w:rPr>
          <w:rFonts w:ascii="Times New Roman" w:hAnsi="Times New Roman" w:cs="Times New Roman"/>
          <w:sz w:val="28"/>
          <w:szCs w:val="28"/>
        </w:rPr>
      </w:pPr>
    </w:p>
    <w:p w14:paraId="28F4FAC3">
      <w:pPr>
        <w:tabs>
          <w:tab w:val="left" w:pos="1265"/>
        </w:tabs>
        <w:rPr>
          <w:rFonts w:ascii="Times New Roman" w:hAnsi="Times New Roman" w:cs="Times New Roman"/>
          <w:sz w:val="28"/>
          <w:szCs w:val="28"/>
        </w:rPr>
      </w:pPr>
    </w:p>
    <w:p w14:paraId="325F38D9">
      <w:pPr>
        <w:tabs>
          <w:tab w:val="left" w:pos="1265"/>
        </w:tabs>
        <w:rPr>
          <w:rFonts w:ascii="Times New Roman" w:hAnsi="Times New Roman" w:cs="Times New Roman"/>
          <w:sz w:val="28"/>
          <w:szCs w:val="28"/>
        </w:rPr>
      </w:pPr>
    </w:p>
    <w:p w14:paraId="06CEA69D">
      <w:pPr>
        <w:tabs>
          <w:tab w:val="left" w:pos="1265"/>
        </w:tabs>
        <w:rPr>
          <w:rFonts w:ascii="Times New Roman" w:hAnsi="Times New Roman" w:cs="Times New Roman"/>
          <w:sz w:val="28"/>
          <w:szCs w:val="28"/>
        </w:rPr>
      </w:pPr>
    </w:p>
    <w:p w14:paraId="106AF377">
      <w:pPr>
        <w:tabs>
          <w:tab w:val="left" w:pos="1265"/>
        </w:tabs>
        <w:rPr>
          <w:rFonts w:ascii="Times New Roman" w:hAnsi="Times New Roman" w:cs="Times New Roman"/>
          <w:sz w:val="28"/>
          <w:szCs w:val="28"/>
        </w:rPr>
      </w:pPr>
    </w:p>
    <w:p w14:paraId="4B4FA834">
      <w:pPr>
        <w:tabs>
          <w:tab w:val="left" w:pos="1265"/>
        </w:tabs>
        <w:rPr>
          <w:rFonts w:ascii="Times New Roman" w:hAnsi="Times New Roman" w:cs="Times New Roman"/>
          <w:sz w:val="28"/>
          <w:szCs w:val="28"/>
        </w:rPr>
      </w:pPr>
    </w:p>
    <w:p w14:paraId="67CCA0B8">
      <w:pPr>
        <w:tabs>
          <w:tab w:val="left" w:pos="1265"/>
        </w:tabs>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p>
    <w:p w14:paraId="56CD88DA">
      <w:pPr>
        <w:tabs>
          <w:tab w:val="left" w:pos="1265"/>
        </w:tabs>
        <w:rPr>
          <w:rFonts w:ascii="Times New Roman" w:hAnsi="Times New Roman" w:cs="Times New Roman"/>
          <w:sz w:val="28"/>
          <w:szCs w:val="28"/>
        </w:rPr>
      </w:pPr>
      <w:r>
        <w:rPr>
          <w:rFonts w:ascii="Times New Roman" w:hAnsi="Times New Roman" w:cs="Times New Roman"/>
          <w:sz w:val="28"/>
          <w:szCs w:val="28"/>
        </w:rPr>
        <w:t>Приложение 5</w:t>
      </w:r>
    </w:p>
    <w:p w14:paraId="06BD4F8A">
      <w:pPr>
        <w:tabs>
          <w:tab w:val="left" w:pos="1265"/>
        </w:tabs>
      </w:pPr>
      <w:r>
        <w:rPr>
          <w:lang w:eastAsia="ru-RU"/>
        </w:rPr>
        <w:drawing>
          <wp:inline distT="0" distB="0" distL="0" distR="0">
            <wp:extent cx="3402330" cy="3891280"/>
            <wp:effectExtent l="0" t="0" r="762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1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a:xfrm>
                      <a:off x="0" y="0"/>
                      <a:ext cx="3416563" cy="3907795"/>
                    </a:xfrm>
                    <a:prstGeom prst="rect">
                      <a:avLst/>
                    </a:prstGeom>
                    <a:noFill/>
                    <a:ln>
                      <a:noFill/>
                    </a:ln>
                  </pic:spPr>
                </pic:pic>
              </a:graphicData>
            </a:graphic>
          </wp:inline>
        </w:drawing>
      </w:r>
    </w:p>
    <w:p w14:paraId="6D6232A1">
      <w:pPr>
        <w:ind w:firstLine="708"/>
        <w:rPr>
          <w:rFonts w:ascii="Times New Roman" w:hAnsi="Times New Roman" w:cs="Times New Roman"/>
          <w:sz w:val="28"/>
          <w:szCs w:val="28"/>
        </w:rPr>
      </w:pPr>
      <w:r>
        <w:rPr>
          <w:rFonts w:ascii="Times New Roman" w:hAnsi="Times New Roman" w:cs="Times New Roman"/>
          <w:sz w:val="28"/>
          <w:szCs w:val="28"/>
        </w:rPr>
        <w:t>Монтаж канализационного стояка</w:t>
      </w:r>
    </w:p>
    <w:p w14:paraId="0E770E32">
      <w:pPr>
        <w:ind w:firstLine="708"/>
        <w:jc w:val="right"/>
        <w:rPr>
          <w:rFonts w:ascii="Times New Roman" w:hAnsi="Times New Roman" w:cs="Times New Roman"/>
          <w:sz w:val="28"/>
          <w:szCs w:val="28"/>
        </w:rPr>
      </w:pPr>
      <w:r>
        <w:rPr>
          <w:lang w:eastAsia="ru-RU"/>
        </w:rPr>
        <w:drawing>
          <wp:inline distT="0" distB="0" distL="0" distR="0">
            <wp:extent cx="3529965" cy="434848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Рисунок 1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3542677" cy="4364085"/>
                    </a:xfrm>
                    <a:prstGeom prst="rect">
                      <a:avLst/>
                    </a:prstGeom>
                    <a:noFill/>
                    <a:ln>
                      <a:noFill/>
                    </a:ln>
                  </pic:spPr>
                </pic:pic>
              </a:graphicData>
            </a:graphic>
          </wp:inline>
        </w:drawing>
      </w:r>
    </w:p>
    <w:p w14:paraId="7A8F31D8">
      <w:pPr>
        <w:ind w:left="7080"/>
        <w:rPr>
          <w:rFonts w:ascii="Times New Roman" w:hAnsi="Times New Roman" w:cs="Times New Roman"/>
          <w:sz w:val="28"/>
          <w:szCs w:val="28"/>
        </w:rPr>
      </w:pPr>
      <w:r>
        <w:rPr>
          <w:rFonts w:ascii="Times New Roman" w:hAnsi="Times New Roman" w:cs="Times New Roman"/>
          <w:sz w:val="28"/>
          <w:szCs w:val="28"/>
        </w:rPr>
        <w:t>Приложение 6</w:t>
      </w:r>
    </w:p>
    <w:p w14:paraId="3B9611DA">
      <w:pPr>
        <w:rPr>
          <w:rFonts w:ascii="Times New Roman" w:hAnsi="Times New Roman" w:cs="Times New Roman"/>
          <w:sz w:val="28"/>
          <w:szCs w:val="28"/>
        </w:rPr>
      </w:pPr>
      <w:r>
        <w:rPr>
          <w:rFonts w:ascii="Times New Roman" w:hAnsi="Times New Roman" w:cs="Times New Roman"/>
          <w:sz w:val="28"/>
          <w:szCs w:val="28"/>
        </w:rPr>
        <w:t>Макет водопроводной трубы 19в., выполненный своими руками</w:t>
      </w:r>
      <w:r>
        <w:rPr>
          <w:lang w:eastAsia="ru-RU"/>
        </w:rPr>
        <w:drawing>
          <wp:inline distT="0" distB="0" distL="0" distR="0">
            <wp:extent cx="3205480" cy="4061460"/>
            <wp:effectExtent l="0" t="0" r="10160" b="762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Рисунок 1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a:xfrm>
                      <a:off x="0" y="0"/>
                      <a:ext cx="3205480" cy="4083682"/>
                    </a:xfrm>
                    <a:prstGeom prst="rect">
                      <a:avLst/>
                    </a:prstGeom>
                    <a:noFill/>
                    <a:ln>
                      <a:noFill/>
                    </a:ln>
                  </pic:spPr>
                </pic:pic>
              </a:graphicData>
            </a:graphic>
          </wp:inline>
        </w:drawing>
      </w:r>
    </w:p>
    <w:p w14:paraId="4A71CB45">
      <w:pPr>
        <w:rPr>
          <w:rFonts w:ascii="Times New Roman" w:hAnsi="Times New Roman" w:cs="Times New Roman"/>
          <w:sz w:val="28"/>
          <w:szCs w:val="28"/>
        </w:rPr>
      </w:pPr>
    </w:p>
    <w:p w14:paraId="57E0512F">
      <w:pPr>
        <w:rPr>
          <w:rFonts w:ascii="Times New Roman" w:hAnsi="Times New Roman" w:cs="Times New Roman"/>
          <w:sz w:val="28"/>
          <w:szCs w:val="28"/>
        </w:rPr>
      </w:pPr>
    </w:p>
    <w:p w14:paraId="0182EC0E">
      <w:pPr>
        <w:rPr>
          <w:rFonts w:ascii="Times New Roman" w:hAnsi="Times New Roman" w:cs="Times New Roman"/>
          <w:sz w:val="28"/>
          <w:szCs w:val="28"/>
        </w:rPr>
      </w:pPr>
      <w:r>
        <w:rPr>
          <w:lang w:eastAsia="ru-RU"/>
        </w:rPr>
        <w:drawing>
          <wp:anchor distT="0" distB="0" distL="114300" distR="114300" simplePos="0" relativeHeight="251659264" behindDoc="0" locked="0" layoutInCell="1" allowOverlap="1">
            <wp:simplePos x="0" y="0"/>
            <wp:positionH relativeFrom="column">
              <wp:posOffset>2245360</wp:posOffset>
            </wp:positionH>
            <wp:positionV relativeFrom="paragraph">
              <wp:posOffset>82550</wp:posOffset>
            </wp:positionV>
            <wp:extent cx="3381375" cy="3836670"/>
            <wp:effectExtent l="0" t="0" r="1905" b="3810"/>
            <wp:wrapSquare wrapText="bothSides"/>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Рисунок 1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a:xfrm>
                      <a:off x="0" y="0"/>
                      <a:ext cx="3381153" cy="3836670"/>
                    </a:xfrm>
                    <a:prstGeom prst="rect">
                      <a:avLst/>
                    </a:prstGeom>
                    <a:noFill/>
                    <a:ln>
                      <a:noFill/>
                    </a:ln>
                  </pic:spPr>
                </pic:pic>
              </a:graphicData>
            </a:graphic>
          </wp:anchor>
        </w:drawing>
      </w:r>
      <w:r>
        <w:rPr>
          <w:rFonts w:ascii="Times New Roman" w:hAnsi="Times New Roman" w:cs="Times New Roman"/>
          <w:sz w:val="28"/>
          <w:szCs w:val="28"/>
        </w:rPr>
        <w:t>Сравнение современной трубы и макета трубы 19 века</w:t>
      </w:r>
    </w:p>
    <w:sectPr>
      <w:footerReference r:id="rId6" w:type="default"/>
      <w:pgSz w:w="11906" w:h="16838"/>
      <w:pgMar w:top="1134" w:right="850" w:bottom="1134" w:left="1701" w:header="709" w:footer="709" w:gutter="0"/>
      <w:pgNumType w:fmt="decimal" w:start="1"/>
      <w:cols w:space="708" w:num="1"/>
      <w:docGrid w:linePitch="360"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2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Courier New">
    <w:panose1 w:val="02070309020205020404"/>
    <w:charset w:val="00"/>
    <w:family w:val="modern"/>
    <w:pitch w:val="default"/>
    <w:sig w:usb0="E0002EFF" w:usb1="C0007843" w:usb2="00000009" w:usb3="00000000" w:csb0="400001FF" w:csb1="FFFF0000"/>
  </w:font>
  <w:font w:name="SimHei">
    <w:panose1 w:val="02010609060101010101"/>
    <w:charset w:val="86"/>
    <w:family w:val="modern"/>
    <w:pitch w:val="default"/>
    <w:sig w:usb0="800002BF" w:usb1="38CF7CFA" w:usb2="00000016" w:usb3="00000000" w:csb0="00040001" w:csb1="00000000"/>
  </w:font>
  <w:font w:name="Wingdings">
    <w:panose1 w:val="05000000000000000000"/>
    <w:charset w:val="02"/>
    <w:family w:val="auto"/>
    <w:pitch w:val="default"/>
    <w:sig w:usb0="00000000" w:usb1="00000000" w:usb2="00000000" w:usb3="00000000" w:csb0="80000000" w:csb1="00000000"/>
  </w:font>
  <w:font w:name="Calibri">
    <w:panose1 w:val="020F0502020204030204"/>
    <w:charset w:val="86"/>
    <w:family w:val="swiss"/>
    <w:pitch w:val="default"/>
    <w:sig w:usb0="E4002EFF" w:usb1="C200247B" w:usb2="00000009" w:usb3="00000000" w:csb0="200001FF" w:csb1="00000000"/>
  </w:font>
  <w:font w:name="Calibri">
    <w:panose1 w:val="020F0502020204030204"/>
    <w:charset w:val="86"/>
    <w:family w:val="swiss"/>
    <w:pitch w:val="default"/>
    <w:sig w:usb0="E4002EFF" w:usb1="C200247B" w:usb2="00000009" w:usb3="00000000" w:csb0="200001FF" w:csb1="00000000"/>
  </w:font>
  <w:font w:name="Calibri">
    <w:panose1 w:val="020F0502020204030204"/>
    <w:charset w:val="00"/>
    <w:family w:val="auto"/>
    <w:pitch w:val="default"/>
    <w:sig w:usb0="E4002EFF" w:usb1="C200247B" w:usb2="00000009" w:usb3="00000000" w:csb0="200001FF" w:csb1="00000000"/>
  </w:font>
  <w:font w:name="Tahoma">
    <w:panose1 w:val="020B0604030504040204"/>
    <w:charset w:val="CC"/>
    <w:family w:val="swiss"/>
    <w:pitch w:val="default"/>
    <w:sig w:usb0="E1002EFF" w:usb1="C000605B" w:usb2="00000029" w:usb3="00000000" w:csb0="200101FF" w:csb1="20280000"/>
  </w:font>
  <w:font w:name="Georgia">
    <w:panose1 w:val="02040502050405020303"/>
    <w:charset w:val="CC"/>
    <w:family w:val="roman"/>
    <w:pitch w:val="default"/>
    <w:sig w:usb0="00000287" w:usb1="00000000" w:usb2="00000000" w:usb3="00000000" w:csb0="2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B1448ED">
    <w:pPr>
      <w:pStyle w:val="8"/>
    </w:pPr>
  </w:p>
  <w:p w14:paraId="78ED8FDB">
    <w:pPr>
      <w:pStyle w:val="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D1E16F0">
    <w:pPr>
      <w:pStyle w:val="8"/>
    </w:pPr>
    <w:r>
      <w:rPr>
        <w:sz w:val="22"/>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7" name="Текстовое поле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06D436E">
                          <w:pPr>
                            <w:pStyle w:val="8"/>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s0lY7tAAAAAFAQAADwAAAAAAAAABACAAAAAiAAAAZHJzL2Rv&#10;d25yZXYueG1sUEsBAhQAFAAAAAgAh07iQOrOVKNCAgAAcwQAAA4AAAAAAAAAAQAgAAAAHwEAAGRy&#10;cy9lMm9Eb2MueG1sUEsFBgAAAAAGAAYAWQEAANMFAAAAAA==&#10;">
              <v:fill on="f" focussize="0,0"/>
              <v:stroke on="f" weight="0.5pt"/>
              <v:imagedata o:title=""/>
              <o:lock v:ext="edit" aspectratio="f"/>
              <v:textbox inset="0mm,0mm,0mm,0mm" style="mso-fit-shape-to-text:t;">
                <w:txbxContent>
                  <w:p w14:paraId="506D436E">
                    <w:pPr>
                      <w:pStyle w:val="8"/>
                    </w:pPr>
                    <w:r>
                      <w:fldChar w:fldCharType="begin"/>
                    </w:r>
                    <w:r>
                      <w:instrText xml:space="preserve"> PAGE  \* MERGEFORMAT </w:instrText>
                    </w:r>
                    <w:r>
                      <w:fldChar w:fldCharType="separate"/>
                    </w:r>
                    <w:r>
                      <w:t>1</w:t>
                    </w:r>
                    <w:r>
                      <w:fldChar w:fldCharType="end"/>
                    </w:r>
                  </w:p>
                </w:txbxContent>
              </v:textbox>
            </v:shape>
          </w:pict>
        </mc:Fallback>
      </mc:AlternateContent>
    </w:r>
  </w:p>
  <w:p w14:paraId="2F6518FF">
    <w:pPr>
      <w:pStyle w:val="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76" w:lineRule="auto"/>
      </w:pPr>
      <w:r>
        <w:separator/>
      </w:r>
    </w:p>
  </w:footnote>
  <w:footnote w:type="continuationSeparator" w:id="1">
    <w:p>
      <w:pPr>
        <w:spacing w:before="0" w:after="0" w:line="276"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31B82920"/>
    <w:multiLevelType w:val="multilevel"/>
    <w:tmpl w:val="31B82920"/>
    <w:lvl w:ilvl="0" w:tentative="0">
      <w:start w:val="1"/>
      <w:numFmt w:val="decimal"/>
      <w:lvlText w:val="%1."/>
      <w:lvlJc w:val="left"/>
      <w:pPr>
        <w:ind w:left="720" w:hanging="360"/>
      </w:pPr>
      <w:rPr>
        <w:rFonts w:hint="default"/>
      </w:rPr>
    </w:lvl>
    <w:lvl w:ilvl="1" w:tentative="0">
      <w:start w:val="2"/>
      <w:numFmt w:val="decimal"/>
      <w:isLgl/>
      <w:lvlText w:val="%1.%2"/>
      <w:lvlJc w:val="left"/>
      <w:pPr>
        <w:ind w:left="780" w:hanging="420"/>
      </w:pPr>
      <w:rPr>
        <w:rFonts w:hint="default"/>
      </w:rPr>
    </w:lvl>
    <w:lvl w:ilvl="2" w:tentative="0">
      <w:start w:val="1"/>
      <w:numFmt w:val="decimal"/>
      <w:isLgl/>
      <w:lvlText w:val="%1.%2.%3"/>
      <w:lvlJc w:val="left"/>
      <w:pPr>
        <w:ind w:left="1080" w:hanging="720"/>
      </w:pPr>
      <w:rPr>
        <w:rFonts w:hint="default"/>
      </w:rPr>
    </w:lvl>
    <w:lvl w:ilvl="3" w:tentative="0">
      <w:start w:val="1"/>
      <w:numFmt w:val="decimal"/>
      <w:isLgl/>
      <w:lvlText w:val="%1.%2.%3.%4"/>
      <w:lvlJc w:val="left"/>
      <w:pPr>
        <w:ind w:left="1440" w:hanging="1080"/>
      </w:pPr>
      <w:rPr>
        <w:rFonts w:hint="default"/>
      </w:rPr>
    </w:lvl>
    <w:lvl w:ilvl="4" w:tentative="0">
      <w:start w:val="1"/>
      <w:numFmt w:val="decimal"/>
      <w:isLgl/>
      <w:lvlText w:val="%1.%2.%3.%4.%5"/>
      <w:lvlJc w:val="left"/>
      <w:pPr>
        <w:ind w:left="1440" w:hanging="1080"/>
      </w:pPr>
      <w:rPr>
        <w:rFonts w:hint="default"/>
      </w:rPr>
    </w:lvl>
    <w:lvl w:ilvl="5" w:tentative="0">
      <w:start w:val="1"/>
      <w:numFmt w:val="decimal"/>
      <w:isLgl/>
      <w:lvlText w:val="%1.%2.%3.%4.%5.%6"/>
      <w:lvlJc w:val="left"/>
      <w:pPr>
        <w:ind w:left="1800" w:hanging="1440"/>
      </w:pPr>
      <w:rPr>
        <w:rFonts w:hint="default"/>
      </w:rPr>
    </w:lvl>
    <w:lvl w:ilvl="6" w:tentative="0">
      <w:start w:val="1"/>
      <w:numFmt w:val="decimal"/>
      <w:isLgl/>
      <w:lvlText w:val="%1.%2.%3.%4.%5.%6.%7"/>
      <w:lvlJc w:val="left"/>
      <w:pPr>
        <w:ind w:left="1800" w:hanging="1440"/>
      </w:pPr>
      <w:rPr>
        <w:rFonts w:hint="default"/>
      </w:rPr>
    </w:lvl>
    <w:lvl w:ilvl="7" w:tentative="0">
      <w:start w:val="1"/>
      <w:numFmt w:val="decimal"/>
      <w:isLgl/>
      <w:lvlText w:val="%1.%2.%3.%4.%5.%6.%7.%8"/>
      <w:lvlJc w:val="left"/>
      <w:pPr>
        <w:ind w:left="2160" w:hanging="1800"/>
      </w:pPr>
      <w:rPr>
        <w:rFonts w:hint="default"/>
      </w:rPr>
    </w:lvl>
    <w:lvl w:ilvl="8" w:tentative="0">
      <w:start w:val="1"/>
      <w:numFmt w:val="decimal"/>
      <w:isLgl/>
      <w:lvlText w:val="%1.%2.%3.%4.%5.%6.%7.%8.%9"/>
      <w:lvlJc w:val="left"/>
      <w:pPr>
        <w:ind w:left="2520" w:hanging="2160"/>
      </w:pPr>
      <w:rPr>
        <w:rFonts w:hint="default"/>
      </w:rPr>
    </w:lvl>
  </w:abstractNum>
  <w:abstractNum w:abstractNumId="1">
    <w:nsid w:val="3C204669"/>
    <w:multiLevelType w:val="multilevel"/>
    <w:tmpl w:val="3C204669"/>
    <w:lvl w:ilvl="0" w:tentative="0">
      <w:start w:val="1"/>
      <w:numFmt w:val="decimal"/>
      <w:lvlText w:val="%1"/>
      <w:lvlJc w:val="left"/>
      <w:pPr>
        <w:ind w:left="420" w:hanging="420"/>
      </w:pPr>
      <w:rPr>
        <w:rFonts w:hint="default"/>
        <w:color w:val="auto"/>
      </w:rPr>
    </w:lvl>
    <w:lvl w:ilvl="1" w:tentative="0">
      <w:start w:val="1"/>
      <w:numFmt w:val="decimal"/>
      <w:lvlText w:val="%1.%2"/>
      <w:lvlJc w:val="left"/>
      <w:pPr>
        <w:ind w:left="-147" w:hanging="420"/>
      </w:pPr>
      <w:rPr>
        <w:rFonts w:hint="default"/>
        <w:color w:val="auto"/>
      </w:rPr>
    </w:lvl>
    <w:lvl w:ilvl="2" w:tentative="0">
      <w:start w:val="1"/>
      <w:numFmt w:val="decimal"/>
      <w:lvlText w:val="%1.%2.%3"/>
      <w:lvlJc w:val="left"/>
      <w:pPr>
        <w:ind w:left="-414" w:hanging="720"/>
      </w:pPr>
      <w:rPr>
        <w:rFonts w:hint="default"/>
        <w:color w:val="auto"/>
      </w:rPr>
    </w:lvl>
    <w:lvl w:ilvl="3" w:tentative="0">
      <w:start w:val="1"/>
      <w:numFmt w:val="decimal"/>
      <w:lvlText w:val="%1.%2.%3.%4"/>
      <w:lvlJc w:val="left"/>
      <w:pPr>
        <w:ind w:left="-621" w:hanging="1080"/>
      </w:pPr>
      <w:rPr>
        <w:rFonts w:hint="default"/>
        <w:color w:val="auto"/>
      </w:rPr>
    </w:lvl>
    <w:lvl w:ilvl="4" w:tentative="0">
      <w:start w:val="1"/>
      <w:numFmt w:val="decimal"/>
      <w:lvlText w:val="%1.%2.%3.%4.%5"/>
      <w:lvlJc w:val="left"/>
      <w:pPr>
        <w:ind w:left="-1188" w:hanging="1080"/>
      </w:pPr>
      <w:rPr>
        <w:rFonts w:hint="default"/>
        <w:color w:val="auto"/>
      </w:rPr>
    </w:lvl>
    <w:lvl w:ilvl="5" w:tentative="0">
      <w:start w:val="1"/>
      <w:numFmt w:val="decimal"/>
      <w:lvlText w:val="%1.%2.%3.%4.%5.%6"/>
      <w:lvlJc w:val="left"/>
      <w:pPr>
        <w:ind w:left="-1395" w:hanging="1440"/>
      </w:pPr>
      <w:rPr>
        <w:rFonts w:hint="default"/>
        <w:color w:val="auto"/>
      </w:rPr>
    </w:lvl>
    <w:lvl w:ilvl="6" w:tentative="0">
      <w:start w:val="1"/>
      <w:numFmt w:val="decimal"/>
      <w:lvlText w:val="%1.%2.%3.%4.%5.%6.%7"/>
      <w:lvlJc w:val="left"/>
      <w:pPr>
        <w:ind w:left="-1962" w:hanging="1440"/>
      </w:pPr>
      <w:rPr>
        <w:rFonts w:hint="default"/>
        <w:color w:val="auto"/>
      </w:rPr>
    </w:lvl>
    <w:lvl w:ilvl="7" w:tentative="0">
      <w:start w:val="1"/>
      <w:numFmt w:val="decimal"/>
      <w:lvlText w:val="%1.%2.%3.%4.%5.%6.%7.%8"/>
      <w:lvlJc w:val="left"/>
      <w:pPr>
        <w:ind w:left="-2169" w:hanging="1800"/>
      </w:pPr>
      <w:rPr>
        <w:rFonts w:hint="default"/>
        <w:color w:val="auto"/>
      </w:rPr>
    </w:lvl>
    <w:lvl w:ilvl="8" w:tentative="0">
      <w:start w:val="1"/>
      <w:numFmt w:val="decimal"/>
      <w:lvlText w:val="%1.%2.%3.%4.%5.%6.%7.%8.%9"/>
      <w:lvlJc w:val="left"/>
      <w:pPr>
        <w:ind w:left="-2376" w:hanging="2160"/>
      </w:pPr>
      <w:rPr>
        <w:rFonts w:hint="default"/>
        <w:color w:val="auto"/>
      </w:rPr>
    </w:lvl>
  </w:abstractNum>
  <w:abstractNum w:abstractNumId="2">
    <w:nsid w:val="475A0A4B"/>
    <w:multiLevelType w:val="multilevel"/>
    <w:tmpl w:val="475A0A4B"/>
    <w:lvl w:ilvl="0" w:tentative="0">
      <w:start w:val="1"/>
      <w:numFmt w:val="decimal"/>
      <w:lvlText w:val="%1."/>
      <w:lvlJc w:val="left"/>
      <w:pPr>
        <w:ind w:left="755" w:hanging="360"/>
      </w:pPr>
      <w:rPr>
        <w:rFonts w:hint="default" w:eastAsiaTheme="minorHAnsi"/>
      </w:rPr>
    </w:lvl>
    <w:lvl w:ilvl="1" w:tentative="0">
      <w:start w:val="1"/>
      <w:numFmt w:val="lowerLetter"/>
      <w:lvlText w:val="%2."/>
      <w:lvlJc w:val="left"/>
      <w:pPr>
        <w:ind w:left="1475" w:hanging="360"/>
      </w:pPr>
    </w:lvl>
    <w:lvl w:ilvl="2" w:tentative="0">
      <w:start w:val="1"/>
      <w:numFmt w:val="lowerRoman"/>
      <w:lvlText w:val="%3."/>
      <w:lvlJc w:val="right"/>
      <w:pPr>
        <w:ind w:left="2195" w:hanging="180"/>
      </w:pPr>
    </w:lvl>
    <w:lvl w:ilvl="3" w:tentative="0">
      <w:start w:val="1"/>
      <w:numFmt w:val="decimal"/>
      <w:lvlText w:val="%4."/>
      <w:lvlJc w:val="left"/>
      <w:pPr>
        <w:ind w:left="2915" w:hanging="360"/>
      </w:pPr>
    </w:lvl>
    <w:lvl w:ilvl="4" w:tentative="0">
      <w:start w:val="1"/>
      <w:numFmt w:val="lowerLetter"/>
      <w:lvlText w:val="%5."/>
      <w:lvlJc w:val="left"/>
      <w:pPr>
        <w:ind w:left="3635" w:hanging="360"/>
      </w:pPr>
    </w:lvl>
    <w:lvl w:ilvl="5" w:tentative="0">
      <w:start w:val="1"/>
      <w:numFmt w:val="lowerRoman"/>
      <w:lvlText w:val="%6."/>
      <w:lvlJc w:val="right"/>
      <w:pPr>
        <w:ind w:left="4355" w:hanging="180"/>
      </w:pPr>
    </w:lvl>
    <w:lvl w:ilvl="6" w:tentative="0">
      <w:start w:val="1"/>
      <w:numFmt w:val="decimal"/>
      <w:lvlText w:val="%7."/>
      <w:lvlJc w:val="left"/>
      <w:pPr>
        <w:ind w:left="5075" w:hanging="360"/>
      </w:pPr>
    </w:lvl>
    <w:lvl w:ilvl="7" w:tentative="0">
      <w:start w:val="1"/>
      <w:numFmt w:val="lowerLetter"/>
      <w:lvlText w:val="%8."/>
      <w:lvlJc w:val="left"/>
      <w:pPr>
        <w:ind w:left="5795" w:hanging="360"/>
      </w:pPr>
    </w:lvl>
    <w:lvl w:ilvl="8" w:tentative="0">
      <w:start w:val="1"/>
      <w:numFmt w:val="lowerRoman"/>
      <w:lvlText w:val="%9."/>
      <w:lvlJc w:val="right"/>
      <w:pPr>
        <w:ind w:left="6515" w:hanging="18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documentProtection w:enforcement="0"/>
  <w:defaultTabStop w:val="708"/>
  <w:characterSpacingControl w:val="doNotCompress"/>
  <w:footnotePr>
    <w:footnote w:id="0"/>
    <w:footnote w:id="1"/>
  </w:footnotePr>
  <w:endnotePr>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25C8A"/>
    <w:rsid w:val="00015EBA"/>
    <w:rsid w:val="00027D8E"/>
    <w:rsid w:val="000859F9"/>
    <w:rsid w:val="000A19C5"/>
    <w:rsid w:val="000C60DD"/>
    <w:rsid w:val="000D2AB8"/>
    <w:rsid w:val="00101D4D"/>
    <w:rsid w:val="00105BB2"/>
    <w:rsid w:val="00115D95"/>
    <w:rsid w:val="0013321A"/>
    <w:rsid w:val="00133B43"/>
    <w:rsid w:val="00151FE9"/>
    <w:rsid w:val="001644D1"/>
    <w:rsid w:val="00201B66"/>
    <w:rsid w:val="0025634E"/>
    <w:rsid w:val="002E4F3E"/>
    <w:rsid w:val="00365E35"/>
    <w:rsid w:val="00366DE1"/>
    <w:rsid w:val="0039561A"/>
    <w:rsid w:val="003B2C09"/>
    <w:rsid w:val="003C2441"/>
    <w:rsid w:val="003D6441"/>
    <w:rsid w:val="0042288A"/>
    <w:rsid w:val="00425C8A"/>
    <w:rsid w:val="004313D0"/>
    <w:rsid w:val="0043227A"/>
    <w:rsid w:val="00463971"/>
    <w:rsid w:val="0048154B"/>
    <w:rsid w:val="004B0B3E"/>
    <w:rsid w:val="004B7B6E"/>
    <w:rsid w:val="004C50BF"/>
    <w:rsid w:val="004D0CCC"/>
    <w:rsid w:val="004D5A84"/>
    <w:rsid w:val="00524A36"/>
    <w:rsid w:val="005417E7"/>
    <w:rsid w:val="00562868"/>
    <w:rsid w:val="00581EAD"/>
    <w:rsid w:val="005937BB"/>
    <w:rsid w:val="005A48D4"/>
    <w:rsid w:val="005A735A"/>
    <w:rsid w:val="006009C7"/>
    <w:rsid w:val="006021CD"/>
    <w:rsid w:val="00616C48"/>
    <w:rsid w:val="00635F13"/>
    <w:rsid w:val="006425BC"/>
    <w:rsid w:val="00655B12"/>
    <w:rsid w:val="0066598C"/>
    <w:rsid w:val="00680C6A"/>
    <w:rsid w:val="006D4EE7"/>
    <w:rsid w:val="006E5968"/>
    <w:rsid w:val="006E598C"/>
    <w:rsid w:val="006F5DDC"/>
    <w:rsid w:val="00702152"/>
    <w:rsid w:val="00702A38"/>
    <w:rsid w:val="007E48EF"/>
    <w:rsid w:val="0081002B"/>
    <w:rsid w:val="00847702"/>
    <w:rsid w:val="00853478"/>
    <w:rsid w:val="00872572"/>
    <w:rsid w:val="00884A1B"/>
    <w:rsid w:val="00886D58"/>
    <w:rsid w:val="008A03BF"/>
    <w:rsid w:val="008C50F8"/>
    <w:rsid w:val="008D06E4"/>
    <w:rsid w:val="008D77B1"/>
    <w:rsid w:val="008F04C1"/>
    <w:rsid w:val="00913D8C"/>
    <w:rsid w:val="00916262"/>
    <w:rsid w:val="00920208"/>
    <w:rsid w:val="00920A4E"/>
    <w:rsid w:val="009327B4"/>
    <w:rsid w:val="009375EE"/>
    <w:rsid w:val="00973DF8"/>
    <w:rsid w:val="009B4744"/>
    <w:rsid w:val="009E48E9"/>
    <w:rsid w:val="00A32FF2"/>
    <w:rsid w:val="00A6511F"/>
    <w:rsid w:val="00A81591"/>
    <w:rsid w:val="00A920A2"/>
    <w:rsid w:val="00AD35F3"/>
    <w:rsid w:val="00B059AA"/>
    <w:rsid w:val="00B05C46"/>
    <w:rsid w:val="00B13F35"/>
    <w:rsid w:val="00B14792"/>
    <w:rsid w:val="00B8704B"/>
    <w:rsid w:val="00BC08AE"/>
    <w:rsid w:val="00BD6154"/>
    <w:rsid w:val="00BF1C78"/>
    <w:rsid w:val="00C027D5"/>
    <w:rsid w:val="00C326A8"/>
    <w:rsid w:val="00C5437F"/>
    <w:rsid w:val="00C6412C"/>
    <w:rsid w:val="00CA089B"/>
    <w:rsid w:val="00CB7D89"/>
    <w:rsid w:val="00CC7537"/>
    <w:rsid w:val="00CE5678"/>
    <w:rsid w:val="00CF064B"/>
    <w:rsid w:val="00CF5152"/>
    <w:rsid w:val="00D305C0"/>
    <w:rsid w:val="00D45EF7"/>
    <w:rsid w:val="00D61161"/>
    <w:rsid w:val="00DC3806"/>
    <w:rsid w:val="00DE5745"/>
    <w:rsid w:val="00DF15AF"/>
    <w:rsid w:val="00DF568E"/>
    <w:rsid w:val="00E0702D"/>
    <w:rsid w:val="00E24A86"/>
    <w:rsid w:val="00E41877"/>
    <w:rsid w:val="00E92F70"/>
    <w:rsid w:val="00EA74AF"/>
    <w:rsid w:val="00EB2001"/>
    <w:rsid w:val="00EB3597"/>
    <w:rsid w:val="00EB576B"/>
    <w:rsid w:val="00EB6168"/>
    <w:rsid w:val="00EC322E"/>
    <w:rsid w:val="00EE09BB"/>
    <w:rsid w:val="00F12ED8"/>
    <w:rsid w:val="00F37D8F"/>
    <w:rsid w:val="00F40201"/>
    <w:rsid w:val="00F54FD6"/>
    <w:rsid w:val="00F6289C"/>
    <w:rsid w:val="00FA1903"/>
    <w:rsid w:val="00FA7323"/>
    <w:rsid w:val="00FB6DF1"/>
    <w:rsid w:val="00FF5D30"/>
    <w:rsid w:val="02D678E7"/>
    <w:rsid w:val="02F45FB8"/>
    <w:rsid w:val="35DB743B"/>
    <w:rsid w:val="38692EF4"/>
    <w:rsid w:val="61131B0C"/>
    <w:rsid w:val="72BB6D3B"/>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HAnsi"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1"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qFormat="1" w:unhideWhenUsed="0" w:uiPriority="34" w:semiHidden="0" w:name="List Paragraph"/>
  </w:latentStyles>
  <w:style w:type="paragraph" w:default="1" w:styleId="1">
    <w:name w:val="Normal"/>
    <w:qFormat/>
    <w:uiPriority w:val="0"/>
    <w:pPr>
      <w:spacing w:after="200" w:line="276" w:lineRule="auto"/>
    </w:pPr>
    <w:rPr>
      <w:rFonts w:asciiTheme="minorHAnsi" w:hAnsiTheme="minorHAnsi" w:eastAsiaTheme="minorHAnsi" w:cstheme="minorBidi"/>
      <w:sz w:val="22"/>
      <w:szCs w:val="22"/>
      <w:lang w:val="ru-RU" w:eastAsia="en-US" w:bidi="ar-SA"/>
    </w:rPr>
  </w:style>
  <w:style w:type="character" w:default="1" w:styleId="2">
    <w:name w:val="Default Paragraph Font"/>
    <w:semiHidden/>
    <w:unhideWhenUsed/>
    <w:qFormat/>
    <w:uiPriority w:val="1"/>
  </w:style>
  <w:style w:type="table" w:default="1" w:styleId="3">
    <w:name w:val="Normal Table"/>
    <w:semiHidden/>
    <w:unhideWhenUsed/>
    <w:qFormat/>
    <w:uiPriority w:val="99"/>
    <w:tblPr>
      <w:tblCellMar>
        <w:top w:w="0" w:type="dxa"/>
        <w:left w:w="108" w:type="dxa"/>
        <w:bottom w:w="0" w:type="dxa"/>
        <w:right w:w="108" w:type="dxa"/>
      </w:tblCellMar>
    </w:tblPr>
  </w:style>
  <w:style w:type="character" w:styleId="4">
    <w:name w:val="Hyperlink"/>
    <w:basedOn w:val="2"/>
    <w:semiHidden/>
    <w:unhideWhenUsed/>
    <w:qFormat/>
    <w:uiPriority w:val="99"/>
    <w:rPr>
      <w:color w:val="0000FF"/>
      <w:u w:val="single"/>
    </w:rPr>
  </w:style>
  <w:style w:type="paragraph" w:styleId="5">
    <w:name w:val="Balloon Text"/>
    <w:basedOn w:val="1"/>
    <w:link w:val="16"/>
    <w:semiHidden/>
    <w:unhideWhenUsed/>
    <w:qFormat/>
    <w:uiPriority w:val="99"/>
    <w:pPr>
      <w:spacing w:after="0" w:line="240" w:lineRule="auto"/>
    </w:pPr>
    <w:rPr>
      <w:rFonts w:ascii="Tahoma" w:hAnsi="Tahoma" w:cs="Tahoma"/>
      <w:sz w:val="16"/>
      <w:szCs w:val="16"/>
    </w:rPr>
  </w:style>
  <w:style w:type="paragraph" w:styleId="6">
    <w:name w:val="header"/>
    <w:basedOn w:val="1"/>
    <w:link w:val="12"/>
    <w:unhideWhenUsed/>
    <w:qFormat/>
    <w:uiPriority w:val="99"/>
    <w:pPr>
      <w:tabs>
        <w:tab w:val="center" w:pos="4677"/>
        <w:tab w:val="right" w:pos="9355"/>
      </w:tabs>
      <w:spacing w:after="0" w:line="240" w:lineRule="auto"/>
    </w:pPr>
  </w:style>
  <w:style w:type="paragraph" w:styleId="7">
    <w:name w:val="Body Text"/>
    <w:basedOn w:val="1"/>
    <w:link w:val="10"/>
    <w:qFormat/>
    <w:uiPriority w:val="1"/>
    <w:pPr>
      <w:widowControl w:val="0"/>
      <w:autoSpaceDE w:val="0"/>
      <w:autoSpaceDN w:val="0"/>
      <w:spacing w:after="0" w:line="240" w:lineRule="auto"/>
      <w:ind w:left="112"/>
      <w:jc w:val="both"/>
    </w:pPr>
    <w:rPr>
      <w:rFonts w:ascii="Georgia" w:hAnsi="Georgia" w:eastAsia="Georgia" w:cs="Georgia"/>
      <w:sz w:val="20"/>
      <w:szCs w:val="20"/>
    </w:rPr>
  </w:style>
  <w:style w:type="paragraph" w:styleId="8">
    <w:name w:val="footer"/>
    <w:basedOn w:val="1"/>
    <w:link w:val="15"/>
    <w:unhideWhenUsed/>
    <w:qFormat/>
    <w:uiPriority w:val="99"/>
    <w:pPr>
      <w:tabs>
        <w:tab w:val="center" w:pos="4677"/>
        <w:tab w:val="right" w:pos="9355"/>
      </w:tabs>
      <w:spacing w:after="0" w:line="240" w:lineRule="auto"/>
    </w:pPr>
  </w:style>
  <w:style w:type="paragraph" w:styleId="9">
    <w:name w:val="Normal (Web)"/>
    <w:basedOn w:val="1"/>
    <w:unhideWhenUsed/>
    <w:qFormat/>
    <w:uiPriority w:val="99"/>
    <w:pPr>
      <w:spacing w:before="100" w:beforeAutospacing="1" w:after="100" w:afterAutospacing="1" w:line="240" w:lineRule="auto"/>
    </w:pPr>
    <w:rPr>
      <w:rFonts w:ascii="Times New Roman" w:hAnsi="Times New Roman" w:eastAsia="Times New Roman" w:cs="Times New Roman"/>
      <w:sz w:val="24"/>
      <w:szCs w:val="24"/>
      <w:lang w:eastAsia="ru-RU"/>
    </w:rPr>
  </w:style>
  <w:style w:type="character" w:customStyle="1" w:styleId="10">
    <w:name w:val="Основной текст Знак"/>
    <w:basedOn w:val="2"/>
    <w:link w:val="7"/>
    <w:qFormat/>
    <w:uiPriority w:val="1"/>
    <w:rPr>
      <w:rFonts w:ascii="Georgia" w:hAnsi="Georgia" w:eastAsia="Georgia" w:cs="Georgia"/>
      <w:sz w:val="20"/>
      <w:szCs w:val="20"/>
    </w:rPr>
  </w:style>
  <w:style w:type="table" w:customStyle="1" w:styleId="11">
    <w:name w:val="Table Normal"/>
    <w:semiHidden/>
    <w:unhideWhenUsed/>
    <w:qFormat/>
    <w:uiPriority w:val="2"/>
    <w:pPr>
      <w:widowControl w:val="0"/>
      <w:autoSpaceDE w:val="0"/>
      <w:autoSpaceDN w:val="0"/>
      <w:spacing w:after="0" w:line="240" w:lineRule="auto"/>
    </w:pPr>
    <w:rPr>
      <w:lang w:val="en-US"/>
    </w:rPr>
    <w:tblPr>
      <w:tblCellMar>
        <w:top w:w="0" w:type="dxa"/>
        <w:left w:w="0" w:type="dxa"/>
        <w:bottom w:w="0" w:type="dxa"/>
        <w:right w:w="0" w:type="dxa"/>
      </w:tblCellMar>
    </w:tblPr>
  </w:style>
  <w:style w:type="character" w:customStyle="1" w:styleId="12">
    <w:name w:val="Верхний колонтитул Знак"/>
    <w:basedOn w:val="2"/>
    <w:link w:val="6"/>
    <w:qFormat/>
    <w:uiPriority w:val="99"/>
  </w:style>
  <w:style w:type="character" w:customStyle="1" w:styleId="13">
    <w:name w:val="copyright-span"/>
    <w:basedOn w:val="2"/>
    <w:qFormat/>
    <w:uiPriority w:val="0"/>
  </w:style>
  <w:style w:type="paragraph" w:styleId="14">
    <w:name w:val="List Paragraph"/>
    <w:basedOn w:val="1"/>
    <w:qFormat/>
    <w:uiPriority w:val="34"/>
    <w:pPr>
      <w:ind w:left="720"/>
      <w:contextualSpacing/>
    </w:pPr>
  </w:style>
  <w:style w:type="character" w:customStyle="1" w:styleId="15">
    <w:name w:val="Нижний колонтитул Знак"/>
    <w:basedOn w:val="2"/>
    <w:link w:val="8"/>
    <w:qFormat/>
    <w:uiPriority w:val="99"/>
  </w:style>
  <w:style w:type="character" w:customStyle="1" w:styleId="16">
    <w:name w:val="Текст выноски Знак"/>
    <w:basedOn w:val="2"/>
    <w:link w:val="5"/>
    <w:semiHidden/>
    <w:qFormat/>
    <w:uiPriority w:val="99"/>
    <w:rPr>
      <w:rFonts w:ascii="Tahoma" w:hAnsi="Tahoma" w:cs="Tahoma"/>
      <w:sz w:val="16"/>
      <w:szCs w:val="16"/>
    </w:rPr>
  </w:style>
</w:styles>
</file>

<file path=word/_rels/document.xml.rels><?xml version="1.0" encoding="UTF-8" standalone="yes"?>
<Relationships xmlns="http://schemas.openxmlformats.org/package/2006/relationships"><Relationship Id="rId9" Type="http://schemas.openxmlformats.org/officeDocument/2006/relationships/image" Target="media/image2.jpeg"/><Relationship Id="rId8" Type="http://schemas.openxmlformats.org/officeDocument/2006/relationships/image" Target="media/image1.jpeg"/><Relationship Id="rId7" Type="http://schemas.openxmlformats.org/officeDocument/2006/relationships/theme" Target="theme/theme1.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1" Type="http://schemas.openxmlformats.org/officeDocument/2006/relationships/fontTable" Target="fontTable.xml"/><Relationship Id="rId20" Type="http://schemas.openxmlformats.org/officeDocument/2006/relationships/numbering" Target="numbering.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image" Target="media/image11.jpeg"/><Relationship Id="rId17" Type="http://schemas.openxmlformats.org/officeDocument/2006/relationships/image" Target="media/image10.jpeg"/><Relationship Id="rId16" Type="http://schemas.openxmlformats.org/officeDocument/2006/relationships/image" Target="media/image9.jpeg"/><Relationship Id="rId15" Type="http://schemas.openxmlformats.org/officeDocument/2006/relationships/image" Target="media/image8.jpe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jpeg"/><Relationship Id="rId11" Type="http://schemas.openxmlformats.org/officeDocument/2006/relationships/image" Target="media/image4.jpeg"/><Relationship Id="rId10" Type="http://schemas.openxmlformats.org/officeDocument/2006/relationships/image" Target="media/image3.jpeg"/><Relationship Id="rId1"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26</Pages>
  <Words>4451</Words>
  <Characters>25371</Characters>
  <Lines>211</Lines>
  <Paragraphs>59</Paragraphs>
  <TotalTime>29</TotalTime>
  <ScaleCrop>false</ScaleCrop>
  <LinksUpToDate>false</LinksUpToDate>
  <CharactersWithSpaces>29763</CharactersWithSpaces>
  <Application>WPS Office_12.2.0.22549_F1E327BC-269C-435d-A152-05C5408002CA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2022-01-20T04:54:00Z</dcterms:created>
  <dc:creator>НПК-1</dc:creator>
  <cp:lastModifiedBy>user</cp:lastModifiedBy>
  <cp:lastPrinted>2025-09-23T14:27:00Z</cp:lastPrinted>
  <dcterms:modified xsi:type="dcterms:W3CDTF">2025-09-28T17:42:47Z</dcterms:modified>
  <cp:revision>67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1049-12.2.0.22549</vt:lpwstr>
  </property>
  <property fmtid="{D5CDD505-2E9C-101B-9397-08002B2CF9AE}" pid="3" name="ICV">
    <vt:lpwstr>EFDD955E16E248C7892491BAB278DB9D_12</vt:lpwstr>
  </property>
</Properties>
</file>