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128" w:rsidRPr="00560128" w:rsidRDefault="00560128" w:rsidP="00560128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i/>
          <w:sz w:val="28"/>
          <w:szCs w:val="28"/>
        </w:rPr>
      </w:pPr>
      <w:r w:rsidRPr="00560128">
        <w:rPr>
          <w:rFonts w:ascii="Times New Roman" w:eastAsiaTheme="minorHAnsi" w:hAnsi="Times New Roman" w:cs="Times New Roman"/>
          <w:b/>
          <w:i/>
          <w:sz w:val="28"/>
          <w:szCs w:val="28"/>
        </w:rPr>
        <w:t>Кондаурова Л., Ф.,</w:t>
      </w:r>
    </w:p>
    <w:p w:rsidR="00560128" w:rsidRPr="00560128" w:rsidRDefault="00560128" w:rsidP="00560128">
      <w:pPr>
        <w:spacing w:after="0" w:line="240" w:lineRule="auto"/>
        <w:jc w:val="right"/>
        <w:rPr>
          <w:rFonts w:ascii="Times New Roman" w:eastAsiaTheme="minorHAnsi" w:hAnsi="Times New Roman" w:cs="Times New Roman"/>
          <w:i/>
          <w:sz w:val="28"/>
          <w:szCs w:val="28"/>
        </w:rPr>
      </w:pPr>
      <w:r w:rsidRPr="00560128">
        <w:rPr>
          <w:rFonts w:ascii="Times New Roman" w:eastAsiaTheme="minorHAnsi" w:hAnsi="Times New Roman" w:cs="Times New Roman"/>
          <w:i/>
          <w:sz w:val="28"/>
          <w:szCs w:val="28"/>
        </w:rPr>
        <w:t>Воспитатель</w:t>
      </w:r>
    </w:p>
    <w:p w:rsidR="00560128" w:rsidRPr="00560128" w:rsidRDefault="00560128" w:rsidP="00560128">
      <w:pPr>
        <w:spacing w:after="0" w:line="240" w:lineRule="auto"/>
        <w:jc w:val="right"/>
        <w:rPr>
          <w:rFonts w:ascii="Times New Roman" w:eastAsiaTheme="minorHAnsi" w:hAnsi="Times New Roman" w:cs="Times New Roman"/>
          <w:i/>
          <w:sz w:val="28"/>
          <w:szCs w:val="28"/>
        </w:rPr>
      </w:pPr>
      <w:r w:rsidRPr="00560128">
        <w:rPr>
          <w:rFonts w:ascii="Times New Roman" w:eastAsiaTheme="minorHAnsi" w:hAnsi="Times New Roman" w:cs="Times New Roman"/>
          <w:i/>
          <w:sz w:val="28"/>
          <w:szCs w:val="28"/>
        </w:rPr>
        <w:t>МАДОУ ДС №69 «Ладушки»</w:t>
      </w:r>
    </w:p>
    <w:p w:rsidR="00560128" w:rsidRDefault="00560128" w:rsidP="005601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0128" w:rsidRDefault="00560128" w:rsidP="005601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СОВРЕМЕННЫЕ СТРАТЕГИИ И ПОДХОДЫ К ВОСПИТАНИЮ ДЕТЕЙ РАННЕГО ДОШКОЛЬНОГО ВОЗРАСТА</w:t>
      </w:r>
    </w:p>
    <w:bookmarkEnd w:id="0"/>
    <w:p w:rsidR="00560128" w:rsidRPr="00560128" w:rsidRDefault="00560128" w:rsidP="005601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60128" w:rsidRPr="00FB615D" w:rsidRDefault="00560128" w:rsidP="005601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FB61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</w:t>
      </w:r>
      <w:proofErr w:type="gramStart"/>
      <w:r w:rsidRPr="00FB61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проблема </w:t>
      </w:r>
      <w:r w:rsidRPr="00FB615D">
        <w:rPr>
          <w:rFonts w:ascii="Times New Roman" w:hAnsi="Times New Roman" w:cs="Times New Roman"/>
          <w:sz w:val="28"/>
          <w:szCs w:val="28"/>
        </w:rPr>
        <w:t xml:space="preserve"> воспитания</w:t>
      </w:r>
      <w:proofErr w:type="gramEnd"/>
      <w:r w:rsidRPr="00FB615D">
        <w:rPr>
          <w:rFonts w:ascii="Times New Roman" w:hAnsi="Times New Roman" w:cs="Times New Roman"/>
          <w:sz w:val="28"/>
          <w:szCs w:val="28"/>
        </w:rPr>
        <w:t xml:space="preserve"> и развития детей раннего дошкольного возраста приобретает особую значимость и рассматривается  на государственном  уровне.  Так постановлением </w:t>
      </w:r>
      <w:proofErr w:type="gramStart"/>
      <w:r w:rsidRPr="00FB615D">
        <w:rPr>
          <w:rFonts w:ascii="Times New Roman" w:hAnsi="Times New Roman" w:cs="Times New Roman"/>
          <w:sz w:val="28"/>
          <w:szCs w:val="28"/>
        </w:rPr>
        <w:t>Правит</w:t>
      </w:r>
      <w:r>
        <w:rPr>
          <w:rFonts w:ascii="Times New Roman" w:hAnsi="Times New Roman" w:cs="Times New Roman"/>
          <w:sz w:val="28"/>
          <w:szCs w:val="28"/>
        </w:rPr>
        <w:t>ельства 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 была</w:t>
      </w:r>
      <w:r w:rsidRPr="00FB615D">
        <w:rPr>
          <w:rFonts w:ascii="Times New Roman" w:hAnsi="Times New Roman" w:cs="Times New Roman"/>
          <w:sz w:val="28"/>
          <w:szCs w:val="28"/>
        </w:rPr>
        <w:t xml:space="preserve"> утверждена государственная программа Российской Федерации </w:t>
      </w:r>
      <w:r w:rsidRPr="00AC36D7">
        <w:rPr>
          <w:rFonts w:ascii="Times New Roman" w:hAnsi="Times New Roman" w:cs="Times New Roman"/>
          <w:sz w:val="28"/>
          <w:szCs w:val="28"/>
        </w:rPr>
        <w:t>"Развитие образования"</w:t>
      </w:r>
      <w:r w:rsidRPr="00FB615D">
        <w:rPr>
          <w:rFonts w:ascii="Times New Roman" w:hAnsi="Times New Roman" w:cs="Times New Roman"/>
          <w:sz w:val="28"/>
          <w:szCs w:val="28"/>
        </w:rPr>
        <w:t xml:space="preserve"> на 2018 - 2025 годы. </w:t>
      </w:r>
    </w:p>
    <w:p w:rsidR="00560128" w:rsidRPr="00FB615D" w:rsidRDefault="00560128" w:rsidP="0056012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        На сегодняшний день в России идет становление новой </w:t>
      </w:r>
      <w:proofErr w:type="gramStart"/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системы  дошкольного</w:t>
      </w:r>
      <w:proofErr w:type="gramEnd"/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образования, сформирована  нормативно правовая базы системы дошкольного образования которая включает следующие документы:</w:t>
      </w:r>
    </w:p>
    <w:p w:rsidR="00560128" w:rsidRPr="00FB615D" w:rsidRDefault="00560128" w:rsidP="00560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-Конвенция ООН о правах ребенка.</w:t>
      </w:r>
    </w:p>
    <w:p w:rsidR="00560128" w:rsidRPr="00FB615D" w:rsidRDefault="00560128" w:rsidP="00560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-Конституция Российской Федерации.</w:t>
      </w:r>
    </w:p>
    <w:p w:rsidR="00560128" w:rsidRPr="00FB615D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-Федеральный закон от 29 декабря 2012 года № 273-ФЗ</w:t>
      </w:r>
      <w:proofErr w:type="gramStart"/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   «</w:t>
      </w:r>
      <w:proofErr w:type="gramEnd"/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Об</w:t>
      </w:r>
      <w:r w:rsidRPr="00FB615D">
        <w:rPr>
          <w:rFonts w:ascii="Times New Roman" w:hAnsi="Times New Roman" w:cs="Times New Roman"/>
          <w:sz w:val="28"/>
          <w:szCs w:val="28"/>
        </w:rPr>
        <w:t xml:space="preserve"> </w:t>
      </w: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образовании в Российской Федерации».</w:t>
      </w:r>
    </w:p>
    <w:p w:rsidR="00560128" w:rsidRPr="00FB615D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-Федеральный государственный образовательный стандарт дошкольного образования.</w:t>
      </w:r>
    </w:p>
    <w:p w:rsidR="00560128" w:rsidRPr="00FB615D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-</w:t>
      </w: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Порядок организации и осуществления образовательной деятельности» (утвержден приказом № 1014 от 30 августа, регистрация в Минюсте 26 сентября 2013).</w:t>
      </w:r>
    </w:p>
    <w:p w:rsidR="00560128" w:rsidRPr="00FB615D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-Санитарно-эпидемиологические требования </w:t>
      </w:r>
      <w:proofErr w:type="gramStart"/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к  устройству</w:t>
      </w:r>
      <w:proofErr w:type="gramEnd"/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, содержанию и организации работы в дошкольных образовательных организациях.</w:t>
      </w:r>
    </w:p>
    <w:p w:rsidR="00560128" w:rsidRPr="00FB615D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        Выше представленные документы создают необходимые условия и выдвигают требования к воспитанию детей дошкольников в том числе и детей раннего дошкольного возраста.</w:t>
      </w:r>
    </w:p>
    <w:p w:rsidR="00560128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        Проблема качества дошкольного воспитания в последние годы приобрела не только актуальный, но и значимый характер. В современных условиях реформирования воспитания, дошкольного образовательного учреждения представляет собой открытую и развивающуюся систему. Основным результатом её жизнедеятельности должно стать успешное взаимодейст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вие с социумом, осваивая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который </w:t>
      </w: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дошкольное</w:t>
      </w:r>
      <w:proofErr w:type="gramEnd"/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образовательное учреждение становится мощным средством социализации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личности. В связи с этим для коллективов дошкольных учреждений</w:t>
      </w: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приобретает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основе продвижения</w:t>
      </w: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новых стратегий и подходов в воспитании детей раннего дошкольного возраста.</w:t>
      </w:r>
    </w:p>
    <w:p w:rsidR="00560128" w:rsidRPr="00A26507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О</w:t>
      </w:r>
      <w:r w:rsidRPr="0024003E">
        <w:rPr>
          <w:rFonts w:ascii="Times New Roman" w:hAnsi="Times New Roman" w:cs="Times New Roman"/>
          <w:sz w:val="28"/>
          <w:szCs w:val="28"/>
          <w:lang w:eastAsia="ru-RU"/>
        </w:rPr>
        <w:t>громную роль в развитии теории и практики воспит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ания детей дошкольного возраста оказали </w:t>
      </w:r>
      <w:r w:rsidRPr="00AC36D7">
        <w:rPr>
          <w:rFonts w:ascii="Times New Roman" w:hAnsi="Times New Roman" w:cs="Times New Roman"/>
          <w:sz w:val="28"/>
          <w:szCs w:val="28"/>
        </w:rPr>
        <w:t>К.Д. Ушинский, Н.К. Крупская, А.С. Макаренко, А.С. Симонович.</w:t>
      </w:r>
    </w:p>
    <w:p w:rsidR="00560128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FB615D">
        <w:rPr>
          <w:rFonts w:ascii="Times New Roman" w:hAnsi="Times New Roman" w:cs="Times New Roman"/>
          <w:sz w:val="28"/>
          <w:szCs w:val="28"/>
        </w:rPr>
        <w:t>Проблеме  воспитания</w:t>
      </w:r>
      <w:proofErr w:type="gramEnd"/>
      <w:r w:rsidRPr="00FB615D">
        <w:rPr>
          <w:rFonts w:ascii="Times New Roman" w:hAnsi="Times New Roman" w:cs="Times New Roman"/>
          <w:sz w:val="28"/>
          <w:szCs w:val="28"/>
        </w:rPr>
        <w:t xml:space="preserve"> детей раннего дошкольного возраста посвящены работы Л</w:t>
      </w:r>
      <w:r w:rsidRPr="00AC36D7">
        <w:rPr>
          <w:rFonts w:ascii="Times New Roman" w:hAnsi="Times New Roman" w:cs="Times New Roman"/>
          <w:sz w:val="28"/>
          <w:szCs w:val="28"/>
        </w:rPr>
        <w:t xml:space="preserve">.С. Выготского, В. М. Бехтерева, Н. Л. </w:t>
      </w:r>
      <w:proofErr w:type="spellStart"/>
      <w:r w:rsidRPr="00AC36D7">
        <w:rPr>
          <w:rFonts w:ascii="Times New Roman" w:hAnsi="Times New Roman" w:cs="Times New Roman"/>
          <w:sz w:val="28"/>
          <w:szCs w:val="28"/>
        </w:rPr>
        <w:t>Фигуриной</w:t>
      </w:r>
      <w:proofErr w:type="spellEnd"/>
      <w:r w:rsidRPr="00AC36D7">
        <w:rPr>
          <w:rFonts w:ascii="Times New Roman" w:hAnsi="Times New Roman" w:cs="Times New Roman"/>
          <w:sz w:val="28"/>
          <w:szCs w:val="28"/>
        </w:rPr>
        <w:t xml:space="preserve">, Е. И. </w:t>
      </w:r>
      <w:proofErr w:type="spellStart"/>
      <w:r w:rsidRPr="00AC36D7">
        <w:rPr>
          <w:rFonts w:ascii="Times New Roman" w:hAnsi="Times New Roman" w:cs="Times New Roman"/>
          <w:sz w:val="28"/>
          <w:szCs w:val="28"/>
        </w:rPr>
        <w:t>Радиной</w:t>
      </w:r>
      <w:proofErr w:type="spellEnd"/>
      <w:r w:rsidRPr="00AC36D7">
        <w:rPr>
          <w:rFonts w:ascii="Times New Roman" w:hAnsi="Times New Roman" w:cs="Times New Roman"/>
          <w:sz w:val="28"/>
          <w:szCs w:val="28"/>
        </w:rPr>
        <w:t xml:space="preserve">, А. М. Фонарева, С. Л. </w:t>
      </w:r>
      <w:proofErr w:type="spellStart"/>
      <w:r w:rsidRPr="00AC36D7">
        <w:rPr>
          <w:rFonts w:ascii="Times New Roman" w:hAnsi="Times New Roman" w:cs="Times New Roman"/>
          <w:sz w:val="28"/>
          <w:szCs w:val="28"/>
        </w:rPr>
        <w:t>Новоселовой</w:t>
      </w:r>
      <w:proofErr w:type="spellEnd"/>
      <w:r w:rsidRPr="00AC36D7">
        <w:rPr>
          <w:rFonts w:ascii="Times New Roman" w:hAnsi="Times New Roman" w:cs="Times New Roman"/>
          <w:sz w:val="28"/>
          <w:szCs w:val="28"/>
        </w:rPr>
        <w:t xml:space="preserve">, Л. П. Павловой, Э. Г. Пилюгиной, Г. Г. </w:t>
      </w:r>
      <w:r w:rsidRPr="00AC36D7">
        <w:rPr>
          <w:rFonts w:ascii="Times New Roman" w:hAnsi="Times New Roman" w:cs="Times New Roman"/>
          <w:sz w:val="28"/>
          <w:szCs w:val="28"/>
        </w:rPr>
        <w:lastRenderedPageBreak/>
        <w:t>Филипповой и др</w:t>
      </w:r>
      <w:r w:rsidRPr="00FB615D">
        <w:rPr>
          <w:rFonts w:ascii="Times New Roman" w:hAnsi="Times New Roman" w:cs="Times New Roman"/>
          <w:sz w:val="28"/>
          <w:szCs w:val="28"/>
        </w:rPr>
        <w:t>. Исследователи определяют ранний дошкольный возраст как период быстрого формирования всех свойственных человеку психофизиологических процессов, считают ранний дошкольный возраст сенситивным для  развития детей.</w:t>
      </w:r>
    </w:p>
    <w:p w:rsidR="00560128" w:rsidRPr="00525A3E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Развитие дошкольного образования, переход на новый качественный уровень не может осуществляться без разработки современных стратегий и подходов к воспитанию детей раннего дошкольного возраста считают современные исследователи, </w:t>
      </w:r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А.А. </w:t>
      </w:r>
      <w:proofErr w:type="spellStart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>Арламов</w:t>
      </w:r>
      <w:proofErr w:type="spellEnd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А.Н. Бойко, </w:t>
      </w:r>
      <w:proofErr w:type="spellStart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>Г.В.Воробьев</w:t>
      </w:r>
      <w:proofErr w:type="spellEnd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</w:t>
      </w:r>
      <w:proofErr w:type="spellStart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>А.М.Гельмонт</w:t>
      </w:r>
      <w:proofErr w:type="spellEnd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А.В. Лоренсов, М.М. Поташник, О.Г. </w:t>
      </w:r>
      <w:proofErr w:type="spellStart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>Хомерики</w:t>
      </w:r>
      <w:proofErr w:type="spellEnd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, А.Я. </w:t>
      </w:r>
      <w:proofErr w:type="spellStart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>Наин</w:t>
      </w:r>
      <w:proofErr w:type="spellEnd"/>
      <w:r w:rsidRPr="00AC36D7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и</w:t>
      </w:r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др. Они отмечают, что, в зависимости от широты и глубины современных стратегий и подходов к воспитанию детей раннего дошкольного возраста, можно </w:t>
      </w:r>
      <w:proofErr w:type="gramStart"/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>говорить</w:t>
      </w:r>
      <w:proofErr w:type="gramEnd"/>
      <w:r w:rsidRPr="00FB615D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как о массовых, крупных, глобальных, систематических, фундаментальных, стратегических, глубоких нововведениях, так и о частных новшествах.</w:t>
      </w:r>
    </w:p>
    <w:p w:rsidR="00560128" w:rsidRDefault="00560128" w:rsidP="00560128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         Новые стратегии и подходы в системе образования России определялись в </w:t>
      </w:r>
      <w:proofErr w:type="gramStart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работах  </w:t>
      </w:r>
      <w:r w:rsidRPr="00AC36D7">
        <w:rPr>
          <w:rFonts w:ascii="Times New Roman" w:hAnsi="Times New Roman" w:cs="Times New Roman"/>
          <w:sz w:val="28"/>
          <w:szCs w:val="28"/>
        </w:rPr>
        <w:t>Ш.А.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6D7">
        <w:rPr>
          <w:rFonts w:ascii="Times New Roman" w:hAnsi="Times New Roman" w:cs="Times New Roman"/>
          <w:sz w:val="28"/>
          <w:szCs w:val="28"/>
        </w:rPr>
        <w:t>Амонашвилли</w:t>
      </w:r>
      <w:proofErr w:type="spellEnd"/>
      <w:r w:rsidRPr="00AC36D7">
        <w:rPr>
          <w:rFonts w:ascii="Times New Roman" w:hAnsi="Times New Roman" w:cs="Times New Roman"/>
          <w:sz w:val="28"/>
          <w:szCs w:val="28"/>
        </w:rPr>
        <w:t xml:space="preserve">, М.П. Щетинина, </w:t>
      </w:r>
      <w:proofErr w:type="spellStart"/>
      <w:r w:rsidRPr="00AC36D7">
        <w:rPr>
          <w:rFonts w:ascii="Times New Roman" w:hAnsi="Times New Roman" w:cs="Times New Roman"/>
          <w:sz w:val="28"/>
          <w:szCs w:val="28"/>
        </w:rPr>
        <w:t>В.Ф.Базарного</w:t>
      </w:r>
      <w:proofErr w:type="spellEnd"/>
      <w:r w:rsidRPr="00AC36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36D7">
        <w:rPr>
          <w:rFonts w:ascii="Times New Roman" w:hAnsi="Times New Roman" w:cs="Times New Roman"/>
          <w:sz w:val="28"/>
          <w:szCs w:val="28"/>
        </w:rPr>
        <w:t>В.Ф.Шаталова</w:t>
      </w:r>
      <w:proofErr w:type="spellEnd"/>
      <w:r w:rsidRPr="00AC36D7">
        <w:rPr>
          <w:rFonts w:ascii="Times New Roman" w:hAnsi="Times New Roman" w:cs="Times New Roman"/>
          <w:sz w:val="28"/>
          <w:szCs w:val="28"/>
        </w:rPr>
        <w:t>.</w:t>
      </w:r>
    </w:p>
    <w:p w:rsidR="00560128" w:rsidRPr="00C4676B" w:rsidRDefault="00560128" w:rsidP="00560128">
      <w:pPr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С</w:t>
      </w:r>
      <w:r w:rsidRPr="00FB615D">
        <w:rPr>
          <w:rFonts w:ascii="Times New Roman" w:hAnsi="Times New Roman" w:cs="Times New Roman"/>
          <w:sz w:val="28"/>
          <w:szCs w:val="28"/>
          <w:lang w:eastAsia="ru-RU"/>
        </w:rPr>
        <w:t>уществует достаточно много различных методик и педагогических школ, как продолжающих традиции, так и основывающихся на новых технологиях обучения дошкольников. Успешное осуществление задач воспитания дошкольников зависит от педагогически обоснованного выбора ее форм и методов, от правильной организации всей жизни детей.</w:t>
      </w:r>
    </w:p>
    <w:p w:rsidR="00560128" w:rsidRPr="00FB615D" w:rsidRDefault="00560128" w:rsidP="00560128">
      <w:pPr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        Анализ </w:t>
      </w:r>
      <w:proofErr w:type="gramStart"/>
      <w:r w:rsidRPr="00FB615D">
        <w:rPr>
          <w:rFonts w:ascii="Times New Roman" w:hAnsi="Times New Roman" w:cs="Times New Roman"/>
          <w:sz w:val="28"/>
          <w:szCs w:val="28"/>
          <w:lang w:eastAsia="ru-RU"/>
        </w:rPr>
        <w:t>проблемы  воспитания</w:t>
      </w:r>
      <w:proofErr w:type="gramEnd"/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детей раннего дошкольного возраста выявляет ряд </w:t>
      </w:r>
      <w:r w:rsidRPr="00047E6F">
        <w:rPr>
          <w:rFonts w:ascii="Times New Roman" w:hAnsi="Times New Roman" w:cs="Times New Roman"/>
          <w:sz w:val="28"/>
          <w:szCs w:val="28"/>
          <w:lang w:eastAsia="ru-RU"/>
        </w:rPr>
        <w:t>противоречий:</w:t>
      </w:r>
      <w:r w:rsidRPr="00FB61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560128" w:rsidRDefault="00560128" w:rsidP="0056012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-с 90-х годов</w:t>
      </w: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значительно сократилось количество</w:t>
      </w: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ясельных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групп в дошкольных учреждениях;</w:t>
      </w:r>
    </w:p>
    <w:p w:rsidR="00560128" w:rsidRPr="00FB615D" w:rsidRDefault="00560128" w:rsidP="0056012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-уменьшилось количество научной и методической литературы, раскрывающей специфику организации педагогического процесса с детьми до 3 лет; </w:t>
      </w:r>
    </w:p>
    <w:p w:rsidR="00560128" w:rsidRPr="00FB615D" w:rsidRDefault="00560128" w:rsidP="0056012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- материальная база дошкольных учреждений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длительное время не обога</w:t>
      </w:r>
      <w:r w:rsidRPr="00FB615D">
        <w:rPr>
          <w:rFonts w:ascii="Times New Roman" w:hAnsi="Times New Roman" w:cs="Times New Roman"/>
          <w:sz w:val="28"/>
          <w:szCs w:val="28"/>
          <w:lang w:eastAsia="ru-RU"/>
        </w:rPr>
        <w:t>щалась пособиями и необходимым оборудование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>м для работы в ясельных группах;</w:t>
      </w:r>
    </w:p>
    <w:p w:rsidR="00560128" w:rsidRDefault="00560128" w:rsidP="0056012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- подавляющая часть развивающих программ, разработанных в последние годы, рассчитана только на работу с детьми 4 </w:t>
      </w:r>
      <w:r>
        <w:rPr>
          <w:rFonts w:ascii="Times New Roman" w:hAnsi="Times New Roman" w:cs="Times New Roman"/>
          <w:sz w:val="28"/>
          <w:szCs w:val="28"/>
          <w:lang w:eastAsia="ru-RU"/>
        </w:rPr>
        <w:t>лет и старше;</w:t>
      </w:r>
    </w:p>
    <w:p w:rsidR="00560128" w:rsidRPr="00FB615D" w:rsidRDefault="00560128" w:rsidP="0056012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1562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работе с детьми раннего дошкольного возраста преобладают традиционные подходы.</w:t>
      </w:r>
    </w:p>
    <w:p w:rsidR="00442971" w:rsidRPr="00560128" w:rsidRDefault="00560128" w:rsidP="00560128">
      <w:pPr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FB615D">
        <w:rPr>
          <w:rFonts w:ascii="Times New Roman" w:hAnsi="Times New Roman" w:cs="Times New Roman"/>
          <w:sz w:val="28"/>
          <w:szCs w:val="28"/>
          <w:lang w:eastAsia="ru-RU"/>
        </w:rPr>
        <w:t xml:space="preserve">          Сегодня следует говорить о необходимости создания новых программ, методических пособий, подготовки    квалифицированных кадров, способных за короткое время решить проблему научной организации процесса воспитания детей раннего дошкольного возраста с учетом новых направлений в педагогической теории и практике.</w:t>
      </w:r>
    </w:p>
    <w:sectPr w:rsidR="00442971" w:rsidRPr="00560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28"/>
    <w:rsid w:val="00442971"/>
    <w:rsid w:val="0056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8CF5"/>
  <w15:chartTrackingRefBased/>
  <w15:docId w15:val="{8B286661-EAEB-46D2-A16C-BA317127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128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2025-10-03T12:49:00Z</dcterms:created>
  <dcterms:modified xsi:type="dcterms:W3CDTF">2025-10-03T12:54:00Z</dcterms:modified>
</cp:coreProperties>
</file>