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66B" w:rsidRPr="000B58B7" w:rsidRDefault="001C766B" w:rsidP="001C766B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C766B" w:rsidRPr="000B58B7" w:rsidRDefault="001C766B" w:rsidP="001C766B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C766B" w:rsidRPr="000B58B7" w:rsidRDefault="001C766B" w:rsidP="001C766B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C766B" w:rsidRPr="000B58B7" w:rsidRDefault="001C766B" w:rsidP="001C766B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C766B" w:rsidRPr="000B58B7" w:rsidRDefault="001C766B" w:rsidP="001C766B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520A3" w:rsidRPr="000B58B7" w:rsidRDefault="000520A3" w:rsidP="000520A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C766B" w:rsidRPr="000B58B7" w:rsidRDefault="000520A3" w:rsidP="001C766B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Тема:</w:t>
      </w:r>
      <w:bookmarkStart w:id="0" w:name="_GoBack"/>
      <w:bookmarkEnd w:id="0"/>
    </w:p>
    <w:p w:rsidR="001C766B" w:rsidRPr="000B58B7" w:rsidRDefault="001C766B" w:rsidP="001C766B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B58B7">
        <w:rPr>
          <w:rFonts w:ascii="Times New Roman" w:hAnsi="Times New Roman" w:cs="Times New Roman"/>
          <w:bCs/>
          <w:sz w:val="28"/>
          <w:szCs w:val="28"/>
          <w:lang w:val="ru-RU"/>
        </w:rPr>
        <w:t>Введение и освоение вариативного модуля «Трудовое обучение: навыки для жизни» в рамках изучения народных промыслов на территории Республики Татарстан</w:t>
      </w:r>
    </w:p>
    <w:p w:rsidR="001C766B" w:rsidRPr="000B58B7" w:rsidRDefault="001C766B" w:rsidP="001C766B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C766B" w:rsidRPr="000B58B7" w:rsidRDefault="001C766B" w:rsidP="001C766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C766B" w:rsidRPr="000B58B7" w:rsidRDefault="001C766B" w:rsidP="001C766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C766B" w:rsidRPr="000B58B7" w:rsidRDefault="001C766B" w:rsidP="001C766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C766B" w:rsidRPr="000B58B7" w:rsidRDefault="001C766B" w:rsidP="001C766B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B58B7">
        <w:rPr>
          <w:rFonts w:ascii="Times New Roman" w:hAnsi="Times New Roman" w:cs="Times New Roman"/>
          <w:sz w:val="28"/>
          <w:szCs w:val="28"/>
          <w:lang w:val="ru-RU"/>
        </w:rPr>
        <w:t>Работа выполнена:</w:t>
      </w:r>
    </w:p>
    <w:p w:rsidR="001C766B" w:rsidRPr="000B58B7" w:rsidRDefault="001C766B" w:rsidP="001C766B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B58B7">
        <w:rPr>
          <w:rFonts w:ascii="Times New Roman" w:hAnsi="Times New Roman" w:cs="Times New Roman"/>
          <w:sz w:val="28"/>
          <w:szCs w:val="28"/>
          <w:lang w:val="ru-RU"/>
        </w:rPr>
        <w:t>Тимергалиевой</w:t>
      </w:r>
      <w:proofErr w:type="spellEnd"/>
      <w:r w:rsidRPr="000B58B7">
        <w:rPr>
          <w:rFonts w:ascii="Times New Roman" w:hAnsi="Times New Roman" w:cs="Times New Roman"/>
          <w:sz w:val="28"/>
          <w:szCs w:val="28"/>
          <w:lang w:val="ru-RU"/>
        </w:rPr>
        <w:t xml:space="preserve"> Венерой </w:t>
      </w:r>
      <w:proofErr w:type="spellStart"/>
      <w:r w:rsidRPr="000B58B7">
        <w:rPr>
          <w:rFonts w:ascii="Times New Roman" w:hAnsi="Times New Roman" w:cs="Times New Roman"/>
          <w:sz w:val="28"/>
          <w:szCs w:val="28"/>
          <w:lang w:val="ru-RU"/>
        </w:rPr>
        <w:t>Адгамовной</w:t>
      </w:r>
      <w:proofErr w:type="spellEnd"/>
    </w:p>
    <w:p w:rsidR="001C766B" w:rsidRPr="000B58B7" w:rsidRDefault="001C766B" w:rsidP="001C766B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C766B" w:rsidRPr="000B58B7" w:rsidRDefault="001C766B" w:rsidP="001C766B">
      <w:pPr>
        <w:tabs>
          <w:tab w:val="left" w:pos="1230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:rsidR="001C766B" w:rsidRPr="000B58B7" w:rsidRDefault="001C766B" w:rsidP="001C766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C766B" w:rsidRPr="000B58B7" w:rsidRDefault="001C766B" w:rsidP="001C766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C766B" w:rsidRPr="000B58B7" w:rsidRDefault="001C766B" w:rsidP="001C766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C766B" w:rsidRPr="000B58B7" w:rsidRDefault="001C766B" w:rsidP="001C766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C766B" w:rsidRPr="000B58B7" w:rsidRDefault="001C766B" w:rsidP="001C766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C766B" w:rsidRPr="000B58B7" w:rsidRDefault="001C766B" w:rsidP="001C766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C766B" w:rsidRDefault="001C766B" w:rsidP="001C766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0520A3" w:rsidRDefault="001C766B" w:rsidP="001C766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</w:t>
      </w:r>
    </w:p>
    <w:p w:rsidR="000520A3" w:rsidRDefault="000520A3" w:rsidP="001C766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0520A3" w:rsidRDefault="000520A3" w:rsidP="001C766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0520A3" w:rsidRDefault="000520A3" w:rsidP="001C766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C766B" w:rsidRPr="000B58B7" w:rsidRDefault="000520A3" w:rsidP="001C766B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</w:t>
      </w:r>
      <w:r w:rsidR="001C76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C766B" w:rsidRPr="000B58B7">
        <w:rPr>
          <w:rFonts w:ascii="Times New Roman" w:hAnsi="Times New Roman" w:cs="Times New Roman"/>
          <w:sz w:val="28"/>
          <w:szCs w:val="28"/>
          <w:lang w:val="ru-RU"/>
        </w:rPr>
        <w:t>2025 г.</w:t>
      </w:r>
    </w:p>
    <w:p w:rsidR="001C766B" w:rsidRPr="007361AC" w:rsidRDefault="000520A3" w:rsidP="000520A3">
      <w:pPr>
        <w:rPr>
          <w:lang w:val="ru-RU"/>
        </w:rPr>
      </w:pPr>
      <w:r>
        <w:lastRenderedPageBreak/>
        <w:t xml:space="preserve">                                                              </w:t>
      </w:r>
      <w:r w:rsidR="001C766B" w:rsidRPr="007361A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/>
        </w:rPr>
        <w:t>Содержание</w:t>
      </w:r>
    </w:p>
    <w:p w:rsidR="001C766B" w:rsidRPr="00A750F2" w:rsidRDefault="001C766B" w:rsidP="001C766B">
      <w:pPr>
        <w:tabs>
          <w:tab w:val="right" w:leader="dot" w:pos="9062"/>
        </w:tabs>
        <w:rPr>
          <w:rFonts w:ascii="Times New Roman" w:hAnsi="Times New Roman" w:cs="Times New Roman"/>
          <w:sz w:val="28"/>
          <w:szCs w:val="28"/>
        </w:rPr>
      </w:pPr>
      <w:r w:rsidRPr="00A750F2">
        <w:rPr>
          <w:rFonts w:ascii="Times New Roman" w:hAnsi="Times New Roman" w:cs="Times New Roman"/>
          <w:sz w:val="28"/>
          <w:szCs w:val="28"/>
          <w:u w:val="single"/>
        </w:rPr>
        <w:fldChar w:fldCharType="begin"/>
      </w:r>
      <w:r w:rsidRPr="00A750F2">
        <w:rPr>
          <w:rFonts w:ascii="Times New Roman" w:hAnsi="Times New Roman" w:cs="Times New Roman"/>
          <w:sz w:val="28"/>
          <w:szCs w:val="28"/>
          <w:u w:val="single"/>
        </w:rPr>
        <w:instrText>TOC \o 1-9 \h \z \u</w:instrText>
      </w:r>
      <w:r w:rsidRPr="00A750F2">
        <w:rPr>
          <w:rFonts w:ascii="Times New Roman" w:hAnsi="Times New Roman" w:cs="Times New Roman"/>
          <w:sz w:val="28"/>
          <w:szCs w:val="28"/>
          <w:u w:val="single"/>
        </w:rPr>
        <w:fldChar w:fldCharType="separate"/>
      </w:r>
      <w:hyperlink w:anchor="_Toc0" w:history="1">
        <w:r w:rsidRPr="00A750F2">
          <w:rPr>
            <w:rFonts w:ascii="Times New Roman" w:eastAsia="Times New Roman" w:hAnsi="Times New Roman" w:cs="Times New Roman"/>
            <w:sz w:val="28"/>
            <w:szCs w:val="28"/>
          </w:rPr>
          <w:t>Введение</w:t>
        </w:r>
        <w:r w:rsidRPr="00A750F2">
          <w:rPr>
            <w:rFonts w:ascii="Times New Roman" w:hAnsi="Times New Roman" w:cs="Times New Roman"/>
            <w:sz w:val="28"/>
            <w:szCs w:val="28"/>
          </w:rPr>
          <w:tab/>
        </w:r>
        <w:r w:rsidRPr="00A750F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750F2">
          <w:rPr>
            <w:rFonts w:ascii="Times New Roman" w:hAnsi="Times New Roman" w:cs="Times New Roman"/>
            <w:sz w:val="28"/>
            <w:szCs w:val="28"/>
          </w:rPr>
          <w:instrText>PAGEREF _Toc0 \h</w:instrText>
        </w:r>
        <w:r w:rsidRPr="00A750F2">
          <w:rPr>
            <w:rFonts w:ascii="Times New Roman" w:hAnsi="Times New Roman" w:cs="Times New Roman"/>
            <w:sz w:val="28"/>
            <w:szCs w:val="28"/>
          </w:rPr>
        </w:r>
        <w:r w:rsidRPr="00A750F2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</w:p>
    <w:p w:rsidR="001C766B" w:rsidRPr="00A750F2" w:rsidRDefault="000520A3" w:rsidP="001C766B">
      <w:pPr>
        <w:tabs>
          <w:tab w:val="right" w:leader="dot" w:pos="9062"/>
        </w:tabs>
        <w:rPr>
          <w:rFonts w:ascii="Times New Roman" w:hAnsi="Times New Roman" w:cs="Times New Roman"/>
          <w:sz w:val="28"/>
          <w:szCs w:val="28"/>
        </w:rPr>
      </w:pPr>
      <w:hyperlink w:anchor="_Toc1" w:history="1">
        <w:r w:rsidR="001C766B" w:rsidRPr="00A750F2">
          <w:rPr>
            <w:rFonts w:ascii="Times New Roman" w:eastAsia="Times New Roman" w:hAnsi="Times New Roman" w:cs="Times New Roman"/>
            <w:sz w:val="28"/>
            <w:szCs w:val="28"/>
          </w:rPr>
          <w:t>1. Теоретические аспекты</w:t>
        </w:r>
        <w:r w:rsidR="001C766B" w:rsidRPr="00A750F2">
          <w:rPr>
            <w:rFonts w:ascii="Times New Roman" w:hAnsi="Times New Roman" w:cs="Times New Roman"/>
            <w:sz w:val="28"/>
            <w:szCs w:val="28"/>
          </w:rPr>
          <w:tab/>
        </w:r>
        <w:r w:rsidR="001C766B" w:rsidRPr="00A750F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C766B" w:rsidRPr="00A750F2">
          <w:rPr>
            <w:rFonts w:ascii="Times New Roman" w:hAnsi="Times New Roman" w:cs="Times New Roman"/>
            <w:sz w:val="28"/>
            <w:szCs w:val="28"/>
          </w:rPr>
          <w:instrText>PAGEREF _Toc1 \h</w:instrText>
        </w:r>
        <w:r w:rsidR="001C766B" w:rsidRPr="00A750F2">
          <w:rPr>
            <w:rFonts w:ascii="Times New Roman" w:hAnsi="Times New Roman" w:cs="Times New Roman"/>
            <w:sz w:val="28"/>
            <w:szCs w:val="28"/>
          </w:rPr>
        </w:r>
        <w:r w:rsidR="001C766B" w:rsidRPr="00A750F2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</w:p>
    <w:p w:rsidR="001C766B" w:rsidRPr="001C766B" w:rsidRDefault="001C766B" w:rsidP="001C766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A750F2">
        <w:rPr>
          <w:rFonts w:ascii="Times New Roman" w:hAnsi="Times New Roman" w:cs="Times New Roman"/>
          <w:sz w:val="28"/>
          <w:szCs w:val="28"/>
        </w:rPr>
        <w:fldChar w:fldCharType="begin"/>
      </w:r>
      <w:r w:rsidRPr="00A750F2">
        <w:rPr>
          <w:rFonts w:ascii="Times New Roman" w:hAnsi="Times New Roman" w:cs="Times New Roman"/>
          <w:sz w:val="28"/>
          <w:szCs w:val="28"/>
        </w:rPr>
        <w:instrText xml:space="preserve"> HYPERLINK \l "_Toc2" </w:instrText>
      </w:r>
      <w:r w:rsidRPr="00A750F2">
        <w:rPr>
          <w:rFonts w:ascii="Times New Roman" w:hAnsi="Times New Roman" w:cs="Times New Roman"/>
          <w:sz w:val="28"/>
          <w:szCs w:val="28"/>
        </w:rPr>
        <w:fldChar w:fldCharType="separate"/>
      </w:r>
      <w:r w:rsidRPr="00A750F2">
        <w:rPr>
          <w:rFonts w:ascii="Times New Roman" w:eastAsia="Times New Roman" w:hAnsi="Times New Roman" w:cs="Times New Roman"/>
          <w:sz w:val="28"/>
          <w:szCs w:val="28"/>
        </w:rPr>
        <w:t xml:space="preserve">1. 1 </w:t>
      </w:r>
      <w:hyperlink r:id="rId5" w:anchor="73168144" w:tgtFrame="_self" w:history="1">
        <w:r w:rsidRPr="001C766B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val="ru-RU"/>
          </w:rPr>
          <w:t>Актуальность проекта</w:t>
        </w:r>
      </w:hyperlink>
    </w:p>
    <w:p w:rsidR="001C766B" w:rsidRPr="00A750F2" w:rsidRDefault="001C766B" w:rsidP="001C766B">
      <w:pPr>
        <w:tabs>
          <w:tab w:val="right" w:leader="dot" w:pos="9062"/>
        </w:tabs>
        <w:ind w:left="200"/>
        <w:rPr>
          <w:rFonts w:ascii="Times New Roman" w:hAnsi="Times New Roman" w:cs="Times New Roman"/>
          <w:sz w:val="28"/>
          <w:szCs w:val="28"/>
        </w:rPr>
      </w:pPr>
      <w:r w:rsidRPr="00A750F2">
        <w:rPr>
          <w:rFonts w:ascii="Times New Roman" w:hAnsi="Times New Roman" w:cs="Times New Roman"/>
          <w:sz w:val="28"/>
          <w:szCs w:val="28"/>
        </w:rPr>
        <w:tab/>
      </w:r>
      <w:r w:rsidRPr="00A750F2">
        <w:rPr>
          <w:rFonts w:ascii="Times New Roman" w:hAnsi="Times New Roman" w:cs="Times New Roman"/>
          <w:sz w:val="28"/>
          <w:szCs w:val="28"/>
        </w:rPr>
        <w:fldChar w:fldCharType="begin"/>
      </w:r>
      <w:r w:rsidRPr="00A750F2">
        <w:rPr>
          <w:rFonts w:ascii="Times New Roman" w:hAnsi="Times New Roman" w:cs="Times New Roman"/>
          <w:sz w:val="28"/>
          <w:szCs w:val="28"/>
        </w:rPr>
        <w:instrText>PAGEREF _Toc2 \h</w:instrText>
      </w:r>
      <w:r w:rsidRPr="00A750F2">
        <w:rPr>
          <w:rFonts w:ascii="Times New Roman" w:hAnsi="Times New Roman" w:cs="Times New Roman"/>
          <w:sz w:val="28"/>
          <w:szCs w:val="28"/>
        </w:rPr>
      </w:r>
      <w:r w:rsidRPr="00A750F2">
        <w:rPr>
          <w:rFonts w:ascii="Times New Roman" w:hAnsi="Times New Roman" w:cs="Times New Roman"/>
          <w:sz w:val="28"/>
          <w:szCs w:val="28"/>
        </w:rPr>
        <w:fldChar w:fldCharType="end"/>
      </w:r>
      <w:r w:rsidRPr="00A750F2">
        <w:rPr>
          <w:rFonts w:ascii="Times New Roman" w:hAnsi="Times New Roman" w:cs="Times New Roman"/>
          <w:sz w:val="28"/>
          <w:szCs w:val="28"/>
        </w:rPr>
        <w:fldChar w:fldCharType="end"/>
      </w:r>
    </w:p>
    <w:p w:rsidR="001C766B" w:rsidRPr="001C766B" w:rsidRDefault="001C766B" w:rsidP="001C766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A750F2">
        <w:rPr>
          <w:rFonts w:ascii="Times New Roman" w:hAnsi="Times New Roman" w:cs="Times New Roman"/>
          <w:sz w:val="28"/>
          <w:szCs w:val="28"/>
        </w:rPr>
        <w:fldChar w:fldCharType="begin"/>
      </w:r>
      <w:r w:rsidRPr="00A750F2">
        <w:rPr>
          <w:rFonts w:ascii="Times New Roman" w:hAnsi="Times New Roman" w:cs="Times New Roman"/>
          <w:sz w:val="28"/>
          <w:szCs w:val="28"/>
        </w:rPr>
        <w:instrText xml:space="preserve"> HYPERLINK \l "_Toc3" </w:instrText>
      </w:r>
      <w:r w:rsidRPr="00A750F2">
        <w:rPr>
          <w:rFonts w:ascii="Times New Roman" w:hAnsi="Times New Roman" w:cs="Times New Roman"/>
          <w:sz w:val="28"/>
          <w:szCs w:val="28"/>
        </w:rPr>
        <w:fldChar w:fldCharType="separate"/>
      </w:r>
      <w:r w:rsidRPr="00A750F2">
        <w:rPr>
          <w:rFonts w:ascii="Times New Roman" w:eastAsia="Times New Roman" w:hAnsi="Times New Roman" w:cs="Times New Roman"/>
          <w:sz w:val="28"/>
          <w:szCs w:val="28"/>
        </w:rPr>
        <w:t xml:space="preserve">1. 2 </w:t>
      </w:r>
      <w:hyperlink r:id="rId6" w:anchor="73168145" w:tgtFrame="_self" w:history="1">
        <w:r w:rsidRPr="001C766B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val="ru-RU"/>
          </w:rPr>
          <w:t>Цели и задачи проекта</w:t>
        </w:r>
      </w:hyperlink>
    </w:p>
    <w:p w:rsidR="001C766B" w:rsidRPr="00A750F2" w:rsidRDefault="001C766B" w:rsidP="001C766B">
      <w:pPr>
        <w:tabs>
          <w:tab w:val="right" w:leader="dot" w:pos="9062"/>
        </w:tabs>
        <w:ind w:left="200"/>
        <w:rPr>
          <w:rFonts w:ascii="Times New Roman" w:hAnsi="Times New Roman" w:cs="Times New Roman"/>
          <w:sz w:val="28"/>
          <w:szCs w:val="28"/>
        </w:rPr>
      </w:pPr>
      <w:r w:rsidRPr="00A750F2">
        <w:rPr>
          <w:rFonts w:ascii="Times New Roman" w:hAnsi="Times New Roman" w:cs="Times New Roman"/>
          <w:sz w:val="28"/>
          <w:szCs w:val="28"/>
        </w:rPr>
        <w:tab/>
      </w:r>
      <w:r w:rsidRPr="00A750F2">
        <w:rPr>
          <w:rFonts w:ascii="Times New Roman" w:hAnsi="Times New Roman" w:cs="Times New Roman"/>
          <w:sz w:val="28"/>
          <w:szCs w:val="28"/>
        </w:rPr>
        <w:fldChar w:fldCharType="begin"/>
      </w:r>
      <w:r w:rsidRPr="00A750F2">
        <w:rPr>
          <w:rFonts w:ascii="Times New Roman" w:hAnsi="Times New Roman" w:cs="Times New Roman"/>
          <w:sz w:val="28"/>
          <w:szCs w:val="28"/>
        </w:rPr>
        <w:instrText>PAGEREF _Toc3 \h</w:instrText>
      </w:r>
      <w:r w:rsidRPr="00A750F2">
        <w:rPr>
          <w:rFonts w:ascii="Times New Roman" w:hAnsi="Times New Roman" w:cs="Times New Roman"/>
          <w:sz w:val="28"/>
          <w:szCs w:val="28"/>
        </w:rPr>
      </w:r>
      <w:r w:rsidRPr="00A750F2">
        <w:rPr>
          <w:rFonts w:ascii="Times New Roman" w:hAnsi="Times New Roman" w:cs="Times New Roman"/>
          <w:sz w:val="28"/>
          <w:szCs w:val="28"/>
        </w:rPr>
        <w:fldChar w:fldCharType="end"/>
      </w:r>
      <w:r w:rsidRPr="00A750F2">
        <w:rPr>
          <w:rFonts w:ascii="Times New Roman" w:hAnsi="Times New Roman" w:cs="Times New Roman"/>
          <w:sz w:val="28"/>
          <w:szCs w:val="28"/>
        </w:rPr>
        <w:fldChar w:fldCharType="end"/>
      </w:r>
    </w:p>
    <w:p w:rsidR="001C766B" w:rsidRPr="00A750F2" w:rsidRDefault="000520A3" w:rsidP="001C766B">
      <w:pPr>
        <w:tabs>
          <w:tab w:val="right" w:leader="dot" w:pos="9062"/>
        </w:tabs>
        <w:rPr>
          <w:rFonts w:ascii="Times New Roman" w:hAnsi="Times New Roman" w:cs="Times New Roman"/>
          <w:sz w:val="28"/>
          <w:szCs w:val="28"/>
        </w:rPr>
      </w:pPr>
      <w:hyperlink w:anchor="_Toc5" w:history="1">
        <w:r w:rsidR="001C766B" w:rsidRPr="00A750F2">
          <w:rPr>
            <w:rFonts w:ascii="Times New Roman" w:eastAsia="Times New Roman" w:hAnsi="Times New Roman" w:cs="Times New Roman"/>
            <w:sz w:val="28"/>
            <w:szCs w:val="28"/>
          </w:rPr>
          <w:t>2. Методология исследования</w:t>
        </w:r>
        <w:r w:rsidR="001C766B" w:rsidRPr="00A750F2">
          <w:rPr>
            <w:rFonts w:ascii="Times New Roman" w:hAnsi="Times New Roman" w:cs="Times New Roman"/>
            <w:sz w:val="28"/>
            <w:szCs w:val="28"/>
          </w:rPr>
          <w:tab/>
        </w:r>
        <w:r w:rsidR="001C766B" w:rsidRPr="00A750F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C766B" w:rsidRPr="00A750F2">
          <w:rPr>
            <w:rFonts w:ascii="Times New Roman" w:hAnsi="Times New Roman" w:cs="Times New Roman"/>
            <w:sz w:val="28"/>
            <w:szCs w:val="28"/>
          </w:rPr>
          <w:instrText>PAGEREF _Toc5 \h</w:instrText>
        </w:r>
        <w:r w:rsidR="001C766B" w:rsidRPr="00A750F2">
          <w:rPr>
            <w:rFonts w:ascii="Times New Roman" w:hAnsi="Times New Roman" w:cs="Times New Roman"/>
            <w:sz w:val="28"/>
            <w:szCs w:val="28"/>
          </w:rPr>
        </w:r>
        <w:r w:rsidR="001C766B" w:rsidRPr="00A750F2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</w:p>
    <w:p w:rsidR="001C766B" w:rsidRPr="001C766B" w:rsidRDefault="001C766B" w:rsidP="001C766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A750F2">
        <w:rPr>
          <w:rFonts w:ascii="Times New Roman" w:hAnsi="Times New Roman" w:cs="Times New Roman"/>
          <w:sz w:val="28"/>
          <w:szCs w:val="28"/>
        </w:rPr>
        <w:fldChar w:fldCharType="begin"/>
      </w:r>
      <w:r w:rsidRPr="00A750F2">
        <w:rPr>
          <w:rFonts w:ascii="Times New Roman" w:hAnsi="Times New Roman" w:cs="Times New Roman"/>
          <w:sz w:val="28"/>
          <w:szCs w:val="28"/>
        </w:rPr>
        <w:instrText xml:space="preserve"> HYPERLINK \l "_Toc6" </w:instrText>
      </w:r>
      <w:r w:rsidRPr="00A750F2">
        <w:rPr>
          <w:rFonts w:ascii="Times New Roman" w:hAnsi="Times New Roman" w:cs="Times New Roman"/>
          <w:sz w:val="28"/>
          <w:szCs w:val="28"/>
        </w:rPr>
        <w:fldChar w:fldCharType="separate"/>
      </w:r>
      <w:r w:rsidRPr="00A750F2">
        <w:rPr>
          <w:rFonts w:ascii="Times New Roman" w:eastAsia="Times New Roman" w:hAnsi="Times New Roman" w:cs="Times New Roman"/>
          <w:sz w:val="28"/>
          <w:szCs w:val="28"/>
        </w:rPr>
        <w:t xml:space="preserve">2. 1 </w:t>
      </w:r>
      <w:hyperlink r:id="rId7" w:anchor="73168146" w:tgtFrame="_self" w:history="1">
        <w:r w:rsidRPr="001C766B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val="ru-RU"/>
          </w:rPr>
          <w:t>Методы реализации проекта</w:t>
        </w:r>
      </w:hyperlink>
    </w:p>
    <w:p w:rsidR="001C766B" w:rsidRPr="00A750F2" w:rsidRDefault="001C766B" w:rsidP="001C766B">
      <w:pPr>
        <w:tabs>
          <w:tab w:val="right" w:leader="dot" w:pos="9062"/>
        </w:tabs>
        <w:ind w:left="200"/>
        <w:rPr>
          <w:rFonts w:ascii="Times New Roman" w:hAnsi="Times New Roman" w:cs="Times New Roman"/>
          <w:sz w:val="28"/>
          <w:szCs w:val="28"/>
        </w:rPr>
      </w:pPr>
      <w:r w:rsidRPr="00A750F2">
        <w:rPr>
          <w:rFonts w:ascii="Times New Roman" w:hAnsi="Times New Roman" w:cs="Times New Roman"/>
          <w:sz w:val="28"/>
          <w:szCs w:val="28"/>
        </w:rPr>
        <w:tab/>
      </w:r>
      <w:r w:rsidRPr="00A750F2">
        <w:rPr>
          <w:rFonts w:ascii="Times New Roman" w:hAnsi="Times New Roman" w:cs="Times New Roman"/>
          <w:sz w:val="28"/>
          <w:szCs w:val="28"/>
        </w:rPr>
        <w:fldChar w:fldCharType="begin"/>
      </w:r>
      <w:r w:rsidRPr="00A750F2">
        <w:rPr>
          <w:rFonts w:ascii="Times New Roman" w:hAnsi="Times New Roman" w:cs="Times New Roman"/>
          <w:sz w:val="28"/>
          <w:szCs w:val="28"/>
        </w:rPr>
        <w:instrText>PAGEREF _Toc6 \h</w:instrText>
      </w:r>
      <w:r w:rsidRPr="00A750F2">
        <w:rPr>
          <w:rFonts w:ascii="Times New Roman" w:hAnsi="Times New Roman" w:cs="Times New Roman"/>
          <w:sz w:val="28"/>
          <w:szCs w:val="28"/>
        </w:rPr>
      </w:r>
      <w:r w:rsidRPr="00A750F2">
        <w:rPr>
          <w:rFonts w:ascii="Times New Roman" w:hAnsi="Times New Roman" w:cs="Times New Roman"/>
          <w:sz w:val="28"/>
          <w:szCs w:val="28"/>
        </w:rPr>
        <w:fldChar w:fldCharType="end"/>
      </w:r>
      <w:r w:rsidRPr="00A750F2">
        <w:rPr>
          <w:rFonts w:ascii="Times New Roman" w:hAnsi="Times New Roman" w:cs="Times New Roman"/>
          <w:sz w:val="28"/>
          <w:szCs w:val="28"/>
        </w:rPr>
        <w:fldChar w:fldCharType="end"/>
      </w:r>
    </w:p>
    <w:p w:rsidR="00F923B6" w:rsidRPr="001C766B" w:rsidRDefault="001C766B" w:rsidP="00F923B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A750F2">
        <w:rPr>
          <w:rFonts w:ascii="Times New Roman" w:hAnsi="Times New Roman" w:cs="Times New Roman"/>
          <w:sz w:val="28"/>
          <w:szCs w:val="28"/>
        </w:rPr>
        <w:fldChar w:fldCharType="begin"/>
      </w:r>
      <w:r w:rsidRPr="00A750F2">
        <w:rPr>
          <w:rFonts w:ascii="Times New Roman" w:hAnsi="Times New Roman" w:cs="Times New Roman"/>
          <w:sz w:val="28"/>
          <w:szCs w:val="28"/>
        </w:rPr>
        <w:instrText xml:space="preserve"> HYPERLINK \l "_Toc7" </w:instrText>
      </w:r>
      <w:r w:rsidRPr="00A750F2">
        <w:rPr>
          <w:rFonts w:ascii="Times New Roman" w:hAnsi="Times New Roman" w:cs="Times New Roman"/>
          <w:sz w:val="28"/>
          <w:szCs w:val="28"/>
        </w:rPr>
        <w:fldChar w:fldCharType="separate"/>
      </w:r>
      <w:r w:rsidR="00F923B6" w:rsidRPr="00A750F2">
        <w:rPr>
          <w:rFonts w:ascii="Times New Roman" w:eastAsia="Times New Roman" w:hAnsi="Times New Roman" w:cs="Times New Roman"/>
          <w:sz w:val="28"/>
          <w:szCs w:val="28"/>
        </w:rPr>
        <w:t xml:space="preserve">2. 2 </w:t>
      </w:r>
      <w:hyperlink r:id="rId8" w:anchor="73168147" w:tgtFrame="_self" w:history="1">
        <w:r w:rsidR="00F923B6" w:rsidRPr="001C766B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val="ru-RU"/>
          </w:rPr>
          <w:t>Ожидаемые результаты</w:t>
        </w:r>
      </w:hyperlink>
    </w:p>
    <w:p w:rsidR="001C766B" w:rsidRPr="00A750F2" w:rsidRDefault="001C766B" w:rsidP="001C766B">
      <w:pPr>
        <w:tabs>
          <w:tab w:val="right" w:leader="dot" w:pos="9062"/>
        </w:tabs>
        <w:ind w:left="200"/>
        <w:rPr>
          <w:rFonts w:ascii="Times New Roman" w:hAnsi="Times New Roman" w:cs="Times New Roman"/>
          <w:sz w:val="28"/>
          <w:szCs w:val="28"/>
        </w:rPr>
      </w:pPr>
      <w:r w:rsidRPr="00A750F2">
        <w:rPr>
          <w:rFonts w:ascii="Times New Roman" w:hAnsi="Times New Roman" w:cs="Times New Roman"/>
          <w:sz w:val="28"/>
          <w:szCs w:val="28"/>
        </w:rPr>
        <w:tab/>
      </w:r>
      <w:r w:rsidRPr="00A750F2">
        <w:rPr>
          <w:rFonts w:ascii="Times New Roman" w:hAnsi="Times New Roman" w:cs="Times New Roman"/>
          <w:sz w:val="28"/>
          <w:szCs w:val="28"/>
        </w:rPr>
        <w:fldChar w:fldCharType="begin"/>
      </w:r>
      <w:r w:rsidRPr="00A750F2">
        <w:rPr>
          <w:rFonts w:ascii="Times New Roman" w:hAnsi="Times New Roman" w:cs="Times New Roman"/>
          <w:sz w:val="28"/>
          <w:szCs w:val="28"/>
        </w:rPr>
        <w:instrText>PAGEREF _Toc7 \h</w:instrText>
      </w:r>
      <w:r w:rsidRPr="00A750F2">
        <w:rPr>
          <w:rFonts w:ascii="Times New Roman" w:hAnsi="Times New Roman" w:cs="Times New Roman"/>
          <w:sz w:val="28"/>
          <w:szCs w:val="28"/>
        </w:rPr>
      </w:r>
      <w:r w:rsidRPr="00A750F2">
        <w:rPr>
          <w:rFonts w:ascii="Times New Roman" w:hAnsi="Times New Roman" w:cs="Times New Roman"/>
          <w:sz w:val="28"/>
          <w:szCs w:val="28"/>
        </w:rPr>
        <w:fldChar w:fldCharType="end"/>
      </w:r>
      <w:r w:rsidRPr="00A750F2">
        <w:rPr>
          <w:rFonts w:ascii="Times New Roman" w:hAnsi="Times New Roman" w:cs="Times New Roman"/>
          <w:sz w:val="28"/>
          <w:szCs w:val="28"/>
        </w:rPr>
        <w:fldChar w:fldCharType="end"/>
      </w:r>
    </w:p>
    <w:p w:rsidR="00F923B6" w:rsidRPr="001C766B" w:rsidRDefault="001C766B" w:rsidP="00F923B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A750F2">
        <w:rPr>
          <w:rFonts w:ascii="Times New Roman" w:hAnsi="Times New Roman" w:cs="Times New Roman"/>
          <w:sz w:val="28"/>
          <w:szCs w:val="28"/>
        </w:rPr>
        <w:fldChar w:fldCharType="begin"/>
      </w:r>
      <w:r w:rsidRPr="00A750F2">
        <w:rPr>
          <w:rFonts w:ascii="Times New Roman" w:hAnsi="Times New Roman" w:cs="Times New Roman"/>
          <w:sz w:val="28"/>
          <w:szCs w:val="28"/>
        </w:rPr>
        <w:instrText xml:space="preserve"> HYPERLINK \l "_Toc8" </w:instrText>
      </w:r>
      <w:r w:rsidRPr="00A750F2">
        <w:rPr>
          <w:rFonts w:ascii="Times New Roman" w:hAnsi="Times New Roman" w:cs="Times New Roman"/>
          <w:sz w:val="28"/>
          <w:szCs w:val="28"/>
        </w:rPr>
        <w:fldChar w:fldCharType="separate"/>
      </w:r>
      <w:r w:rsidRPr="00A750F2">
        <w:rPr>
          <w:rFonts w:ascii="Times New Roman" w:eastAsia="Times New Roman" w:hAnsi="Times New Roman" w:cs="Times New Roman"/>
          <w:sz w:val="28"/>
          <w:szCs w:val="28"/>
        </w:rPr>
        <w:t>2. 3</w:t>
      </w:r>
      <w:r w:rsidR="00F923B6" w:rsidRPr="00A750F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hyperlink r:id="rId9" w:anchor="73168148" w:tgtFrame="_self" w:history="1">
        <w:r w:rsidR="00F923B6" w:rsidRPr="001C766B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val="ru-RU"/>
          </w:rPr>
          <w:t>Организация мастер-классов</w:t>
        </w:r>
      </w:hyperlink>
    </w:p>
    <w:p w:rsidR="001C766B" w:rsidRPr="00A750F2" w:rsidRDefault="001C766B" w:rsidP="001C766B">
      <w:pPr>
        <w:tabs>
          <w:tab w:val="right" w:leader="dot" w:pos="9062"/>
        </w:tabs>
        <w:ind w:left="200"/>
        <w:rPr>
          <w:rFonts w:ascii="Times New Roman" w:hAnsi="Times New Roman" w:cs="Times New Roman"/>
          <w:sz w:val="28"/>
          <w:szCs w:val="28"/>
        </w:rPr>
      </w:pPr>
      <w:r w:rsidRPr="00A750F2">
        <w:rPr>
          <w:rFonts w:ascii="Times New Roman" w:hAnsi="Times New Roman" w:cs="Times New Roman"/>
          <w:sz w:val="28"/>
          <w:szCs w:val="28"/>
        </w:rPr>
        <w:tab/>
      </w:r>
      <w:r w:rsidRPr="00A750F2">
        <w:rPr>
          <w:rFonts w:ascii="Times New Roman" w:hAnsi="Times New Roman" w:cs="Times New Roman"/>
          <w:sz w:val="28"/>
          <w:szCs w:val="28"/>
        </w:rPr>
        <w:fldChar w:fldCharType="begin"/>
      </w:r>
      <w:r w:rsidRPr="00A750F2">
        <w:rPr>
          <w:rFonts w:ascii="Times New Roman" w:hAnsi="Times New Roman" w:cs="Times New Roman"/>
          <w:sz w:val="28"/>
          <w:szCs w:val="28"/>
        </w:rPr>
        <w:instrText>PAGEREF _Toc8 \h</w:instrText>
      </w:r>
      <w:r w:rsidRPr="00A750F2">
        <w:rPr>
          <w:rFonts w:ascii="Times New Roman" w:hAnsi="Times New Roman" w:cs="Times New Roman"/>
          <w:sz w:val="28"/>
          <w:szCs w:val="28"/>
        </w:rPr>
      </w:r>
      <w:r w:rsidRPr="00A750F2">
        <w:rPr>
          <w:rFonts w:ascii="Times New Roman" w:hAnsi="Times New Roman" w:cs="Times New Roman"/>
          <w:sz w:val="28"/>
          <w:szCs w:val="28"/>
        </w:rPr>
        <w:fldChar w:fldCharType="end"/>
      </w:r>
      <w:r w:rsidRPr="00A750F2">
        <w:rPr>
          <w:rFonts w:ascii="Times New Roman" w:hAnsi="Times New Roman" w:cs="Times New Roman"/>
          <w:sz w:val="28"/>
          <w:szCs w:val="28"/>
        </w:rPr>
        <w:fldChar w:fldCharType="end"/>
      </w:r>
    </w:p>
    <w:p w:rsidR="00F923B6" w:rsidRPr="001C766B" w:rsidRDefault="001C766B" w:rsidP="00F923B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A750F2">
        <w:rPr>
          <w:rFonts w:ascii="Times New Roman" w:hAnsi="Times New Roman" w:cs="Times New Roman"/>
          <w:sz w:val="28"/>
          <w:szCs w:val="28"/>
        </w:rPr>
        <w:fldChar w:fldCharType="begin"/>
      </w:r>
      <w:r w:rsidRPr="00A750F2">
        <w:rPr>
          <w:rFonts w:ascii="Times New Roman" w:hAnsi="Times New Roman" w:cs="Times New Roman"/>
          <w:sz w:val="28"/>
          <w:szCs w:val="28"/>
        </w:rPr>
        <w:instrText xml:space="preserve"> HYPERLINK \l "_Toc9" </w:instrText>
      </w:r>
      <w:r w:rsidRPr="00A750F2">
        <w:rPr>
          <w:rFonts w:ascii="Times New Roman" w:hAnsi="Times New Roman" w:cs="Times New Roman"/>
          <w:sz w:val="28"/>
          <w:szCs w:val="28"/>
        </w:rPr>
        <w:fldChar w:fldCharType="separate"/>
      </w:r>
      <w:r w:rsidR="00F923B6" w:rsidRPr="00A750F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750F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923B6" w:rsidRPr="00A750F2">
        <w:rPr>
          <w:rFonts w:ascii="Times New Roman" w:eastAsia="Times New Roman" w:hAnsi="Times New Roman" w:cs="Times New Roman"/>
          <w:sz w:val="28"/>
          <w:szCs w:val="28"/>
        </w:rPr>
        <w:t>4</w:t>
      </w:r>
      <w:r w:rsidR="00F923B6" w:rsidRPr="00A750F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hyperlink r:id="rId10" w:anchor="73168149" w:tgtFrame="_self" w:history="1">
        <w:r w:rsidR="00F923B6" w:rsidRPr="001C766B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val="ru-RU"/>
          </w:rPr>
          <w:t>Выставки и ярмарки</w:t>
        </w:r>
      </w:hyperlink>
    </w:p>
    <w:p w:rsidR="001C766B" w:rsidRPr="00A750F2" w:rsidRDefault="001C766B" w:rsidP="00F923B6">
      <w:pPr>
        <w:tabs>
          <w:tab w:val="right" w:leader="dot" w:pos="9062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A750F2">
        <w:rPr>
          <w:rFonts w:ascii="Times New Roman" w:hAnsi="Times New Roman" w:cs="Times New Roman"/>
          <w:sz w:val="28"/>
          <w:szCs w:val="28"/>
        </w:rPr>
        <w:tab/>
      </w:r>
      <w:r w:rsidRPr="00A750F2">
        <w:rPr>
          <w:rFonts w:ascii="Times New Roman" w:hAnsi="Times New Roman" w:cs="Times New Roman"/>
          <w:sz w:val="28"/>
          <w:szCs w:val="28"/>
        </w:rPr>
        <w:fldChar w:fldCharType="begin"/>
      </w:r>
      <w:r w:rsidRPr="00A750F2">
        <w:rPr>
          <w:rFonts w:ascii="Times New Roman" w:hAnsi="Times New Roman" w:cs="Times New Roman"/>
          <w:sz w:val="28"/>
          <w:szCs w:val="28"/>
        </w:rPr>
        <w:instrText>PAGEREF _Toc9 \h</w:instrText>
      </w:r>
      <w:r w:rsidRPr="00A750F2">
        <w:rPr>
          <w:rFonts w:ascii="Times New Roman" w:hAnsi="Times New Roman" w:cs="Times New Roman"/>
          <w:sz w:val="28"/>
          <w:szCs w:val="28"/>
        </w:rPr>
      </w:r>
      <w:r w:rsidRPr="00A750F2">
        <w:rPr>
          <w:rFonts w:ascii="Times New Roman" w:hAnsi="Times New Roman" w:cs="Times New Roman"/>
          <w:sz w:val="28"/>
          <w:szCs w:val="28"/>
        </w:rPr>
        <w:fldChar w:fldCharType="end"/>
      </w:r>
      <w:r w:rsidRPr="00A750F2">
        <w:rPr>
          <w:rFonts w:ascii="Times New Roman" w:hAnsi="Times New Roman" w:cs="Times New Roman"/>
          <w:sz w:val="28"/>
          <w:szCs w:val="28"/>
        </w:rPr>
        <w:fldChar w:fldCharType="end"/>
      </w:r>
    </w:p>
    <w:p w:rsidR="00F923B6" w:rsidRPr="001C766B" w:rsidRDefault="001C766B" w:rsidP="00A750F2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A750F2">
        <w:rPr>
          <w:rFonts w:ascii="Times New Roman" w:hAnsi="Times New Roman" w:cs="Times New Roman"/>
          <w:sz w:val="28"/>
          <w:szCs w:val="28"/>
        </w:rPr>
        <w:fldChar w:fldCharType="begin"/>
      </w:r>
      <w:r w:rsidRPr="00A750F2">
        <w:rPr>
          <w:rFonts w:ascii="Times New Roman" w:hAnsi="Times New Roman" w:cs="Times New Roman"/>
          <w:sz w:val="28"/>
          <w:szCs w:val="28"/>
        </w:rPr>
        <w:instrText xml:space="preserve"> HYPERLINK \l "_Toc11" </w:instrText>
      </w:r>
      <w:r w:rsidRPr="00A750F2">
        <w:rPr>
          <w:rFonts w:ascii="Times New Roman" w:hAnsi="Times New Roman" w:cs="Times New Roman"/>
          <w:sz w:val="28"/>
          <w:szCs w:val="28"/>
        </w:rPr>
        <w:fldChar w:fldCharType="separate"/>
      </w:r>
      <w:r w:rsidR="00F923B6" w:rsidRPr="00A750F2">
        <w:rPr>
          <w:rFonts w:ascii="Times New Roman" w:eastAsia="Times New Roman" w:hAnsi="Times New Roman" w:cs="Times New Roman"/>
          <w:sz w:val="28"/>
          <w:szCs w:val="28"/>
        </w:rPr>
        <w:t xml:space="preserve">2.5 </w:t>
      </w:r>
      <w:hyperlink r:id="rId11" w:anchor="73168150" w:tgtFrame="_self" w:history="1">
        <w:r w:rsidR="00F923B6" w:rsidRPr="001C766B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val="ru-RU"/>
          </w:rPr>
          <w:t>Перспективы развития программы</w:t>
        </w:r>
      </w:hyperlink>
    </w:p>
    <w:p w:rsidR="001C766B" w:rsidRPr="00A750F2" w:rsidRDefault="001C766B" w:rsidP="00F923B6">
      <w:pPr>
        <w:tabs>
          <w:tab w:val="right" w:leader="dot" w:pos="9062"/>
        </w:tabs>
        <w:ind w:left="200"/>
        <w:rPr>
          <w:rFonts w:ascii="Times New Roman" w:hAnsi="Times New Roman" w:cs="Times New Roman"/>
          <w:sz w:val="28"/>
          <w:szCs w:val="28"/>
        </w:rPr>
      </w:pPr>
      <w:r w:rsidRPr="00A750F2">
        <w:rPr>
          <w:rFonts w:ascii="Times New Roman" w:hAnsi="Times New Roman" w:cs="Times New Roman"/>
          <w:sz w:val="28"/>
          <w:szCs w:val="28"/>
        </w:rPr>
        <w:tab/>
      </w:r>
      <w:r w:rsidRPr="00A750F2">
        <w:rPr>
          <w:rFonts w:ascii="Times New Roman" w:hAnsi="Times New Roman" w:cs="Times New Roman"/>
          <w:sz w:val="28"/>
          <w:szCs w:val="28"/>
        </w:rPr>
        <w:fldChar w:fldCharType="begin"/>
      </w:r>
      <w:r w:rsidRPr="00A750F2">
        <w:rPr>
          <w:rFonts w:ascii="Times New Roman" w:hAnsi="Times New Roman" w:cs="Times New Roman"/>
          <w:sz w:val="28"/>
          <w:szCs w:val="28"/>
        </w:rPr>
        <w:instrText>PAGEREF _Toc11 \h</w:instrText>
      </w:r>
      <w:r w:rsidRPr="00A750F2">
        <w:rPr>
          <w:rFonts w:ascii="Times New Roman" w:hAnsi="Times New Roman" w:cs="Times New Roman"/>
          <w:sz w:val="28"/>
          <w:szCs w:val="28"/>
        </w:rPr>
      </w:r>
      <w:r w:rsidRPr="00A750F2">
        <w:rPr>
          <w:rFonts w:ascii="Times New Roman" w:hAnsi="Times New Roman" w:cs="Times New Roman"/>
          <w:sz w:val="28"/>
          <w:szCs w:val="28"/>
        </w:rPr>
        <w:fldChar w:fldCharType="end"/>
      </w:r>
      <w:r w:rsidRPr="00A750F2">
        <w:rPr>
          <w:rFonts w:ascii="Times New Roman" w:hAnsi="Times New Roman" w:cs="Times New Roman"/>
          <w:sz w:val="28"/>
          <w:szCs w:val="28"/>
        </w:rPr>
        <w:fldChar w:fldCharType="end"/>
      </w:r>
    </w:p>
    <w:p w:rsidR="001C766B" w:rsidRPr="000520A3" w:rsidRDefault="00F923B6" w:rsidP="001C766B">
      <w:pPr>
        <w:tabs>
          <w:tab w:val="right" w:leader="dot" w:pos="9062"/>
        </w:tabs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A750F2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hyperlink w:anchor="_Toc13" w:history="1">
        <w:r w:rsidR="001C766B" w:rsidRPr="000520A3">
          <w:rPr>
            <w:rFonts w:ascii="Times New Roman" w:eastAsia="Times New Roman" w:hAnsi="Times New Roman" w:cs="Times New Roman"/>
            <w:sz w:val="28"/>
            <w:szCs w:val="28"/>
            <w:lang w:val="ru-RU"/>
          </w:rPr>
          <w:t>Заключение</w:t>
        </w:r>
        <w:r w:rsidR="001C766B" w:rsidRPr="000520A3">
          <w:rPr>
            <w:rFonts w:ascii="Times New Roman" w:hAnsi="Times New Roman" w:cs="Times New Roman"/>
            <w:sz w:val="28"/>
            <w:szCs w:val="28"/>
            <w:lang w:val="ru-RU"/>
          </w:rPr>
          <w:tab/>
        </w:r>
        <w:r w:rsidR="001C766B" w:rsidRPr="00A750F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C766B" w:rsidRPr="00A750F2">
          <w:rPr>
            <w:rFonts w:ascii="Times New Roman" w:hAnsi="Times New Roman" w:cs="Times New Roman"/>
            <w:sz w:val="28"/>
            <w:szCs w:val="28"/>
          </w:rPr>
          <w:instrText>PAGEREF</w:instrText>
        </w:r>
        <w:r w:rsidR="001C766B" w:rsidRPr="000520A3">
          <w:rPr>
            <w:rFonts w:ascii="Times New Roman" w:hAnsi="Times New Roman" w:cs="Times New Roman"/>
            <w:sz w:val="28"/>
            <w:szCs w:val="28"/>
            <w:lang w:val="ru-RU"/>
          </w:rPr>
          <w:instrText xml:space="preserve"> _</w:instrText>
        </w:r>
        <w:r w:rsidR="001C766B" w:rsidRPr="00A750F2">
          <w:rPr>
            <w:rFonts w:ascii="Times New Roman" w:hAnsi="Times New Roman" w:cs="Times New Roman"/>
            <w:sz w:val="28"/>
            <w:szCs w:val="28"/>
          </w:rPr>
          <w:instrText>Toc</w:instrText>
        </w:r>
        <w:r w:rsidR="001C766B" w:rsidRPr="000520A3">
          <w:rPr>
            <w:rFonts w:ascii="Times New Roman" w:hAnsi="Times New Roman" w:cs="Times New Roman"/>
            <w:sz w:val="28"/>
            <w:szCs w:val="28"/>
            <w:lang w:val="ru-RU"/>
          </w:rPr>
          <w:instrText>13 \</w:instrText>
        </w:r>
        <w:r w:rsidR="001C766B" w:rsidRPr="00A750F2">
          <w:rPr>
            <w:rFonts w:ascii="Times New Roman" w:hAnsi="Times New Roman" w:cs="Times New Roman"/>
            <w:sz w:val="28"/>
            <w:szCs w:val="28"/>
          </w:rPr>
          <w:instrText>h</w:instrText>
        </w:r>
        <w:r w:rsidR="001C766B" w:rsidRPr="00A750F2">
          <w:rPr>
            <w:rFonts w:ascii="Times New Roman" w:hAnsi="Times New Roman" w:cs="Times New Roman"/>
            <w:sz w:val="28"/>
            <w:szCs w:val="28"/>
          </w:rPr>
        </w:r>
        <w:r w:rsidR="001C766B" w:rsidRPr="00A750F2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</w:p>
    <w:p w:rsidR="001C766B" w:rsidRPr="000520A3" w:rsidRDefault="00F923B6" w:rsidP="001C766B">
      <w:pPr>
        <w:tabs>
          <w:tab w:val="right" w:leader="dot" w:pos="9062"/>
        </w:tabs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A750F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4. </w:t>
      </w:r>
      <w:hyperlink w:anchor="_Toc14" w:history="1">
        <w:r w:rsidR="001C766B" w:rsidRPr="000520A3">
          <w:rPr>
            <w:rFonts w:ascii="Times New Roman" w:eastAsia="Times New Roman" w:hAnsi="Times New Roman" w:cs="Times New Roman"/>
            <w:sz w:val="28"/>
            <w:szCs w:val="28"/>
            <w:u w:val="single"/>
            <w:lang w:val="ru-RU"/>
          </w:rPr>
          <w:t>Список использованных источников</w:t>
        </w:r>
        <w:r w:rsidR="001C766B" w:rsidRPr="000520A3">
          <w:rPr>
            <w:rFonts w:ascii="Times New Roman" w:hAnsi="Times New Roman" w:cs="Times New Roman"/>
            <w:sz w:val="28"/>
            <w:szCs w:val="28"/>
            <w:u w:val="single"/>
            <w:lang w:val="ru-RU"/>
          </w:rPr>
          <w:tab/>
        </w:r>
        <w:r w:rsidR="001C766B" w:rsidRPr="00A750F2">
          <w:rPr>
            <w:rFonts w:ascii="Times New Roman" w:hAnsi="Times New Roman" w:cs="Times New Roman"/>
            <w:sz w:val="28"/>
            <w:szCs w:val="28"/>
            <w:u w:val="single"/>
          </w:rPr>
          <w:fldChar w:fldCharType="begin"/>
        </w:r>
        <w:r w:rsidR="001C766B" w:rsidRPr="00A750F2">
          <w:rPr>
            <w:rFonts w:ascii="Times New Roman" w:hAnsi="Times New Roman" w:cs="Times New Roman"/>
            <w:sz w:val="28"/>
            <w:szCs w:val="28"/>
            <w:u w:val="single"/>
          </w:rPr>
          <w:instrText>PAGEREF</w:instrText>
        </w:r>
        <w:r w:rsidR="001C766B" w:rsidRPr="000520A3">
          <w:rPr>
            <w:rFonts w:ascii="Times New Roman" w:hAnsi="Times New Roman" w:cs="Times New Roman"/>
            <w:sz w:val="28"/>
            <w:szCs w:val="28"/>
            <w:u w:val="single"/>
            <w:lang w:val="ru-RU"/>
          </w:rPr>
          <w:instrText xml:space="preserve"> _</w:instrText>
        </w:r>
        <w:r w:rsidR="001C766B" w:rsidRPr="00A750F2">
          <w:rPr>
            <w:rFonts w:ascii="Times New Roman" w:hAnsi="Times New Roman" w:cs="Times New Roman"/>
            <w:sz w:val="28"/>
            <w:szCs w:val="28"/>
            <w:u w:val="single"/>
          </w:rPr>
          <w:instrText>Toc</w:instrText>
        </w:r>
        <w:r w:rsidR="001C766B" w:rsidRPr="000520A3">
          <w:rPr>
            <w:rFonts w:ascii="Times New Roman" w:hAnsi="Times New Roman" w:cs="Times New Roman"/>
            <w:sz w:val="28"/>
            <w:szCs w:val="28"/>
            <w:u w:val="single"/>
            <w:lang w:val="ru-RU"/>
          </w:rPr>
          <w:instrText>14 \</w:instrText>
        </w:r>
        <w:r w:rsidR="001C766B" w:rsidRPr="00A750F2">
          <w:rPr>
            <w:rFonts w:ascii="Times New Roman" w:hAnsi="Times New Roman" w:cs="Times New Roman"/>
            <w:sz w:val="28"/>
            <w:szCs w:val="28"/>
            <w:u w:val="single"/>
          </w:rPr>
          <w:instrText>h</w:instrText>
        </w:r>
        <w:r w:rsidR="001C766B" w:rsidRPr="00A750F2">
          <w:rPr>
            <w:rFonts w:ascii="Times New Roman" w:hAnsi="Times New Roman" w:cs="Times New Roman"/>
            <w:sz w:val="28"/>
            <w:szCs w:val="28"/>
            <w:u w:val="single"/>
          </w:rPr>
        </w:r>
        <w:r w:rsidR="001C766B" w:rsidRPr="00A750F2">
          <w:rPr>
            <w:rFonts w:ascii="Times New Roman" w:hAnsi="Times New Roman" w:cs="Times New Roman"/>
            <w:sz w:val="28"/>
            <w:szCs w:val="28"/>
            <w:u w:val="single"/>
          </w:rPr>
          <w:fldChar w:fldCharType="end"/>
        </w:r>
      </w:hyperlink>
    </w:p>
    <w:p w:rsidR="001C766B" w:rsidRPr="000520A3" w:rsidRDefault="001C766B" w:rsidP="001C766B">
      <w:pPr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A750F2"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</w:p>
    <w:p w:rsidR="001C766B" w:rsidRPr="000520A3" w:rsidRDefault="001C766B" w:rsidP="001C766B">
      <w:pPr>
        <w:rPr>
          <w:rFonts w:ascii="Times New Roman" w:hAnsi="Times New Roman" w:cs="Times New Roman"/>
          <w:sz w:val="28"/>
          <w:szCs w:val="28"/>
          <w:u w:val="single"/>
          <w:lang w:val="ru-RU"/>
        </w:rPr>
      </w:pPr>
    </w:p>
    <w:p w:rsidR="001C766B" w:rsidRPr="000520A3" w:rsidRDefault="001C766B" w:rsidP="001C766B">
      <w:pPr>
        <w:rPr>
          <w:rFonts w:ascii="Times New Roman" w:hAnsi="Times New Roman" w:cs="Times New Roman"/>
          <w:sz w:val="28"/>
          <w:szCs w:val="28"/>
          <w:u w:val="single"/>
          <w:lang w:val="ru-RU"/>
        </w:rPr>
      </w:pPr>
    </w:p>
    <w:p w:rsidR="001C766B" w:rsidRPr="000520A3" w:rsidRDefault="001C766B" w:rsidP="001C766B">
      <w:pPr>
        <w:rPr>
          <w:lang w:val="ru-RU"/>
        </w:rPr>
      </w:pPr>
    </w:p>
    <w:p w:rsidR="001C766B" w:rsidRPr="000520A3" w:rsidRDefault="001C766B" w:rsidP="001C766B">
      <w:pPr>
        <w:rPr>
          <w:lang w:val="ru-RU"/>
        </w:rPr>
      </w:pPr>
    </w:p>
    <w:p w:rsidR="001C766B" w:rsidRPr="000520A3" w:rsidRDefault="001C766B" w:rsidP="001C766B">
      <w:pPr>
        <w:rPr>
          <w:lang w:val="ru-RU"/>
        </w:rPr>
      </w:pPr>
    </w:p>
    <w:p w:rsidR="001C766B" w:rsidRPr="000520A3" w:rsidRDefault="001C766B" w:rsidP="001C766B">
      <w:pPr>
        <w:rPr>
          <w:lang w:val="ru-RU"/>
        </w:rPr>
      </w:pPr>
    </w:p>
    <w:p w:rsidR="001C766B" w:rsidRPr="000520A3" w:rsidRDefault="001C766B" w:rsidP="001C766B">
      <w:pPr>
        <w:rPr>
          <w:lang w:val="ru-RU"/>
        </w:rPr>
      </w:pPr>
    </w:p>
    <w:p w:rsidR="00F923B6" w:rsidRPr="000520A3" w:rsidRDefault="00F923B6" w:rsidP="001C766B">
      <w:pPr>
        <w:shd w:val="clear" w:color="auto" w:fill="FFFFFF"/>
        <w:spacing w:line="390" w:lineRule="atLeast"/>
        <w:jc w:val="both"/>
        <w:rPr>
          <w:lang w:val="ru-RU"/>
        </w:rPr>
      </w:pPr>
      <w:r w:rsidRPr="000520A3">
        <w:rPr>
          <w:lang w:val="ru-RU"/>
        </w:rPr>
        <w:t xml:space="preserve">                                                                 </w:t>
      </w:r>
    </w:p>
    <w:p w:rsidR="00F923B6" w:rsidRPr="000520A3" w:rsidRDefault="00F923B6" w:rsidP="001C766B">
      <w:pPr>
        <w:shd w:val="clear" w:color="auto" w:fill="FFFFFF"/>
        <w:spacing w:line="390" w:lineRule="atLeast"/>
        <w:jc w:val="both"/>
        <w:rPr>
          <w:lang w:val="ru-RU"/>
        </w:rPr>
      </w:pPr>
    </w:p>
    <w:p w:rsidR="00F923B6" w:rsidRPr="000520A3" w:rsidRDefault="00F923B6" w:rsidP="001C766B">
      <w:pPr>
        <w:shd w:val="clear" w:color="auto" w:fill="FFFFFF"/>
        <w:spacing w:line="390" w:lineRule="atLeast"/>
        <w:jc w:val="both"/>
        <w:rPr>
          <w:lang w:val="ru-RU"/>
        </w:rPr>
      </w:pPr>
    </w:p>
    <w:p w:rsidR="00F923B6" w:rsidRPr="000520A3" w:rsidRDefault="00F923B6" w:rsidP="001C766B">
      <w:pPr>
        <w:shd w:val="clear" w:color="auto" w:fill="FFFFFF"/>
        <w:spacing w:line="390" w:lineRule="atLeast"/>
        <w:jc w:val="both"/>
        <w:rPr>
          <w:lang w:val="ru-RU"/>
        </w:rPr>
      </w:pPr>
    </w:p>
    <w:p w:rsidR="00F923B6" w:rsidRPr="000520A3" w:rsidRDefault="00F923B6" w:rsidP="001C766B">
      <w:pPr>
        <w:shd w:val="clear" w:color="auto" w:fill="FFFFFF"/>
        <w:spacing w:line="390" w:lineRule="atLeast"/>
        <w:jc w:val="both"/>
        <w:rPr>
          <w:lang w:val="ru-RU"/>
        </w:rPr>
      </w:pPr>
    </w:p>
    <w:p w:rsidR="000520A3" w:rsidRDefault="000520A3" w:rsidP="00F923B6">
      <w:pPr>
        <w:shd w:val="clear" w:color="auto" w:fill="FFFFFF"/>
        <w:spacing w:line="390" w:lineRule="atLeast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</w:pPr>
    </w:p>
    <w:p w:rsidR="000520A3" w:rsidRDefault="000520A3" w:rsidP="00F923B6">
      <w:pPr>
        <w:shd w:val="clear" w:color="auto" w:fill="FFFFFF"/>
        <w:spacing w:line="390" w:lineRule="atLeast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</w:pPr>
    </w:p>
    <w:p w:rsidR="000520A3" w:rsidRDefault="000520A3" w:rsidP="00F923B6">
      <w:pPr>
        <w:shd w:val="clear" w:color="auto" w:fill="FFFFFF"/>
        <w:spacing w:line="390" w:lineRule="atLeast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</w:pPr>
    </w:p>
    <w:p w:rsidR="000520A3" w:rsidRDefault="000520A3" w:rsidP="00F923B6">
      <w:pPr>
        <w:shd w:val="clear" w:color="auto" w:fill="FFFFFF"/>
        <w:spacing w:line="390" w:lineRule="atLeast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</w:pPr>
    </w:p>
    <w:p w:rsidR="001C766B" w:rsidRPr="00F923B6" w:rsidRDefault="001C766B" w:rsidP="00F923B6">
      <w:pPr>
        <w:shd w:val="clear" w:color="auto" w:fill="FFFFFF"/>
        <w:spacing w:line="390" w:lineRule="atLeast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</w:pPr>
      <w:r w:rsidRPr="001C766B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  <w:t>Введение</w:t>
      </w:r>
    </w:p>
    <w:p w:rsidR="001C766B" w:rsidRDefault="00A750F2" w:rsidP="001C766B">
      <w:pPr>
        <w:shd w:val="clear" w:color="auto" w:fill="FFFFFF"/>
        <w:spacing w:line="39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       </w:t>
      </w:r>
      <w:r w:rsidR="001C766B" w:rsidRPr="001C766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 современном мире, где глобализация и технологический прогресс стремительно меняют облик общества, особую значимость приобретает сохранение культурного наследия и традиционных ремесел. Республика Татарстан, обладая богатым историческим и культурным наследием, представляет собой уникальную территорию, где народные промыслы играют важную роль в формировании идентичности и самосознания народа. Однако, несмотря на это, наблюдается тревожная тенденция: молодое поколение все меньше интересуется традиционными ремеслами, что может привести к утрате уникальных навыков и знаний, передававшихся из поколения в поколение. В связи с этим, проект, направленный на внедрение вариативного модуля «Трудовое обучение: навыки для жизни», становится особенно актуальным. Актуальность данного проекта заключается в необходимости формирования у молодежи интереса к народным промыслам и традиционным ремеслам, а также в развитии практических навыков, которые могут быть полезны в повседневной жизни. В рамках проекта предусмотрено изучение таких ремесел, как ткачество, резьба по дереву, роспись и создание тряпичных кукол. Эти виды деятельности не только способствуют развитию творческих способностей, но и формируют нравственные ценности, прививают уважение к культурному наследию своего региона. Таким образом, проект направлен не только на обучение молодежи полезным навыкам, но и на создание глубокой связи с историей и культурой Татарстана. В работе будут освещены несколько ключевых аспектов, касающихся реализации проекта. В первую очередь, будет рассмотрена актуальность проекта, его цели и задачи, которые включают разработку учебных материалов для вариативного модуля, проведение мастер-классов по народным промыслам, организацию выставок и ярмарок, а также вовлечение детей и подростков в процесс творчества. Эти задачи направлены на создание условий для активного участия молодежи в сохранении и развитии народных промыслов. Методы реализации проекта также займут важное место в данной работе. Будут описаны подходы к организации мастер-классов, которые позволят участникам не только освоить традиционные техники, но и получить возможность проявить свои творческие способности. Выставки и ярмарки, на которых будут представлены работы участников проекта, станут важным этапом в популяризации народного искусства и привлечении внимания широкой аудитории к культурному </w:t>
      </w:r>
      <w:r w:rsidR="001C766B" w:rsidRPr="001C766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наследию Татарстана. Ожидаемые результаты проекта включают не только развитие практических навыков у молодежи, но и формирование у них уважения к традициям и культуре своего народа. Перспективы развития программы будут обсуждены в контексте возможного расширения охвата участников, а также внедрения новых направлений в изучение народных промыслов. Таким образом, данная работа направлена на всестороннее освещение проблемы недостатка знаний и навыков у молодежи в области традиционных ремесел, а также на поиск путей решения этой проблемы через внедрение вариативного модуля «Трудовое обучение: навыки для жизни».</w:t>
      </w:r>
    </w:p>
    <w:p w:rsidR="00F923B6" w:rsidRDefault="00F923B6" w:rsidP="001C766B">
      <w:pPr>
        <w:shd w:val="clear" w:color="auto" w:fill="FFFFFF"/>
        <w:spacing w:line="39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923B6" w:rsidRPr="001C766B" w:rsidRDefault="00F923B6" w:rsidP="001C766B">
      <w:pPr>
        <w:shd w:val="clear" w:color="auto" w:fill="FFFFFF"/>
        <w:spacing w:line="39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1C766B" w:rsidRPr="001C766B" w:rsidRDefault="001C766B" w:rsidP="00F923B6">
      <w:pPr>
        <w:shd w:val="clear" w:color="auto" w:fill="FFFFFF"/>
        <w:spacing w:line="39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/>
        </w:rPr>
      </w:pPr>
      <w:r w:rsidRPr="001C766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/>
        </w:rPr>
        <w:t>Актуальность проекта</w:t>
      </w:r>
    </w:p>
    <w:p w:rsidR="001C766B" w:rsidRDefault="001C766B" w:rsidP="001C766B">
      <w:pPr>
        <w:shd w:val="clear" w:color="auto" w:fill="FFFFFF"/>
        <w:spacing w:line="39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C766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Вопрос сохранения народных промыслов актуален для Республики Татарстан, где богатое культурное наследие должно быть передано будущим поколениям. Программа «Трудовое обучение: навыки для жизни» предлагает интеграцию элементов народного творчества в образовательный процесс, что, безусловно, играет значительную роль в воспитании молодёжи и формировании их личной идентичности [29]. Сегодня наблюдается очевидный тренд утраты традиционных ремесел среди молодежи. Статистические данные показывают, что лишь малая часть молодежи участвует в проектах, связанных с изучением народных ремесел. Обследования показывают, что около 89% молодежи в Татарстане считают межнациональные отношения положительными [3]. Это создаёт возможность для культурного обмена и повышения интереса к традициям, что может быть использовано как основу для реализации образовательных программ. В рамках реализации модуля «Навыки для жизни» учащиеся смогут не только изучать, но и активно применять технические навыки, такие как резьба по дереву и ткачество, что способствует развитию эстетических чувств и духовного обогащения [8]. Привлечение молодежи к традиционным занятиям, таким как изготовление стеклянной посуды и ювелирных изделий, может стать ключевым моментом для формирования интереса и уважения к культурному наследию [30]. Эксперты подчеркивают необходимость функционирования Центра возрождения и развития народных художественных промыслов, который будет обеспечивать системное обучение и подготовку специалистов в этой области [5]. Генерация новых идей и </w:t>
      </w:r>
      <w:proofErr w:type="spellStart"/>
      <w:r w:rsidRPr="001C766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стартапов</w:t>
      </w:r>
      <w:proofErr w:type="spellEnd"/>
      <w:r w:rsidRPr="001C766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рамках народных промыслов не только сохранит традиции, но и сможет стимулировать экономическое развитие региона за счёт создания качественной сувенирной продукции, что отвечает растущему интересу со </w:t>
      </w:r>
      <w:r w:rsidRPr="001C766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стороны туристов и местных жителей [29]. Таким образом, реализация вариативного модуля «Трудовое обучение: навыки для жизни» не только помогает сохранить и развить культурные традиции Татарстана, но и способствует культурному диалогу, приобщая молодежь к своему наследию и формируя устойчивый интерес к истории своего края [8]. Важно, чтобы образовательные учреждения и культурные организации работали над созданием эффективных программ, способствующих реализации этих целей.</w:t>
      </w:r>
    </w:p>
    <w:p w:rsidR="00F923B6" w:rsidRPr="001C766B" w:rsidRDefault="00F923B6" w:rsidP="001C766B">
      <w:pPr>
        <w:shd w:val="clear" w:color="auto" w:fill="FFFFFF"/>
        <w:spacing w:line="39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1C766B" w:rsidRPr="001C766B" w:rsidRDefault="001C766B" w:rsidP="00F923B6">
      <w:pPr>
        <w:shd w:val="clear" w:color="auto" w:fill="FFFFFF"/>
        <w:spacing w:line="39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/>
        </w:rPr>
      </w:pPr>
      <w:r w:rsidRPr="001C766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/>
        </w:rPr>
        <w:t>Цели и задачи проекта</w:t>
      </w:r>
    </w:p>
    <w:p w:rsidR="001C766B" w:rsidRPr="001C766B" w:rsidRDefault="001C766B" w:rsidP="001C766B">
      <w:pPr>
        <w:shd w:val="clear" w:color="auto" w:fill="FFFFFF"/>
        <w:spacing w:line="39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C766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Внедрение модуля «Трудовое обучение: навыки для жизни» в рамках изучения народных промыслов преследует несколько важных целей, направленных на развитие и передачу культурного наследия Республики Татарстан. Основные цели проекта заключаются в формировании у детей уважительного отношения к народным традициям, а также обеспечении необходимых навыков в области декоративно-прикладного искусства. Эффективное достижение этих целей требует четкой организации мероприятий, направленных на вовлечение учащихся в практическую деятельность, связанную с народными промыслами. Одной из задач является расширение знаний о различных ремеслах, таких как ткачество, роспись и валяние. Для этого планируется проведение мастер-классов под руководством опытных мастеров. В таких мастер-классах дети не только познакомятся с техникой создания традиционных изделий, но и получат возможность выразить свою креативность, что окажет положительное влияние на их творческое развитие и самовыражение [33]. Каждый мастер-класс будет формировать у детей представление о значимости и ценности народных промыслов как части культурной идентичности их родной земли. Мероприятия, направленные на изучение народных традиций, предполагают также активное вовлечение родителей и педагогов, что создаст условия для совместного творчества [19]. Участие родителей в организации выставок и конкурсов будет способствовать созданию крепких связей между домом и образовательным учреждением, а также повышению интереса к традициям [22]. Планируется организацией выставок работ, созданных детьми в ходе практических занятий. Это даст возможность не только продемонстрировать результаты труда, но и создать пространство для обсуждения и оценки творческих достижений [17]. Участие в выставках поможет развить у детей навыки </w:t>
      </w:r>
      <w:proofErr w:type="spellStart"/>
      <w:r w:rsidRPr="001C766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самопрезентации</w:t>
      </w:r>
      <w:proofErr w:type="spellEnd"/>
      <w:r w:rsidRPr="001C766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и уверенности в своих способностях, что является одной из важных задач проекта. В рамках проекта также будет уделено внимание обогащению словарного запаса участников, что поможет в </w:t>
      </w:r>
      <w:r w:rsidRPr="001C766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формировании уважения к родным традициям и культуре [28]. Объединение практического обучения с теоретическими занятиями будет способствовать более глубокому пониманию и восприятию народных промыслов. Создание условий для обсуждения среди сверстников и с мастерами позволит повысить уровень критического мышления и эстетического восприятия. Таким образом, идеи проекта направлены на интеграцию знаний о народных промыслах в повседневную жизнь детей, что поможет не только сохранить культурное наследие, но и привить уважение к труду и умениям предков через практическое обучение и активное участие в культурной жизни.</w:t>
      </w:r>
    </w:p>
    <w:p w:rsidR="001C766B" w:rsidRDefault="001C766B" w:rsidP="001C766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C766B" w:rsidRPr="001C766B" w:rsidRDefault="001C766B" w:rsidP="001C766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C766B" w:rsidRPr="001C766B" w:rsidRDefault="001C766B" w:rsidP="001C766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C766B" w:rsidRPr="001C766B" w:rsidRDefault="001C766B" w:rsidP="001C766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C766B" w:rsidRPr="001C766B" w:rsidRDefault="001C766B" w:rsidP="001C766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C766B" w:rsidRPr="001C766B" w:rsidRDefault="001C766B" w:rsidP="001C766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C766B" w:rsidRPr="001C766B" w:rsidRDefault="001C766B" w:rsidP="001C766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C766B" w:rsidRPr="001C766B" w:rsidRDefault="001C766B" w:rsidP="001C766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C766B" w:rsidRPr="001C766B" w:rsidRDefault="001C766B" w:rsidP="001C766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C766B" w:rsidRPr="001C766B" w:rsidRDefault="001C766B" w:rsidP="001C766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C766B" w:rsidRPr="001C766B" w:rsidRDefault="001C766B" w:rsidP="001C766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C766B" w:rsidRPr="001C766B" w:rsidRDefault="001C766B" w:rsidP="001C766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C766B" w:rsidRPr="001C766B" w:rsidRDefault="001C766B" w:rsidP="001C766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C766B" w:rsidRPr="001C766B" w:rsidRDefault="001C766B" w:rsidP="001C766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C766B" w:rsidRPr="001C766B" w:rsidRDefault="001C766B" w:rsidP="001C766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C766B" w:rsidRDefault="001C766B" w:rsidP="001C766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C766B" w:rsidRDefault="001C766B" w:rsidP="001C766B">
      <w:pPr>
        <w:tabs>
          <w:tab w:val="left" w:pos="1140"/>
        </w:tabs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1C766B" w:rsidRDefault="001C766B" w:rsidP="001C766B">
      <w:pPr>
        <w:tabs>
          <w:tab w:val="left" w:pos="1140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:rsidR="001C766B" w:rsidRDefault="001C766B" w:rsidP="001C766B">
      <w:pPr>
        <w:tabs>
          <w:tab w:val="left" w:pos="1140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:rsidR="001C766B" w:rsidRDefault="001C766B" w:rsidP="001C766B">
      <w:pPr>
        <w:tabs>
          <w:tab w:val="left" w:pos="1140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:rsidR="001C766B" w:rsidRDefault="001C766B" w:rsidP="001C766B">
      <w:pPr>
        <w:tabs>
          <w:tab w:val="left" w:pos="1140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:rsidR="001C766B" w:rsidRDefault="001C766B" w:rsidP="001C766B">
      <w:pPr>
        <w:tabs>
          <w:tab w:val="left" w:pos="1140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:rsidR="001C766B" w:rsidRDefault="001C766B" w:rsidP="001C766B">
      <w:pPr>
        <w:tabs>
          <w:tab w:val="left" w:pos="1140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:rsidR="00F923B6" w:rsidRDefault="00F923B6" w:rsidP="001C766B">
      <w:pPr>
        <w:shd w:val="clear" w:color="auto" w:fill="FFFFFF"/>
        <w:spacing w:line="390" w:lineRule="atLeast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</w:p>
    <w:p w:rsidR="001C766B" w:rsidRPr="001C766B" w:rsidRDefault="001C766B" w:rsidP="00F923B6">
      <w:pPr>
        <w:shd w:val="clear" w:color="auto" w:fill="FFFFFF"/>
        <w:spacing w:line="39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/>
        </w:rPr>
      </w:pPr>
      <w:r w:rsidRPr="001C766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/>
        </w:rPr>
        <w:t>Методы реализации проекта</w:t>
      </w:r>
    </w:p>
    <w:p w:rsidR="001C766B" w:rsidRDefault="001C766B" w:rsidP="001C766B">
      <w:pPr>
        <w:shd w:val="clear" w:color="auto" w:fill="FFFFFF"/>
        <w:spacing w:line="39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C766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Реализация вариативного модуля «Трудовое обучение: навыки для жизни» в рамках изучения народных промыслов Республики Татарстан предполагает использование разнообразных методов и подходов, способствующих выполнению поставленных задач проекта. Особое внимание уделяется образовательным технологиям, направленным на вовлечение обучающихся в изучение наследия народа через практическую деятельность. Образовательные модули включают в себя организованные занятия, на которых дети знакомятся с историей народных промыслов, их значением и техникой исполнения. Беседы, викторины и дидактические игры позволяют создать активную учебную среду, где каждая информация впитывается через взаимодействие [32]. Вместе с тем, важно применять практическую деятельность, которая включает в себя ручное творчество и конструирование. Дети могут создавать собственные изделия, знакомясь с техникой росписи, лепки и других ремесел. Это развивает не только творческие способности, но и мелкую моторику, что является значимым аспектом в общем развитии [21]. Этапы реализации проекта четко структурированы: начальный этап включает сбор информации и разработку необходимых материалов для практических занятий. В ходе проекта планируется организационный этап, в рамках которого будут проводиться мастер-классы и выставки, предназначенные как для детей, так и для родителей. Это создаст условия для вовлечения семей в процесс обучения и культурной практики [6]. Мастер-классы становятся платформой для совместной деятельности, где дети и педагоги могут взаимодействовать на практике. Экспериментировать с различными техниками и материалами — это возможность для детей не только постигнуть новые навыки, но и развить уверенность в собственных силах. Такой подход позволит им понять важность традиций и ремесел, что в будущем может способствовать формированию глубокого уважения к культуре своего региона [4]. Проведение выставок и ярмарок является логическим завершением работы проекта. Эти события не только демонстрируют результаты труда детей, но и создают пространство для общения, обмена опытом и привлечения внимания общественности к народным промыслам. Ярмарки могут служить местом, где родители и дети смогут вместе оценить свои достижения, а также ознакомиться с работами других участников [15]. Таким образом, использование разнообразных образовательных технологий и методов практической деятельности способствует достижению целей проекта, </w:t>
      </w:r>
      <w:r w:rsidRPr="001C766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формируя у детей любовь к культуре родного народа и развивая у них важные жизненные навыки.</w:t>
      </w:r>
    </w:p>
    <w:p w:rsidR="00F923B6" w:rsidRDefault="00F923B6" w:rsidP="001C766B">
      <w:pPr>
        <w:shd w:val="clear" w:color="auto" w:fill="FFFFFF"/>
        <w:spacing w:line="39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923B6" w:rsidRPr="001C766B" w:rsidRDefault="00F923B6" w:rsidP="001C766B">
      <w:pPr>
        <w:shd w:val="clear" w:color="auto" w:fill="FFFFFF"/>
        <w:spacing w:line="39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1C766B" w:rsidRPr="001C766B" w:rsidRDefault="001C766B" w:rsidP="00F923B6">
      <w:pPr>
        <w:shd w:val="clear" w:color="auto" w:fill="FFFFFF"/>
        <w:spacing w:line="39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/>
        </w:rPr>
      </w:pPr>
      <w:r w:rsidRPr="001C766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/>
        </w:rPr>
        <w:t>Ожидаемые результаты</w:t>
      </w:r>
    </w:p>
    <w:p w:rsidR="001C766B" w:rsidRDefault="001C766B" w:rsidP="001C766B">
      <w:pPr>
        <w:shd w:val="clear" w:color="auto" w:fill="FFFFFF"/>
        <w:spacing w:line="39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C766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Реализация вариативного модуля «Трудовое обучение: навыки для жизни» через изучение народных промыслов в рамках Республики Татарстан предполагает множество ожидаемых результатов, как для участников проекта, так и для общества в целом. Значительное внимание уделяется развитию практических навыков у детей. В процессе освоения народных промыслов дети получат возможность научиться основам декоративно-прикладного искусства, освоить техники работы с различными материалами [20]. Участники смогут не только получить опыт, но и создать изделия, наполненные культурным смыслом, что способствует более глубокому пониманию традиций своего народа. Не менее важным результатом станет формирование культурных представлений. Обучение народным ремеслам позволит участникам ознакомиться с историей и особенностями жизни татарского народа, понять значимость культурного наследия своей родины [34]. Эти знания будут способствовать гордости за свою культуру и, как следствие, укреплению связи с родным краем. Творческое развитие станет еще одним аспектом, способствующим улучшению качества жизни. Освоение новых умений и превращение их в творческий процесс откроет детям двери в мир самовыражения и личностного роста. Такой подход учитывает необходимость формирование нестандартного мышления, что крайне актуально в современном мире [23]. Участники проекта станут не просто носителями знаний о народных промыслах, но и активными участниками культурной жизни региона. Мероприятия, связанные с созданием и представлением народных изделий, станут возможностью для них делиться своими умениями и привлекать к этому занятию своих сверстников и взрослых. Таким образом, через практическое обучение происходит не только индивидуальное развитие, но и формирование общественного интереса к традиционным ремеслам [18]. Следует отметить, что ожидаемые результаты связаны не только с обучением, но и с формированием у детей чувства ответственности за сохранение культурного наследия. Участие в проектах, направленных на изучение народных промыслов, даст возможность каждому ребенку стать частью чего-то большего, чем он сам. Это чувство принадлежности, совместного труда и общих традиций в дальнейшем сможет </w:t>
      </w:r>
      <w:r w:rsidRPr="001C766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влиять на сплочение общества и спровоцировать интерес к культуре у будущих поколений [28]. В конечном итоге, результаты реализации модуля «Трудовое обучение: навыки для жизни» не только обогатят внутренний мир детей, но и создадут предпосылки для позитивных изменений в социуме. </w:t>
      </w:r>
      <w:proofErr w:type="spellStart"/>
      <w:r w:rsidRPr="001C766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Коммунарный</w:t>
      </w:r>
      <w:proofErr w:type="spellEnd"/>
      <w:r w:rsidRPr="001C766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дух, который будет развиваться среди участников, положительно отразится на культурной жизни всей Республики Татарстан.</w:t>
      </w:r>
    </w:p>
    <w:p w:rsidR="00F923B6" w:rsidRDefault="00F923B6" w:rsidP="001C766B">
      <w:pPr>
        <w:shd w:val="clear" w:color="auto" w:fill="FFFFFF"/>
        <w:spacing w:line="39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923B6" w:rsidRPr="001C766B" w:rsidRDefault="00F923B6" w:rsidP="001C766B">
      <w:pPr>
        <w:shd w:val="clear" w:color="auto" w:fill="FFFFFF"/>
        <w:spacing w:line="39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1C766B" w:rsidRPr="001C766B" w:rsidRDefault="001C766B" w:rsidP="00F923B6">
      <w:pPr>
        <w:shd w:val="clear" w:color="auto" w:fill="FFFFFF"/>
        <w:spacing w:line="39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/>
        </w:rPr>
      </w:pPr>
      <w:r w:rsidRPr="001C766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/>
        </w:rPr>
        <w:t>Организация мастер-классов</w:t>
      </w:r>
    </w:p>
    <w:p w:rsidR="001C766B" w:rsidRDefault="001C766B" w:rsidP="001C766B">
      <w:pPr>
        <w:shd w:val="clear" w:color="auto" w:fill="FFFFFF"/>
        <w:spacing w:line="39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C766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Организация мастер-классов по народным промыслам включает в себя решение множества задач, от выбора места и времени проведения до подбора подходящих инструкторов. Важно обеспечить защиту от неблагоприятных погодных условий, что требует выбора подходящей площадки, такой как закрытые помещения или оборудованные навесы. Доступ к необходимым материалам, таким как краски, ткани или глины, должен быть заранее предусмотрен. Основное внимание следует уделить созданию комфортного и безопасного пространства для участников, что способствует лучшему восприятию информации и более эффективному обучению [7]. Не менее важно выбрать квалифицированных мастеров, способных передать свои знания и навыки. Инструкторы не только обучают, но и развивают интерес к народным ремеслам, обмен за знания и истории может стать основой дальнейшего обучения. Кроме того, поддержание обратной связи с участниками позволяет учесть их пожелания и улучшить содержание будущих мастер-классов [12]. Целевая аудитория мастер-классов – молодежь и дети, которые нуждаются в дополнительных мотивациях для изучения народного творчества. Мастер-классы не только обучают традиционным техникам, но и воспитывают патриотизм и любовь к родной культуре [26]. Например, занятия по росписи в стиле Гжель могут стать особенно привлекательными, если к ним добавить элементы истории, связанные с конкретным регионом или культурой Татарстана. В рамках организации важно также учитывать вовлечение молодежи. Это может осуществляться через использование современных платформ для рекламы мероприятий, а также через создание контента в социальных сетях, что позволяет расширить аудиторию и привлечь интересующихся. Вовлечение молодежи в организационные процессы также может быть полезным, так как это дает им возможность развить свои навыки в управлении мероприятиями и работы в команде [31]. В рамках популярных мероприятий, таких как выставки и ярмарки, мастер-классы могут не только </w:t>
      </w:r>
      <w:r w:rsidRPr="001C766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демонстрировать мастерство участников, но и привлекать новую аудиторию. Принятие участия в таких событиях позволяет участникам не только применить свои навыки на практике, но и увидеть результаты работы своих коллег, что способствует обмену опытом и установлению новаций [24]. Применение различных форматов, например, диктовка информации или активные занятия, может улучшить процесс усвоения знаний, что делает мастер-классы не просто образовательной практикой, но и культурным событием [7]. Таким образом, мастер-классы по народным промыслам становятся не только платформой для обучения, но и местом обмена культурными традициями, развития творческого мышления и универсальных навыков, необходимых для жизни в современном обществе.</w:t>
      </w:r>
    </w:p>
    <w:p w:rsidR="00F923B6" w:rsidRDefault="00F923B6" w:rsidP="001C766B">
      <w:pPr>
        <w:shd w:val="clear" w:color="auto" w:fill="FFFFFF"/>
        <w:spacing w:line="39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923B6" w:rsidRPr="001C766B" w:rsidRDefault="00F923B6" w:rsidP="001C766B">
      <w:pPr>
        <w:shd w:val="clear" w:color="auto" w:fill="FFFFFF"/>
        <w:spacing w:line="39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1C766B" w:rsidRPr="001C766B" w:rsidRDefault="001C766B" w:rsidP="00F923B6">
      <w:pPr>
        <w:shd w:val="clear" w:color="auto" w:fill="FFFFFF"/>
        <w:spacing w:line="39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/>
        </w:rPr>
      </w:pPr>
      <w:r w:rsidRPr="001C766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/>
        </w:rPr>
        <w:t>Выставки и ярмарки</w:t>
      </w:r>
    </w:p>
    <w:p w:rsidR="001C766B" w:rsidRDefault="001C766B" w:rsidP="001C766B">
      <w:pPr>
        <w:shd w:val="clear" w:color="auto" w:fill="FFFFFF"/>
        <w:spacing w:line="39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C766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Организация выставок и ярмарок народных художественных промыслов в Республике Татарстан играет важную роль в процессе передачи знаний и навыков трудового обучения среди молодежи. Эти мероприятия становятся площадкой для демонстрации умений и творчества мастеров, а также возможностью для молодежи познакомиться с традиционными ремеслами и народными промыслами, характерными для региона. Недавно в Казани прошла выставка-ярмарка, на которой были представлены работы мастеров из 24 регионов России и ближнего зарубежья. Устойчивый интерес к таким событиям со стороны публики свидетельствует о необходимости сохранения и популяризации культурного наследия Татарстана, и они становятся местом, где молодежь может увидеть разнообразие народных традиций. В программе ярмарки также запланированы мастер-классы по различным ремеслам, таким как </w:t>
      </w:r>
      <w:proofErr w:type="spellStart"/>
      <w:r w:rsidRPr="001C766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ковроделие</w:t>
      </w:r>
      <w:proofErr w:type="spellEnd"/>
      <w:r w:rsidRPr="001C766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, кружевоплетение и кожаная мозаика, что предлагает молодым людям не только наблюдать, но и активно участвовать в процессе создания изделий [</w:t>
      </w:r>
      <w:proofErr w:type="gramStart"/>
      <w:r w:rsidRPr="001C766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11][</w:t>
      </w:r>
      <w:proofErr w:type="gramEnd"/>
      <w:r w:rsidRPr="001C766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1]. Выставки и ярмарки способствуют созданию общения между мастерами и молодежью, что в свою очередь формирует интерес к обучению традиционным навыкам. Важно отметить, что такой обмен опытом не только помогает встать на путь самовыражения, но и способствует экономическому развитию, так как изделия народных промыслов имеют коммерческую ценность. На таких мероприятиях посетители могут приобретать изделия, что создает финансовую определенность для мастеров и предлагает молодежи перспективы </w:t>
      </w:r>
      <w:proofErr w:type="spellStart"/>
      <w:r w:rsidRPr="001C766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самозанятости</w:t>
      </w:r>
      <w:proofErr w:type="spellEnd"/>
      <w:r w:rsidRPr="001C766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и предпринимательской деятельности. Например, предстоящий татарстанский торговый фестиваль «Изобилие», который </w:t>
      </w:r>
      <w:r w:rsidRPr="001C766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пройдет в сентябре 2025 года, будет не только проявлением культурной жизни, но и отличной платформой для вывода на рынок новых идей и продукции молодежных коллективов [</w:t>
      </w:r>
      <w:proofErr w:type="gramStart"/>
      <w:r w:rsidRPr="001C766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2][</w:t>
      </w:r>
      <w:proofErr w:type="gramEnd"/>
      <w:r w:rsidRPr="001C766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13]. Заявленные на мероприятиях предложения по участию в мастер-классах и конкурсах предоставляют возможность молодежи проявить себя, развивая креативность и навыки работы с различными материалами. Это подтверждает, что итоговые результаты работы с молодежью, направленной на освоение вариативного модуля «Трудовое обучение: навыки для жизни», не ограничиваются лишь образовательными аспектами. Участие в выставках и ярмарках освещает важность социокультурного контекста, в котором молодые люди могут не только учиться и обмениваться опытом, но и становиться активными участниками культурного обмена, а также носителями традиционных знаний в будущих поколениях [9].</w:t>
      </w:r>
    </w:p>
    <w:p w:rsidR="00F923B6" w:rsidRDefault="00F923B6" w:rsidP="001C766B">
      <w:pPr>
        <w:shd w:val="clear" w:color="auto" w:fill="FFFFFF"/>
        <w:spacing w:line="39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923B6" w:rsidRPr="001C766B" w:rsidRDefault="00F923B6" w:rsidP="001C766B">
      <w:pPr>
        <w:shd w:val="clear" w:color="auto" w:fill="FFFFFF"/>
        <w:spacing w:line="39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1C766B" w:rsidRPr="001C766B" w:rsidRDefault="001C766B" w:rsidP="00F923B6">
      <w:pPr>
        <w:shd w:val="clear" w:color="auto" w:fill="FFFFFF"/>
        <w:spacing w:line="39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/>
        </w:rPr>
      </w:pPr>
      <w:r w:rsidRPr="001C766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/>
        </w:rPr>
        <w:t>Перспективы развития программы</w:t>
      </w:r>
    </w:p>
    <w:p w:rsidR="001C766B" w:rsidRPr="001C766B" w:rsidRDefault="001C766B" w:rsidP="001C766B">
      <w:pPr>
        <w:shd w:val="clear" w:color="auto" w:fill="FFFFFF"/>
        <w:spacing w:line="39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C766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Перспективы вариативного модуля «Трудовое обучение: навыки для жизни» в контексте народных промыслов Республики Татарстан имеют значительный потенциал для дальнейшего развития. Основной задачей программы остается не только сохранение традиций, но и их активная интеграция в современное образование. Внедрение курса в школьные программы может служить первой ступенькой для расширения охвата населения, что важно для формирования уважительного отношения к культуре и искусству. Одна из наиболее перспективных идей — расширение программы на другие регионы России. Народные промыслы являются уникальным культурным наследием, и их изучение в разных культурах может обогатить образовательный опыт учащихся. Например, внедрение в программу таких видов ремесел, как кузнечное дело или гончарное ремесло, может стать основой для создания творческих мастерских, где участники смогут обмениваться опытом [14]. Кроме того, по мере успешного завершения курса, участники будут иметь возможность применять полученные знания на практике, что может привести к созданию малых предприятий, ремесленных артель или индивидуальных творческих студий. В результате не только сохранится традиция, но и появится возможность заняться предпринимательством в сфере декоративно-прикладного искусства, что актуально в условиях современной экономической ситуации [16]. Далеко не последнюю роль в этом процессе играют инициативы государственных и культурных организаций, </w:t>
      </w:r>
      <w:r w:rsidRPr="001C766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предлагающие поддержку молодым мастерам и организаторам. На уровне власти обсуждаются меры по синхронизации образовательной системы с актуальными требованиями рынка, что откроет новые горизонты для выпускников программ [27]. Это также включает рабочие места в сфере культуры, что особенно важно для молодежи. Внедрение новых технологий в обучение, таких как использование цифровых платформ для дистанционного обучения и обмена опытом между мастерами и учениками, способствует более широкому охвату аудитории. Благодаря этому возможно масштабирование программы на уровень федерации, что может привести к созданию единых стандартов образовательных мероприятий в области народных промыслов [25]. Участие в мероприятиях, таких как выставки и ярмарки, позволяет не только продемонстрировать результаты обучения, но и наладить контакты с потенциальными клиентами и партнерами. Такие события создают прочные связи между создателями и их аудиторией, что в будущем может способствовать развитию высококачественного спроса на произведения местных мастеров [10]. Таким образом, вариативный модуль «Трудовое обучение: навыки для жизни» может стать не только средством обучения, но и важным шагом на пути к восстановлению и развитию народных ремесел, создавая платформу для новых возможностей как для учащихся, так и для культурной сферы в целом.</w:t>
      </w:r>
    </w:p>
    <w:p w:rsidR="00F923B6" w:rsidRDefault="00F923B6" w:rsidP="001C766B">
      <w:pPr>
        <w:shd w:val="clear" w:color="auto" w:fill="FFFFFF"/>
        <w:spacing w:line="390" w:lineRule="atLeast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F923B6" w:rsidRDefault="00F923B6" w:rsidP="001C766B">
      <w:pPr>
        <w:shd w:val="clear" w:color="auto" w:fill="FFFFFF"/>
        <w:spacing w:line="390" w:lineRule="atLeast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F923B6" w:rsidRDefault="00F923B6" w:rsidP="001C766B">
      <w:pPr>
        <w:shd w:val="clear" w:color="auto" w:fill="FFFFFF"/>
        <w:spacing w:line="390" w:lineRule="atLeast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F923B6" w:rsidRDefault="00F923B6" w:rsidP="001C766B">
      <w:pPr>
        <w:shd w:val="clear" w:color="auto" w:fill="FFFFFF"/>
        <w:spacing w:line="390" w:lineRule="atLeast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F923B6" w:rsidRDefault="00F923B6" w:rsidP="001C766B">
      <w:pPr>
        <w:shd w:val="clear" w:color="auto" w:fill="FFFFFF"/>
        <w:spacing w:line="390" w:lineRule="atLeast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F923B6" w:rsidRDefault="00F923B6" w:rsidP="001C766B">
      <w:pPr>
        <w:shd w:val="clear" w:color="auto" w:fill="FFFFFF"/>
        <w:spacing w:line="390" w:lineRule="atLeast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F923B6" w:rsidRDefault="00F923B6" w:rsidP="001C766B">
      <w:pPr>
        <w:shd w:val="clear" w:color="auto" w:fill="FFFFFF"/>
        <w:spacing w:line="390" w:lineRule="atLeast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F923B6" w:rsidRDefault="00F923B6" w:rsidP="001C766B">
      <w:pPr>
        <w:shd w:val="clear" w:color="auto" w:fill="FFFFFF"/>
        <w:spacing w:line="390" w:lineRule="atLeast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F923B6" w:rsidRDefault="00F923B6" w:rsidP="001C766B">
      <w:pPr>
        <w:shd w:val="clear" w:color="auto" w:fill="FFFFFF"/>
        <w:spacing w:line="390" w:lineRule="atLeast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F923B6" w:rsidRDefault="00F923B6" w:rsidP="001C766B">
      <w:pPr>
        <w:shd w:val="clear" w:color="auto" w:fill="FFFFFF"/>
        <w:spacing w:line="390" w:lineRule="atLeast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F923B6" w:rsidRDefault="00F923B6" w:rsidP="001C766B">
      <w:pPr>
        <w:shd w:val="clear" w:color="auto" w:fill="FFFFFF"/>
        <w:spacing w:line="390" w:lineRule="atLeast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F923B6" w:rsidRDefault="00F923B6" w:rsidP="001C766B">
      <w:pPr>
        <w:shd w:val="clear" w:color="auto" w:fill="FFFFFF"/>
        <w:spacing w:line="390" w:lineRule="atLeast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F923B6" w:rsidRDefault="00F923B6" w:rsidP="001C766B">
      <w:pPr>
        <w:shd w:val="clear" w:color="auto" w:fill="FFFFFF"/>
        <w:spacing w:line="390" w:lineRule="atLeast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F923B6" w:rsidRDefault="00F923B6" w:rsidP="001C766B">
      <w:pPr>
        <w:shd w:val="clear" w:color="auto" w:fill="FFFFFF"/>
        <w:spacing w:line="390" w:lineRule="atLeast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F923B6" w:rsidRDefault="00F923B6" w:rsidP="001C766B">
      <w:pPr>
        <w:shd w:val="clear" w:color="auto" w:fill="FFFFFF"/>
        <w:spacing w:line="390" w:lineRule="atLeast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F923B6" w:rsidRDefault="00F923B6" w:rsidP="001C766B">
      <w:pPr>
        <w:shd w:val="clear" w:color="auto" w:fill="FFFFFF"/>
        <w:spacing w:line="390" w:lineRule="atLeast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F923B6" w:rsidRDefault="00F923B6" w:rsidP="001C766B">
      <w:pPr>
        <w:shd w:val="clear" w:color="auto" w:fill="FFFFFF"/>
        <w:spacing w:line="390" w:lineRule="atLeast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C766B" w:rsidRPr="001C766B" w:rsidRDefault="001C766B" w:rsidP="00F923B6">
      <w:pPr>
        <w:shd w:val="clear" w:color="auto" w:fill="FFFFFF"/>
        <w:spacing w:line="39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/>
        </w:rPr>
      </w:pPr>
      <w:r w:rsidRPr="001C766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/>
        </w:rPr>
        <w:lastRenderedPageBreak/>
        <w:t>Заключение</w:t>
      </w:r>
    </w:p>
    <w:p w:rsidR="001C766B" w:rsidRPr="001C766B" w:rsidRDefault="00F923B6" w:rsidP="001C766B">
      <w:pPr>
        <w:shd w:val="clear" w:color="auto" w:fill="FFFFFF"/>
        <w:spacing w:line="39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    </w:t>
      </w:r>
      <w:r w:rsidR="001C766B" w:rsidRPr="001C766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 заключение данной работы можно подвести итоги, касающиеся внедрения вариативного модуля «Трудовое обучение: навыки для жизни» в контексте изучения народных промыслов Республики Татарстан. Актуальность проекта не вызывает сомнений, поскольку он направлен на решение одной из наиболее острых проблем современности — недостаток знаний и навыков у молодежи в области традиционных ремёсел. В условиях глобализации и стремительного развития технологий, традиционные ремесла, которые являются неотъемлемой частью культурного наследия, находятся под угрозой исчезновения. Проект, который мы рассматриваем, не только помогает сохранить эти навыки, но и формирует у молодежи уважение к своему культурному наследию. Цели и задачи проекта четко определены и направлены на создание условий для активного вовлечения молодежи в процесс изучения и практического освоения народных промыслов. Разработка учебных материалов, проведение мастер-классов и организация выставок и ярмарок — все эти мероприятия способствуют не только обучению, но и формированию сообщества, заинтересованного в сохранении культурных традиций. Важно отметить, что участие в таких мероприятиях позволяет молодым людям не только развивать практические навыки, но и укреплять нравственные ценности, такие как трудолюбие, терпение и уважение к труду предков. Методы реализации проекта, включая практические занятия и творческие мастерские, обеспечивают активное вовлечение участников в процесс обучения. Мастер-классы, проводимые опытными мастерами, позволяют передать не только технические навыки, но и философию народного искусства, что является важным аспектом в формировании целостного восприятия культурного наследия. Ожидаемые результаты проекта включают не только повышение уровня знаний и навыков у молодежи, но и создание условий для дальнейшего развития народных промыслов в регионе. Организация выставок и ярмарок, на которых будут представлены работы участников проекта, играет ключевую роль в популяризации народного искусства. Эти мероприятия не только демонстрируют достижения участников, но и привлекают внимание широкой аудитории к традиционным ремеслам, что способствует их сохранению и развитию. Вовлечение детей и подростков в процесс творчества и создания изделий народного искусства формирует у них чувство гордости за свою культуру и желание продолжать традиции. Перспективы развития программы выглядят многообещающими. Учитывая интерес молодежи к традиционным </w:t>
      </w:r>
      <w:r w:rsidR="001C766B" w:rsidRPr="001C766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ремеслам и необходимость их сохранения, можно предположить, что проект будет востребован и в будущем. Важно продолжать развивать и адаптировать учебные материалы, а также расширять спектр предлагаемых мастер-классов, чтобы охватить как можно больше аспектов народного искусства. Таким образом, проект «Трудовое обучение: навыки для жизни» не только решает актуальные проблемы, но и создает основу для устойчивого развития культурного наследия Республики Татарстан, что является важным вкладом в будущее региона.</w:t>
      </w:r>
    </w:p>
    <w:p w:rsidR="001C766B" w:rsidRPr="001C766B" w:rsidRDefault="001C766B" w:rsidP="001C766B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766B" w:rsidRPr="001C766B" w:rsidRDefault="001C766B" w:rsidP="001C766B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766B" w:rsidRPr="001C766B" w:rsidRDefault="001C766B" w:rsidP="001C766B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766B" w:rsidRPr="001C766B" w:rsidRDefault="001C766B" w:rsidP="001C766B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766B" w:rsidRPr="001C766B" w:rsidRDefault="001C766B" w:rsidP="001C766B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766B" w:rsidRPr="001C766B" w:rsidRDefault="001C766B" w:rsidP="001C766B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766B" w:rsidRPr="001C766B" w:rsidRDefault="001C766B" w:rsidP="001C766B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766B" w:rsidRPr="001C766B" w:rsidRDefault="001C766B" w:rsidP="001C766B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766B" w:rsidRPr="001C766B" w:rsidRDefault="001C766B" w:rsidP="001C766B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766B" w:rsidRPr="001C766B" w:rsidRDefault="001C766B" w:rsidP="001C766B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766B" w:rsidRPr="001C766B" w:rsidRDefault="001C766B" w:rsidP="001C766B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766B" w:rsidRPr="001C766B" w:rsidRDefault="001C766B" w:rsidP="001C766B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766B" w:rsidRPr="001C766B" w:rsidRDefault="001C766B" w:rsidP="001C766B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766B" w:rsidRPr="001C766B" w:rsidRDefault="001C766B" w:rsidP="001C766B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923B6" w:rsidRPr="000520A3" w:rsidRDefault="001C766B" w:rsidP="001C766B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520A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</w:t>
      </w:r>
    </w:p>
    <w:p w:rsidR="00F923B6" w:rsidRPr="000520A3" w:rsidRDefault="00F923B6" w:rsidP="001C766B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923B6" w:rsidRPr="000520A3" w:rsidRDefault="00F923B6" w:rsidP="001C766B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923B6" w:rsidRPr="000520A3" w:rsidRDefault="00F923B6" w:rsidP="001C766B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923B6" w:rsidRPr="000520A3" w:rsidRDefault="00F923B6" w:rsidP="001C766B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923B6" w:rsidRPr="000520A3" w:rsidRDefault="00F923B6" w:rsidP="001C766B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923B6" w:rsidRPr="000520A3" w:rsidRDefault="00F923B6" w:rsidP="001C766B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923B6" w:rsidRPr="000520A3" w:rsidRDefault="00F923B6" w:rsidP="001C766B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923B6" w:rsidRPr="000520A3" w:rsidRDefault="00F923B6" w:rsidP="001C766B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923B6" w:rsidRPr="000520A3" w:rsidRDefault="00F923B6" w:rsidP="001C766B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766B" w:rsidRPr="001C766B" w:rsidRDefault="001C766B" w:rsidP="001C766B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C766B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Список литературы</w:t>
      </w:r>
    </w:p>
    <w:p w:rsidR="001C766B" w:rsidRPr="001C766B" w:rsidRDefault="001C766B" w:rsidP="001C766B">
      <w:pPr>
        <w:pStyle w:val="a4"/>
        <w:spacing w:line="360" w:lineRule="auto"/>
        <w:rPr>
          <w:rFonts w:cs="Times New Roman"/>
          <w:szCs w:val="28"/>
        </w:rPr>
      </w:pPr>
      <w:r w:rsidRPr="001C766B">
        <w:rPr>
          <w:rFonts w:cs="Times New Roman"/>
          <w:szCs w:val="28"/>
        </w:rPr>
        <w:t xml:space="preserve">1. Абрамова С. В. Проектная работа старшеклассников. Москва: Просвещение, 2011. С. 5. </w:t>
      </w:r>
    </w:p>
    <w:p w:rsidR="001C766B" w:rsidRPr="001C766B" w:rsidRDefault="001C766B" w:rsidP="001C766B">
      <w:pPr>
        <w:pStyle w:val="a4"/>
        <w:spacing w:line="360" w:lineRule="auto"/>
        <w:rPr>
          <w:rFonts w:cs="Times New Roman"/>
          <w:szCs w:val="28"/>
        </w:rPr>
      </w:pPr>
      <w:r w:rsidRPr="001C766B">
        <w:rPr>
          <w:rFonts w:cs="Times New Roman"/>
          <w:szCs w:val="28"/>
        </w:rPr>
        <w:t xml:space="preserve">2. Гончарова М. А., Демина Г. А., Решетникова Н. В. Метод проектов в контексте </w:t>
      </w:r>
      <w:proofErr w:type="spellStart"/>
      <w:r w:rsidRPr="001C766B">
        <w:rPr>
          <w:rFonts w:cs="Times New Roman"/>
          <w:szCs w:val="28"/>
        </w:rPr>
        <w:t>компетентностного</w:t>
      </w:r>
      <w:proofErr w:type="spellEnd"/>
      <w:r w:rsidRPr="001C766B">
        <w:rPr>
          <w:rFonts w:cs="Times New Roman"/>
          <w:szCs w:val="28"/>
        </w:rPr>
        <w:t xml:space="preserve"> обучения // Научно-практический журнал «Школьные технологии». 2012. № 4. </w:t>
      </w:r>
    </w:p>
    <w:p w:rsidR="001C766B" w:rsidRPr="001C766B" w:rsidRDefault="001C766B" w:rsidP="001C766B">
      <w:pPr>
        <w:pStyle w:val="a4"/>
        <w:spacing w:line="360" w:lineRule="auto"/>
        <w:rPr>
          <w:rFonts w:cs="Times New Roman"/>
          <w:szCs w:val="28"/>
        </w:rPr>
      </w:pPr>
      <w:r w:rsidRPr="001C766B">
        <w:rPr>
          <w:rFonts w:cs="Times New Roman"/>
          <w:szCs w:val="28"/>
        </w:rPr>
        <w:t xml:space="preserve">3. </w:t>
      </w:r>
      <w:proofErr w:type="spellStart"/>
      <w:r w:rsidRPr="001C766B">
        <w:rPr>
          <w:rFonts w:cs="Times New Roman"/>
          <w:szCs w:val="28"/>
        </w:rPr>
        <w:t>Ступницкая</w:t>
      </w:r>
      <w:proofErr w:type="spellEnd"/>
      <w:r w:rsidRPr="001C766B">
        <w:rPr>
          <w:rFonts w:cs="Times New Roman"/>
          <w:szCs w:val="28"/>
        </w:rPr>
        <w:t xml:space="preserve"> М. А. Новые педагогические технологии: учимся работать над проектами. Ярославль: Академия, 2008. 256 с. </w:t>
      </w:r>
    </w:p>
    <w:p w:rsidR="001C766B" w:rsidRPr="001C766B" w:rsidRDefault="001C766B" w:rsidP="001C766B">
      <w:pPr>
        <w:pStyle w:val="a4"/>
        <w:spacing w:line="360" w:lineRule="auto"/>
        <w:rPr>
          <w:rFonts w:cs="Times New Roman"/>
          <w:szCs w:val="28"/>
        </w:rPr>
      </w:pPr>
      <w:r w:rsidRPr="001C766B">
        <w:rPr>
          <w:rFonts w:cs="Times New Roman"/>
          <w:szCs w:val="28"/>
        </w:rPr>
        <w:t xml:space="preserve">4. Янушевский В. Н. Методика организации проектной деятельности 5- 9 классы. Москва: </w:t>
      </w:r>
      <w:proofErr w:type="spellStart"/>
      <w:r w:rsidRPr="001C766B">
        <w:rPr>
          <w:rFonts w:cs="Times New Roman"/>
          <w:szCs w:val="28"/>
        </w:rPr>
        <w:t>Владос</w:t>
      </w:r>
      <w:proofErr w:type="spellEnd"/>
      <w:r w:rsidRPr="001C766B">
        <w:rPr>
          <w:rFonts w:cs="Times New Roman"/>
          <w:szCs w:val="28"/>
        </w:rPr>
        <w:t xml:space="preserve">, 2015. с. 4. </w:t>
      </w:r>
    </w:p>
    <w:p w:rsidR="001C766B" w:rsidRPr="001C766B" w:rsidRDefault="000520A3" w:rsidP="001C766B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hyperlink r:id="rId12" w:history="1">
        <w:r w:rsidR="001C766B" w:rsidRPr="001C766B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</w:t>
        </w:r>
        <w:r w:rsidR="001C766B" w:rsidRPr="001C766B">
          <w:rPr>
            <w:rStyle w:val="a3"/>
            <w:rFonts w:ascii="Times New Roman" w:eastAsia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="001C766B" w:rsidRPr="001C766B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remeslo</w:t>
        </w:r>
        <w:proofErr w:type="spellEnd"/>
        <w:r w:rsidR="001C766B" w:rsidRPr="001C766B">
          <w:rPr>
            <w:rStyle w:val="a3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1C766B" w:rsidRPr="001C766B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tatarstan</w:t>
        </w:r>
        <w:proofErr w:type="spellEnd"/>
        <w:r w:rsidR="001C766B" w:rsidRPr="001C766B">
          <w:rPr>
            <w:rStyle w:val="a3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1C766B" w:rsidRPr="001C766B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ru</w:t>
        </w:r>
        <w:proofErr w:type="spellEnd"/>
        <w:r w:rsidR="001C766B" w:rsidRPr="001C766B">
          <w:rPr>
            <w:rStyle w:val="a3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  <w:r w:rsidR="001C766B" w:rsidRPr="001C766B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prom</w:t>
        </w:r>
        <w:r w:rsidR="001C766B" w:rsidRPr="001C766B">
          <w:rPr>
            <w:rStyle w:val="a3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1C766B" w:rsidRPr="001C766B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htm</w:t>
        </w:r>
        <w:proofErr w:type="spellEnd"/>
      </w:hyperlink>
      <w:r w:rsidR="001C766B" w:rsidRPr="001C766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 </w:t>
      </w:r>
      <w:r w:rsidR="001C766B" w:rsidRPr="001C76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- сайт ГБУ «Центр развития народных художественных промыслов и ремесел Республики Татарстан»</w:t>
      </w:r>
    </w:p>
    <w:p w:rsidR="001C766B" w:rsidRPr="001C766B" w:rsidRDefault="000520A3" w:rsidP="001C766B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hyperlink r:id="rId13" w:history="1">
        <w:r w:rsidR="001C766B" w:rsidRPr="001C766B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</w:t>
        </w:r>
        <w:r w:rsidR="001C766B" w:rsidRPr="001C766B">
          <w:rPr>
            <w:rStyle w:val="a3"/>
            <w:rFonts w:ascii="Times New Roman" w:eastAsia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="001C766B" w:rsidRPr="001C766B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mincult</w:t>
        </w:r>
        <w:proofErr w:type="spellEnd"/>
        <w:r w:rsidR="001C766B" w:rsidRPr="001C766B">
          <w:rPr>
            <w:rStyle w:val="a3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1C766B" w:rsidRPr="001C766B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tatarstan</w:t>
        </w:r>
        <w:proofErr w:type="spellEnd"/>
        <w:r w:rsidR="001C766B" w:rsidRPr="001C766B">
          <w:rPr>
            <w:rStyle w:val="a3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1C766B" w:rsidRPr="001C766B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ru</w:t>
        </w:r>
        <w:proofErr w:type="spellEnd"/>
        <w:r w:rsidR="001C766B" w:rsidRPr="001C766B">
          <w:rPr>
            <w:rStyle w:val="a3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1C766B" w:rsidRPr="001C766B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podvedomstvennie</w:t>
        </w:r>
        <w:proofErr w:type="spellEnd"/>
        <w:r w:rsidR="001C766B" w:rsidRPr="001C766B">
          <w:rPr>
            <w:rStyle w:val="a3"/>
            <w:rFonts w:ascii="Times New Roman" w:eastAsia="Times New Roman" w:hAnsi="Times New Roman" w:cs="Times New Roman"/>
            <w:sz w:val="28"/>
            <w:szCs w:val="28"/>
            <w:lang w:val="ru-RU"/>
          </w:rPr>
          <w:t>-</w:t>
        </w:r>
        <w:proofErr w:type="spellStart"/>
        <w:r w:rsidR="001C766B" w:rsidRPr="001C766B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uchrezhdeniya</w:t>
        </w:r>
        <w:proofErr w:type="spellEnd"/>
        <w:r w:rsidR="001C766B" w:rsidRPr="001C766B">
          <w:rPr>
            <w:rStyle w:val="a3"/>
            <w:rFonts w:ascii="Times New Roman" w:eastAsia="Times New Roman" w:hAnsi="Times New Roman" w:cs="Times New Roman"/>
            <w:sz w:val="28"/>
            <w:szCs w:val="28"/>
            <w:lang w:val="ru-RU"/>
          </w:rPr>
          <w:t>-655081.</w:t>
        </w:r>
        <w:proofErr w:type="spellStart"/>
        <w:r w:rsidR="001C766B" w:rsidRPr="001C766B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htm</w:t>
        </w:r>
        <w:proofErr w:type="spellEnd"/>
      </w:hyperlink>
      <w:r w:rsidR="001C766B" w:rsidRPr="001C766B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r w:rsidR="001C766B" w:rsidRPr="001C76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- сайт </w:t>
      </w:r>
      <w:proofErr w:type="spellStart"/>
      <w:r w:rsidR="001C766B" w:rsidRPr="001C76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Министрества</w:t>
      </w:r>
      <w:proofErr w:type="spellEnd"/>
      <w:r w:rsidR="001C766B" w:rsidRPr="001C76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культуры Республики Татарстан</w:t>
      </w:r>
    </w:p>
    <w:p w:rsidR="001C766B" w:rsidRPr="001C766B" w:rsidRDefault="000520A3" w:rsidP="001C766B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hyperlink r:id="rId14" w:history="1">
        <w:r w:rsidR="001C766B" w:rsidRPr="001C766B">
          <w:rPr>
            <w:rStyle w:val="a3"/>
            <w:rFonts w:ascii="Times New Roman" w:hAnsi="Times New Roman" w:cs="Times New Roman"/>
            <w:sz w:val="28"/>
            <w:szCs w:val="28"/>
          </w:rPr>
          <w:t>https</w:t>
        </w:r>
        <w:r w:rsidR="001C766B" w:rsidRPr="001C766B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1C766B" w:rsidRPr="001C766B">
          <w:rPr>
            <w:rStyle w:val="a3"/>
            <w:rFonts w:ascii="Times New Roman" w:hAnsi="Times New Roman" w:cs="Times New Roman"/>
            <w:sz w:val="28"/>
            <w:szCs w:val="28"/>
          </w:rPr>
          <w:t>www</w:t>
        </w:r>
        <w:r w:rsidR="001C766B" w:rsidRPr="001C766B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1C766B" w:rsidRPr="001C766B">
          <w:rPr>
            <w:rStyle w:val="a3"/>
            <w:rFonts w:ascii="Times New Roman" w:hAnsi="Times New Roman" w:cs="Times New Roman"/>
            <w:sz w:val="28"/>
            <w:szCs w:val="28"/>
          </w:rPr>
          <w:t>culture</w:t>
        </w:r>
        <w:r w:rsidR="001C766B" w:rsidRPr="001C766B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1C766B" w:rsidRPr="001C766B">
          <w:rPr>
            <w:rStyle w:val="a3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="001C766B" w:rsidRPr="001C766B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1C766B" w:rsidRPr="001C766B">
          <w:rPr>
            <w:rStyle w:val="a3"/>
            <w:rFonts w:ascii="Times New Roman" w:hAnsi="Times New Roman" w:cs="Times New Roman"/>
            <w:sz w:val="28"/>
            <w:szCs w:val="28"/>
          </w:rPr>
          <w:t>events</w:t>
        </w:r>
        <w:r w:rsidR="001C766B" w:rsidRPr="001C766B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/3236175/</w:t>
        </w:r>
        <w:proofErr w:type="spellStart"/>
        <w:r w:rsidR="001C766B" w:rsidRPr="001C766B">
          <w:rPr>
            <w:rStyle w:val="a3"/>
            <w:rFonts w:ascii="Times New Roman" w:hAnsi="Times New Roman" w:cs="Times New Roman"/>
            <w:sz w:val="28"/>
            <w:szCs w:val="28"/>
          </w:rPr>
          <w:t>interaktivnaya</w:t>
        </w:r>
        <w:proofErr w:type="spellEnd"/>
        <w:r w:rsidR="001C766B" w:rsidRPr="001C766B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-</w:t>
        </w:r>
        <w:proofErr w:type="spellStart"/>
        <w:r w:rsidR="001C766B" w:rsidRPr="001C766B">
          <w:rPr>
            <w:rStyle w:val="a3"/>
            <w:rFonts w:ascii="Times New Roman" w:hAnsi="Times New Roman" w:cs="Times New Roman"/>
            <w:sz w:val="28"/>
            <w:szCs w:val="28"/>
          </w:rPr>
          <w:t>programma</w:t>
        </w:r>
        <w:proofErr w:type="spellEnd"/>
        <w:r w:rsidR="001C766B" w:rsidRPr="001C766B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-</w:t>
        </w:r>
        <w:proofErr w:type="spellStart"/>
        <w:r w:rsidR="001C766B" w:rsidRPr="001C766B">
          <w:rPr>
            <w:rStyle w:val="a3"/>
            <w:rFonts w:ascii="Times New Roman" w:hAnsi="Times New Roman" w:cs="Times New Roman"/>
            <w:sz w:val="28"/>
            <w:szCs w:val="28"/>
          </w:rPr>
          <w:t>narodnye</w:t>
        </w:r>
        <w:proofErr w:type="spellEnd"/>
        <w:r w:rsidR="001C766B" w:rsidRPr="001C766B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-</w:t>
        </w:r>
        <w:proofErr w:type="spellStart"/>
        <w:r w:rsidR="001C766B" w:rsidRPr="001C766B">
          <w:rPr>
            <w:rStyle w:val="a3"/>
            <w:rFonts w:ascii="Times New Roman" w:hAnsi="Times New Roman" w:cs="Times New Roman"/>
            <w:sz w:val="28"/>
            <w:szCs w:val="28"/>
          </w:rPr>
          <w:t>promysly</w:t>
        </w:r>
        <w:proofErr w:type="spellEnd"/>
        <w:r w:rsidR="001C766B" w:rsidRPr="001C766B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-</w:t>
        </w:r>
        <w:proofErr w:type="spellStart"/>
        <w:r w:rsidR="001C766B" w:rsidRPr="001C766B">
          <w:rPr>
            <w:rStyle w:val="a3"/>
            <w:rFonts w:ascii="Times New Roman" w:hAnsi="Times New Roman" w:cs="Times New Roman"/>
            <w:sz w:val="28"/>
            <w:szCs w:val="28"/>
          </w:rPr>
          <w:t>rossii</w:t>
        </w:r>
        <w:proofErr w:type="spellEnd"/>
      </w:hyperlink>
      <w:r w:rsidR="001C766B" w:rsidRPr="001C766B">
        <w:rPr>
          <w:rFonts w:ascii="Times New Roman" w:hAnsi="Times New Roman" w:cs="Times New Roman"/>
          <w:color w:val="3C3C3C"/>
          <w:sz w:val="28"/>
          <w:szCs w:val="28"/>
          <w:lang w:val="ru-RU"/>
        </w:rPr>
        <w:t xml:space="preserve"> </w:t>
      </w:r>
      <w:r w:rsidR="001C766B" w:rsidRPr="001C766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Интерактивная программа «Народные промыслы России»</w:t>
      </w:r>
    </w:p>
    <w:p w:rsidR="001C766B" w:rsidRPr="001C766B" w:rsidRDefault="000520A3" w:rsidP="001C766B">
      <w:pPr>
        <w:ind w:right="-20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hyperlink r:id="rId15" w:history="1">
        <w:r w:rsidR="001C766B" w:rsidRPr="001C766B">
          <w:rPr>
            <w:rStyle w:val="a3"/>
            <w:rFonts w:ascii="Times New Roman" w:eastAsia="SchoolBookSanPin" w:hAnsi="Times New Roman" w:cs="Times New Roman"/>
            <w:sz w:val="28"/>
            <w:szCs w:val="28"/>
          </w:rPr>
          <w:t>https</w:t>
        </w:r>
        <w:r w:rsidR="001C766B" w:rsidRPr="001C766B">
          <w:rPr>
            <w:rStyle w:val="a3"/>
            <w:rFonts w:ascii="Times New Roman" w:eastAsia="SchoolBookSanPin" w:hAnsi="Times New Roman" w:cs="Times New Roman"/>
            <w:sz w:val="28"/>
            <w:szCs w:val="28"/>
            <w:lang w:val="ru-RU"/>
          </w:rPr>
          <w:t>://</w:t>
        </w:r>
        <w:proofErr w:type="spellStart"/>
        <w:r w:rsidR="001C766B" w:rsidRPr="001C766B">
          <w:rPr>
            <w:rStyle w:val="a3"/>
            <w:rFonts w:ascii="Times New Roman" w:eastAsia="SchoolBookSanPin" w:hAnsi="Times New Roman" w:cs="Times New Roman"/>
            <w:sz w:val="28"/>
            <w:szCs w:val="28"/>
          </w:rPr>
          <w:t>tatcultresurs</w:t>
        </w:r>
        <w:proofErr w:type="spellEnd"/>
        <w:r w:rsidR="001C766B" w:rsidRPr="001C766B">
          <w:rPr>
            <w:rStyle w:val="a3"/>
            <w:rFonts w:ascii="Times New Roman" w:eastAsia="SchoolBookSanPin" w:hAnsi="Times New Roman" w:cs="Times New Roman"/>
            <w:sz w:val="28"/>
            <w:szCs w:val="28"/>
            <w:lang w:val="ru-RU"/>
          </w:rPr>
          <w:t>.</w:t>
        </w:r>
        <w:proofErr w:type="spellStart"/>
        <w:r w:rsidR="001C766B" w:rsidRPr="001C766B">
          <w:rPr>
            <w:rStyle w:val="a3"/>
            <w:rFonts w:ascii="Times New Roman" w:eastAsia="SchoolBookSanPin" w:hAnsi="Times New Roman" w:cs="Times New Roman"/>
            <w:sz w:val="28"/>
            <w:szCs w:val="28"/>
          </w:rPr>
          <w:t>ru</w:t>
        </w:r>
        <w:proofErr w:type="spellEnd"/>
        <w:r w:rsidR="001C766B" w:rsidRPr="001C766B">
          <w:rPr>
            <w:rStyle w:val="a3"/>
            <w:rFonts w:ascii="Times New Roman" w:eastAsia="SchoolBookSanPin" w:hAnsi="Times New Roman" w:cs="Times New Roman"/>
            <w:sz w:val="28"/>
            <w:szCs w:val="28"/>
            <w:lang w:val="ru-RU"/>
          </w:rPr>
          <w:t>/</w:t>
        </w:r>
        <w:r w:rsidR="001C766B" w:rsidRPr="001C766B">
          <w:rPr>
            <w:rStyle w:val="a3"/>
            <w:rFonts w:ascii="Times New Roman" w:eastAsia="SchoolBookSanPin" w:hAnsi="Times New Roman" w:cs="Times New Roman"/>
            <w:sz w:val="28"/>
            <w:szCs w:val="28"/>
          </w:rPr>
          <w:t>magazine</w:t>
        </w:r>
        <w:r w:rsidR="001C766B" w:rsidRPr="001C766B">
          <w:rPr>
            <w:rStyle w:val="a3"/>
            <w:rFonts w:ascii="Times New Roman" w:eastAsia="SchoolBookSanPin" w:hAnsi="Times New Roman" w:cs="Times New Roman"/>
            <w:sz w:val="28"/>
            <w:szCs w:val="28"/>
            <w:lang w:val="ru-RU"/>
          </w:rPr>
          <w:t>/</w:t>
        </w:r>
        <w:proofErr w:type="spellStart"/>
        <w:r w:rsidR="001C766B" w:rsidRPr="001C766B">
          <w:rPr>
            <w:rStyle w:val="a3"/>
            <w:rFonts w:ascii="Times New Roman" w:eastAsia="SchoolBookSanPin" w:hAnsi="Times New Roman" w:cs="Times New Roman"/>
            <w:sz w:val="28"/>
            <w:szCs w:val="28"/>
          </w:rPr>
          <w:t>narodnye</w:t>
        </w:r>
        <w:proofErr w:type="spellEnd"/>
        <w:r w:rsidR="001C766B" w:rsidRPr="001C766B">
          <w:rPr>
            <w:rStyle w:val="a3"/>
            <w:rFonts w:ascii="Times New Roman" w:eastAsia="SchoolBookSanPin" w:hAnsi="Times New Roman" w:cs="Times New Roman"/>
            <w:sz w:val="28"/>
            <w:szCs w:val="28"/>
            <w:lang w:val="ru-RU"/>
          </w:rPr>
          <w:t>-</w:t>
        </w:r>
        <w:proofErr w:type="spellStart"/>
        <w:r w:rsidR="001C766B" w:rsidRPr="001C766B">
          <w:rPr>
            <w:rStyle w:val="a3"/>
            <w:rFonts w:ascii="Times New Roman" w:eastAsia="SchoolBookSanPin" w:hAnsi="Times New Roman" w:cs="Times New Roman"/>
            <w:sz w:val="28"/>
            <w:szCs w:val="28"/>
          </w:rPr>
          <w:t>khudozhestvennye</w:t>
        </w:r>
        <w:proofErr w:type="spellEnd"/>
        <w:r w:rsidR="001C766B" w:rsidRPr="001C766B">
          <w:rPr>
            <w:rStyle w:val="a3"/>
            <w:rFonts w:ascii="Times New Roman" w:eastAsia="SchoolBookSanPin" w:hAnsi="Times New Roman" w:cs="Times New Roman"/>
            <w:sz w:val="28"/>
            <w:szCs w:val="28"/>
            <w:lang w:val="ru-RU"/>
          </w:rPr>
          <w:t>-</w:t>
        </w:r>
        <w:proofErr w:type="spellStart"/>
        <w:r w:rsidR="001C766B" w:rsidRPr="001C766B">
          <w:rPr>
            <w:rStyle w:val="a3"/>
            <w:rFonts w:ascii="Times New Roman" w:eastAsia="SchoolBookSanPin" w:hAnsi="Times New Roman" w:cs="Times New Roman"/>
            <w:sz w:val="28"/>
            <w:szCs w:val="28"/>
          </w:rPr>
          <w:t>promysly</w:t>
        </w:r>
        <w:proofErr w:type="spellEnd"/>
        <w:r w:rsidR="001C766B" w:rsidRPr="001C766B">
          <w:rPr>
            <w:rStyle w:val="a3"/>
            <w:rFonts w:ascii="Times New Roman" w:eastAsia="SchoolBookSanPin" w:hAnsi="Times New Roman" w:cs="Times New Roman"/>
            <w:sz w:val="28"/>
            <w:szCs w:val="28"/>
            <w:lang w:val="ru-RU"/>
          </w:rPr>
          <w:t>-</w:t>
        </w:r>
        <w:proofErr w:type="spellStart"/>
        <w:r w:rsidR="001C766B" w:rsidRPr="001C766B">
          <w:rPr>
            <w:rStyle w:val="a3"/>
            <w:rFonts w:ascii="Times New Roman" w:eastAsia="SchoolBookSanPin" w:hAnsi="Times New Roman" w:cs="Times New Roman"/>
            <w:sz w:val="28"/>
            <w:szCs w:val="28"/>
          </w:rPr>
          <w:t>i</w:t>
        </w:r>
        <w:proofErr w:type="spellEnd"/>
        <w:r w:rsidR="001C766B" w:rsidRPr="001C766B">
          <w:rPr>
            <w:rStyle w:val="a3"/>
            <w:rFonts w:ascii="Times New Roman" w:eastAsia="SchoolBookSanPin" w:hAnsi="Times New Roman" w:cs="Times New Roman"/>
            <w:sz w:val="28"/>
            <w:szCs w:val="28"/>
            <w:lang w:val="ru-RU"/>
          </w:rPr>
          <w:t>-</w:t>
        </w:r>
        <w:proofErr w:type="spellStart"/>
        <w:r w:rsidR="001C766B" w:rsidRPr="001C766B">
          <w:rPr>
            <w:rStyle w:val="a3"/>
            <w:rFonts w:ascii="Times New Roman" w:eastAsia="SchoolBookSanPin" w:hAnsi="Times New Roman" w:cs="Times New Roman"/>
            <w:sz w:val="28"/>
            <w:szCs w:val="28"/>
          </w:rPr>
          <w:t>remesla</w:t>
        </w:r>
        <w:proofErr w:type="spellEnd"/>
        <w:r w:rsidR="001C766B" w:rsidRPr="001C766B">
          <w:rPr>
            <w:rStyle w:val="a3"/>
            <w:rFonts w:ascii="Times New Roman" w:eastAsia="SchoolBookSanPin" w:hAnsi="Times New Roman" w:cs="Times New Roman"/>
            <w:sz w:val="28"/>
            <w:szCs w:val="28"/>
            <w:lang w:val="ru-RU"/>
          </w:rPr>
          <w:t>-</w:t>
        </w:r>
        <w:proofErr w:type="spellStart"/>
        <w:r w:rsidR="001C766B" w:rsidRPr="001C766B">
          <w:rPr>
            <w:rStyle w:val="a3"/>
            <w:rFonts w:ascii="Times New Roman" w:eastAsia="SchoolBookSanPin" w:hAnsi="Times New Roman" w:cs="Times New Roman"/>
            <w:sz w:val="28"/>
            <w:szCs w:val="28"/>
          </w:rPr>
          <w:t>tatarstana</w:t>
        </w:r>
        <w:proofErr w:type="spellEnd"/>
      </w:hyperlink>
      <w:r w:rsidR="001C766B" w:rsidRPr="001C766B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 </w:t>
      </w:r>
      <w:r w:rsidR="001C766B" w:rsidRPr="001C766B">
        <w:rPr>
          <w:rFonts w:ascii="Times New Roman" w:eastAsia="SchoolBookSanPin" w:hAnsi="Times New Roman" w:cs="Times New Roman"/>
          <w:color w:val="000000" w:themeColor="text1"/>
          <w:sz w:val="28"/>
          <w:szCs w:val="28"/>
          <w:lang w:val="ru-RU"/>
        </w:rPr>
        <w:t>- сайт Народные художественные промыслы и ремесла Татарстана</w:t>
      </w:r>
    </w:p>
    <w:p w:rsidR="001C766B" w:rsidRPr="001C766B" w:rsidRDefault="001C766B" w:rsidP="001C766B">
      <w:pPr>
        <w:autoSpaceDE w:val="0"/>
        <w:autoSpaceDN w:val="0"/>
        <w:adjustRightInd w:val="0"/>
        <w:rPr>
          <w:rFonts w:ascii="Times New Roman" w:hAnsi="Times New Roman" w:cs="Times New Roman"/>
          <w:color w:val="0000FF"/>
          <w:sz w:val="28"/>
          <w:szCs w:val="28"/>
          <w:lang w:val="ru-RU"/>
        </w:rPr>
      </w:pPr>
      <w:r w:rsidRPr="001C766B">
        <w:rPr>
          <w:rFonts w:ascii="Times New Roman" w:hAnsi="Times New Roman" w:cs="Times New Roman"/>
          <w:color w:val="0000FF"/>
          <w:sz w:val="28"/>
          <w:szCs w:val="28"/>
        </w:rPr>
        <w:t>https</w:t>
      </w:r>
      <w:r w:rsidRPr="001C766B">
        <w:rPr>
          <w:rFonts w:ascii="Times New Roman" w:hAnsi="Times New Roman" w:cs="Times New Roman"/>
          <w:color w:val="0000FF"/>
          <w:sz w:val="28"/>
          <w:szCs w:val="28"/>
          <w:lang w:val="ru-RU"/>
        </w:rPr>
        <w:t>://</w:t>
      </w:r>
      <w:r w:rsidRPr="001C766B">
        <w:rPr>
          <w:rFonts w:ascii="Times New Roman" w:hAnsi="Times New Roman" w:cs="Times New Roman"/>
          <w:color w:val="0000FF"/>
          <w:sz w:val="28"/>
          <w:szCs w:val="28"/>
        </w:rPr>
        <w:t>www</w:t>
      </w:r>
      <w:r w:rsidRPr="001C766B">
        <w:rPr>
          <w:rFonts w:ascii="Times New Roman" w:hAnsi="Times New Roman" w:cs="Times New Roman"/>
          <w:color w:val="0000FF"/>
          <w:sz w:val="28"/>
          <w:szCs w:val="28"/>
          <w:lang w:val="ru-RU"/>
        </w:rPr>
        <w:t>.</w:t>
      </w:r>
      <w:proofErr w:type="spellStart"/>
      <w:r w:rsidRPr="001C766B">
        <w:rPr>
          <w:rFonts w:ascii="Times New Roman" w:hAnsi="Times New Roman" w:cs="Times New Roman"/>
          <w:color w:val="0000FF"/>
          <w:sz w:val="28"/>
          <w:szCs w:val="28"/>
        </w:rPr>
        <w:t>tatar</w:t>
      </w:r>
      <w:proofErr w:type="spellEnd"/>
      <w:r w:rsidRPr="001C766B">
        <w:rPr>
          <w:rFonts w:ascii="Times New Roman" w:hAnsi="Times New Roman" w:cs="Times New Roman"/>
          <w:color w:val="0000FF"/>
          <w:sz w:val="28"/>
          <w:szCs w:val="28"/>
          <w:lang w:val="ru-RU"/>
        </w:rPr>
        <w:t>-</w:t>
      </w:r>
      <w:r w:rsidRPr="001C766B">
        <w:rPr>
          <w:rFonts w:ascii="Times New Roman" w:hAnsi="Times New Roman" w:cs="Times New Roman"/>
          <w:color w:val="0000FF"/>
          <w:sz w:val="28"/>
          <w:szCs w:val="28"/>
        </w:rPr>
        <w:t>inform</w:t>
      </w:r>
      <w:r w:rsidRPr="001C766B">
        <w:rPr>
          <w:rFonts w:ascii="Times New Roman" w:hAnsi="Times New Roman" w:cs="Times New Roman"/>
          <w:color w:val="0000FF"/>
          <w:sz w:val="28"/>
          <w:szCs w:val="28"/>
          <w:lang w:val="ru-RU"/>
        </w:rPr>
        <w:t>.</w:t>
      </w:r>
      <w:proofErr w:type="spellStart"/>
      <w:r w:rsidRPr="001C766B">
        <w:rPr>
          <w:rFonts w:ascii="Times New Roman" w:hAnsi="Times New Roman" w:cs="Times New Roman"/>
          <w:color w:val="0000FF"/>
          <w:sz w:val="28"/>
          <w:szCs w:val="28"/>
        </w:rPr>
        <w:t>ru</w:t>
      </w:r>
      <w:proofErr w:type="spellEnd"/>
      <w:r w:rsidRPr="001C766B">
        <w:rPr>
          <w:rFonts w:ascii="Times New Roman" w:hAnsi="Times New Roman" w:cs="Times New Roman"/>
          <w:color w:val="0000FF"/>
          <w:sz w:val="28"/>
          <w:szCs w:val="28"/>
          <w:lang w:val="ru-RU"/>
        </w:rPr>
        <w:t>/</w:t>
      </w:r>
      <w:r w:rsidRPr="001C766B">
        <w:rPr>
          <w:rFonts w:ascii="Times New Roman" w:hAnsi="Times New Roman" w:cs="Times New Roman"/>
          <w:color w:val="0000FF"/>
          <w:sz w:val="28"/>
          <w:szCs w:val="28"/>
        </w:rPr>
        <w:t>news</w:t>
      </w:r>
      <w:r w:rsidRPr="001C766B">
        <w:rPr>
          <w:rFonts w:ascii="Times New Roman" w:hAnsi="Times New Roman" w:cs="Times New Roman"/>
          <w:color w:val="0000FF"/>
          <w:sz w:val="28"/>
          <w:szCs w:val="28"/>
          <w:lang w:val="ru-RU"/>
        </w:rPr>
        <w:t>/</w:t>
      </w:r>
      <w:r w:rsidRPr="001C766B">
        <w:rPr>
          <w:rFonts w:ascii="Times New Roman" w:hAnsi="Times New Roman" w:cs="Times New Roman"/>
          <w:color w:val="0000FF"/>
          <w:sz w:val="28"/>
          <w:szCs w:val="28"/>
        </w:rPr>
        <w:t>v</w:t>
      </w:r>
      <w:r w:rsidRPr="001C766B">
        <w:rPr>
          <w:rFonts w:ascii="Times New Roman" w:hAnsi="Times New Roman" w:cs="Times New Roman"/>
          <w:color w:val="0000FF"/>
          <w:sz w:val="28"/>
          <w:szCs w:val="28"/>
          <w:lang w:val="ru-RU"/>
        </w:rPr>
        <w:t>-</w:t>
      </w:r>
      <w:proofErr w:type="spellStart"/>
      <w:r w:rsidRPr="001C766B">
        <w:rPr>
          <w:rFonts w:ascii="Times New Roman" w:hAnsi="Times New Roman" w:cs="Times New Roman"/>
          <w:color w:val="0000FF"/>
          <w:sz w:val="28"/>
          <w:szCs w:val="28"/>
        </w:rPr>
        <w:t>raionax</w:t>
      </w:r>
      <w:proofErr w:type="spellEnd"/>
      <w:r w:rsidRPr="001C766B">
        <w:rPr>
          <w:rFonts w:ascii="Times New Roman" w:hAnsi="Times New Roman" w:cs="Times New Roman"/>
          <w:color w:val="0000FF"/>
          <w:sz w:val="28"/>
          <w:szCs w:val="28"/>
          <w:lang w:val="ru-RU"/>
        </w:rPr>
        <w:t>-</w:t>
      </w:r>
      <w:proofErr w:type="spellStart"/>
      <w:r w:rsidRPr="001C766B">
        <w:rPr>
          <w:rFonts w:ascii="Times New Roman" w:hAnsi="Times New Roman" w:cs="Times New Roman"/>
          <w:color w:val="0000FF"/>
          <w:sz w:val="28"/>
          <w:szCs w:val="28"/>
        </w:rPr>
        <w:t>tatarstanaxotyat</w:t>
      </w:r>
      <w:proofErr w:type="spellEnd"/>
      <w:r w:rsidRPr="001C766B">
        <w:rPr>
          <w:rFonts w:ascii="Times New Roman" w:hAnsi="Times New Roman" w:cs="Times New Roman"/>
          <w:color w:val="0000FF"/>
          <w:sz w:val="28"/>
          <w:szCs w:val="28"/>
          <w:lang w:val="ru-RU"/>
        </w:rPr>
        <w:t>-</w:t>
      </w:r>
    </w:p>
    <w:p w:rsidR="001C766B" w:rsidRPr="001C766B" w:rsidRDefault="001C766B" w:rsidP="001C766B">
      <w:pPr>
        <w:ind w:right="-2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spellStart"/>
      <w:r w:rsidRPr="001C766B">
        <w:rPr>
          <w:rFonts w:ascii="Times New Roman" w:hAnsi="Times New Roman" w:cs="Times New Roman"/>
          <w:color w:val="0000FF"/>
          <w:sz w:val="28"/>
          <w:szCs w:val="28"/>
        </w:rPr>
        <w:t>otkryt</w:t>
      </w:r>
      <w:proofErr w:type="spellEnd"/>
      <w:r w:rsidRPr="001C766B">
        <w:rPr>
          <w:rFonts w:ascii="Times New Roman" w:hAnsi="Times New Roman" w:cs="Times New Roman"/>
          <w:color w:val="0000FF"/>
          <w:sz w:val="28"/>
          <w:szCs w:val="28"/>
          <w:lang w:val="ru-RU"/>
        </w:rPr>
        <w:t>-</w:t>
      </w:r>
      <w:proofErr w:type="spellStart"/>
      <w:r w:rsidRPr="001C766B">
        <w:rPr>
          <w:rFonts w:ascii="Times New Roman" w:hAnsi="Times New Roman" w:cs="Times New Roman"/>
          <w:color w:val="0000FF"/>
          <w:sz w:val="28"/>
          <w:szCs w:val="28"/>
        </w:rPr>
        <w:t>avtorskie</w:t>
      </w:r>
      <w:proofErr w:type="spellEnd"/>
      <w:r w:rsidRPr="001C766B">
        <w:rPr>
          <w:rFonts w:ascii="Times New Roman" w:hAnsi="Times New Roman" w:cs="Times New Roman"/>
          <w:color w:val="0000FF"/>
          <w:sz w:val="28"/>
          <w:szCs w:val="28"/>
          <w:lang w:val="ru-RU"/>
        </w:rPr>
        <w:t>-</w:t>
      </w:r>
      <w:proofErr w:type="spellStart"/>
      <w:r w:rsidRPr="001C766B">
        <w:rPr>
          <w:rFonts w:ascii="Times New Roman" w:hAnsi="Times New Roman" w:cs="Times New Roman"/>
          <w:color w:val="0000FF"/>
          <w:sz w:val="28"/>
          <w:szCs w:val="28"/>
        </w:rPr>
        <w:t>masterskie</w:t>
      </w:r>
      <w:proofErr w:type="spellEnd"/>
      <w:r w:rsidRPr="001C766B">
        <w:rPr>
          <w:rFonts w:ascii="Times New Roman" w:hAnsi="Times New Roman" w:cs="Times New Roman"/>
          <w:color w:val="0000FF"/>
          <w:sz w:val="28"/>
          <w:szCs w:val="28"/>
          <w:lang w:val="ru-RU"/>
        </w:rPr>
        <w:t>-</w:t>
      </w:r>
      <w:proofErr w:type="spellStart"/>
      <w:r w:rsidRPr="001C766B">
        <w:rPr>
          <w:rFonts w:ascii="Times New Roman" w:hAnsi="Times New Roman" w:cs="Times New Roman"/>
          <w:color w:val="0000FF"/>
          <w:sz w:val="28"/>
          <w:szCs w:val="28"/>
        </w:rPr>
        <w:t>narodnyx</w:t>
      </w:r>
      <w:proofErr w:type="spellEnd"/>
      <w:r w:rsidRPr="001C766B">
        <w:rPr>
          <w:rFonts w:ascii="Times New Roman" w:hAnsi="Times New Roman" w:cs="Times New Roman"/>
          <w:color w:val="0000FF"/>
          <w:sz w:val="28"/>
          <w:szCs w:val="28"/>
          <w:lang w:val="ru-RU"/>
        </w:rPr>
        <w:t>-</w:t>
      </w:r>
      <w:proofErr w:type="spellStart"/>
      <w:r w:rsidRPr="001C766B">
        <w:rPr>
          <w:rFonts w:ascii="Times New Roman" w:hAnsi="Times New Roman" w:cs="Times New Roman"/>
          <w:color w:val="0000FF"/>
          <w:sz w:val="28"/>
          <w:szCs w:val="28"/>
        </w:rPr>
        <w:t>promyslov</w:t>
      </w:r>
      <w:proofErr w:type="spellEnd"/>
      <w:r w:rsidRPr="001C766B">
        <w:rPr>
          <w:rFonts w:ascii="Times New Roman" w:hAnsi="Times New Roman" w:cs="Times New Roman"/>
          <w:color w:val="0000FF"/>
          <w:sz w:val="28"/>
          <w:szCs w:val="28"/>
          <w:lang w:val="ru-RU"/>
        </w:rPr>
        <w:t xml:space="preserve">-5844550 - </w:t>
      </w:r>
      <w:r w:rsidRPr="001C766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сайт ТИ Татар-</w:t>
      </w:r>
      <w:proofErr w:type="spellStart"/>
      <w:r w:rsidRPr="001C766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информ</w:t>
      </w:r>
      <w:proofErr w:type="spellEnd"/>
    </w:p>
    <w:p w:rsidR="001C766B" w:rsidRPr="001C766B" w:rsidRDefault="001C766B" w:rsidP="001C766B">
      <w:pPr>
        <w:autoSpaceDE w:val="0"/>
        <w:autoSpaceDN w:val="0"/>
        <w:adjustRightInd w:val="0"/>
        <w:rPr>
          <w:rFonts w:ascii="Times New Roman" w:hAnsi="Times New Roman" w:cs="Times New Roman"/>
          <w:color w:val="0000FF"/>
          <w:sz w:val="28"/>
          <w:szCs w:val="28"/>
          <w:lang w:val="ru-RU"/>
        </w:rPr>
      </w:pPr>
      <w:r w:rsidRPr="001C766B">
        <w:rPr>
          <w:rFonts w:ascii="Times New Roman" w:hAnsi="Times New Roman" w:cs="Times New Roman"/>
          <w:color w:val="0000FF"/>
          <w:sz w:val="28"/>
          <w:szCs w:val="28"/>
        </w:rPr>
        <w:t>https</w:t>
      </w:r>
      <w:r w:rsidRPr="001C766B">
        <w:rPr>
          <w:rFonts w:ascii="Times New Roman" w:hAnsi="Times New Roman" w:cs="Times New Roman"/>
          <w:color w:val="0000FF"/>
          <w:sz w:val="28"/>
          <w:szCs w:val="28"/>
          <w:lang w:val="ru-RU"/>
        </w:rPr>
        <w:t>://</w:t>
      </w:r>
      <w:proofErr w:type="spellStart"/>
      <w:r w:rsidRPr="001C766B">
        <w:rPr>
          <w:rFonts w:ascii="Times New Roman" w:hAnsi="Times New Roman" w:cs="Times New Roman"/>
          <w:color w:val="0000FF"/>
          <w:sz w:val="28"/>
          <w:szCs w:val="28"/>
        </w:rPr>
        <w:t>izo</w:t>
      </w:r>
      <w:proofErr w:type="spellEnd"/>
      <w:r w:rsidRPr="001C766B">
        <w:rPr>
          <w:rFonts w:ascii="Times New Roman" w:hAnsi="Times New Roman" w:cs="Times New Roman"/>
          <w:color w:val="0000FF"/>
          <w:sz w:val="28"/>
          <w:szCs w:val="28"/>
          <w:lang w:val="ru-RU"/>
        </w:rPr>
        <w:t>-</w:t>
      </w:r>
      <w:r w:rsidRPr="001C766B">
        <w:rPr>
          <w:rFonts w:ascii="Times New Roman" w:hAnsi="Times New Roman" w:cs="Times New Roman"/>
          <w:color w:val="0000FF"/>
          <w:sz w:val="28"/>
          <w:szCs w:val="28"/>
        </w:rPr>
        <w:t>museum</w:t>
      </w:r>
      <w:r w:rsidRPr="001C766B">
        <w:rPr>
          <w:rFonts w:ascii="Times New Roman" w:hAnsi="Times New Roman" w:cs="Times New Roman"/>
          <w:color w:val="0000FF"/>
          <w:sz w:val="28"/>
          <w:szCs w:val="28"/>
          <w:lang w:val="ru-RU"/>
        </w:rPr>
        <w:t>.</w:t>
      </w:r>
      <w:proofErr w:type="spellStart"/>
      <w:r w:rsidRPr="001C766B">
        <w:rPr>
          <w:rFonts w:ascii="Times New Roman" w:hAnsi="Times New Roman" w:cs="Times New Roman"/>
          <w:color w:val="0000FF"/>
          <w:sz w:val="28"/>
          <w:szCs w:val="28"/>
        </w:rPr>
        <w:t>ru</w:t>
      </w:r>
      <w:proofErr w:type="spellEnd"/>
      <w:r w:rsidRPr="001C766B">
        <w:rPr>
          <w:rFonts w:ascii="Times New Roman" w:hAnsi="Times New Roman" w:cs="Times New Roman"/>
          <w:color w:val="0000FF"/>
          <w:sz w:val="28"/>
          <w:szCs w:val="28"/>
          <w:lang w:val="ru-RU"/>
        </w:rPr>
        <w:t>/</w:t>
      </w:r>
      <w:proofErr w:type="spellStart"/>
      <w:r w:rsidRPr="001C766B">
        <w:rPr>
          <w:rFonts w:ascii="Times New Roman" w:hAnsi="Times New Roman" w:cs="Times New Roman"/>
          <w:color w:val="0000FF"/>
          <w:sz w:val="28"/>
          <w:szCs w:val="28"/>
        </w:rPr>
        <w:t>kollektsii</w:t>
      </w:r>
      <w:proofErr w:type="spellEnd"/>
      <w:r w:rsidRPr="001C766B">
        <w:rPr>
          <w:rFonts w:ascii="Times New Roman" w:hAnsi="Times New Roman" w:cs="Times New Roman"/>
          <w:color w:val="0000FF"/>
          <w:sz w:val="28"/>
          <w:szCs w:val="28"/>
          <w:lang w:val="ru-RU"/>
        </w:rPr>
        <w:t>/</w:t>
      </w:r>
      <w:proofErr w:type="spellStart"/>
      <w:r w:rsidRPr="001C766B">
        <w:rPr>
          <w:rFonts w:ascii="Times New Roman" w:hAnsi="Times New Roman" w:cs="Times New Roman"/>
          <w:color w:val="0000FF"/>
          <w:sz w:val="28"/>
          <w:szCs w:val="28"/>
        </w:rPr>
        <w:t>prikladnoe</w:t>
      </w:r>
      <w:proofErr w:type="spellEnd"/>
      <w:r w:rsidRPr="001C766B">
        <w:rPr>
          <w:rFonts w:ascii="Times New Roman" w:hAnsi="Times New Roman" w:cs="Times New Roman"/>
          <w:color w:val="0000FF"/>
          <w:sz w:val="28"/>
          <w:szCs w:val="28"/>
          <w:lang w:val="ru-RU"/>
        </w:rPr>
        <w:t>-</w:t>
      </w:r>
      <w:proofErr w:type="spellStart"/>
      <w:r w:rsidRPr="001C766B">
        <w:rPr>
          <w:rFonts w:ascii="Times New Roman" w:hAnsi="Times New Roman" w:cs="Times New Roman"/>
          <w:color w:val="0000FF"/>
          <w:sz w:val="28"/>
          <w:szCs w:val="28"/>
        </w:rPr>
        <w:t>iskusstvo</w:t>
      </w:r>
      <w:proofErr w:type="spellEnd"/>
      <w:r w:rsidRPr="001C766B">
        <w:rPr>
          <w:rFonts w:ascii="Times New Roman" w:hAnsi="Times New Roman" w:cs="Times New Roman"/>
          <w:color w:val="0000FF"/>
          <w:sz w:val="28"/>
          <w:szCs w:val="28"/>
          <w:lang w:val="ru-RU"/>
        </w:rPr>
        <w:t>/</w:t>
      </w:r>
      <w:proofErr w:type="spellStart"/>
      <w:r w:rsidRPr="001C766B">
        <w:rPr>
          <w:rFonts w:ascii="Times New Roman" w:hAnsi="Times New Roman" w:cs="Times New Roman"/>
          <w:color w:val="0000FF"/>
          <w:sz w:val="28"/>
          <w:szCs w:val="28"/>
        </w:rPr>
        <w:t>tatarskoedekorativno</w:t>
      </w:r>
      <w:proofErr w:type="spellEnd"/>
      <w:r w:rsidRPr="001C766B">
        <w:rPr>
          <w:rFonts w:ascii="Times New Roman" w:hAnsi="Times New Roman" w:cs="Times New Roman"/>
          <w:color w:val="0000FF"/>
          <w:sz w:val="28"/>
          <w:szCs w:val="28"/>
          <w:lang w:val="ru-RU"/>
        </w:rPr>
        <w:t>-</w:t>
      </w:r>
    </w:p>
    <w:p w:rsidR="001C766B" w:rsidRPr="001C766B" w:rsidRDefault="001C766B" w:rsidP="001C766B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spellStart"/>
      <w:r w:rsidRPr="001C766B">
        <w:rPr>
          <w:rFonts w:ascii="Times New Roman" w:hAnsi="Times New Roman" w:cs="Times New Roman"/>
          <w:color w:val="0000FF"/>
          <w:sz w:val="28"/>
          <w:szCs w:val="28"/>
        </w:rPr>
        <w:t>prikladnoe</w:t>
      </w:r>
      <w:proofErr w:type="spellEnd"/>
      <w:r w:rsidRPr="001C766B">
        <w:rPr>
          <w:rFonts w:ascii="Times New Roman" w:hAnsi="Times New Roman" w:cs="Times New Roman"/>
          <w:color w:val="0000FF"/>
          <w:sz w:val="28"/>
          <w:szCs w:val="28"/>
          <w:lang w:val="ru-RU"/>
        </w:rPr>
        <w:t>-</w:t>
      </w:r>
      <w:proofErr w:type="spellStart"/>
      <w:r w:rsidRPr="001C766B">
        <w:rPr>
          <w:rFonts w:ascii="Times New Roman" w:hAnsi="Times New Roman" w:cs="Times New Roman"/>
          <w:color w:val="0000FF"/>
          <w:sz w:val="28"/>
          <w:szCs w:val="28"/>
        </w:rPr>
        <w:t>iskusstvo</w:t>
      </w:r>
      <w:proofErr w:type="spellEnd"/>
      <w:r w:rsidRPr="001C766B">
        <w:rPr>
          <w:rFonts w:ascii="Times New Roman" w:hAnsi="Times New Roman" w:cs="Times New Roman"/>
          <w:color w:val="0000FF"/>
          <w:sz w:val="28"/>
          <w:szCs w:val="28"/>
          <w:lang w:val="ru-RU"/>
        </w:rPr>
        <w:t>-</w:t>
      </w:r>
      <w:proofErr w:type="spellStart"/>
      <w:r w:rsidRPr="001C766B">
        <w:rPr>
          <w:rFonts w:ascii="Times New Roman" w:hAnsi="Times New Roman" w:cs="Times New Roman"/>
          <w:color w:val="0000FF"/>
          <w:sz w:val="28"/>
          <w:szCs w:val="28"/>
        </w:rPr>
        <w:t>respubliki</w:t>
      </w:r>
      <w:proofErr w:type="spellEnd"/>
      <w:r w:rsidRPr="001C766B">
        <w:rPr>
          <w:rFonts w:ascii="Times New Roman" w:hAnsi="Times New Roman" w:cs="Times New Roman"/>
          <w:color w:val="0000FF"/>
          <w:sz w:val="28"/>
          <w:szCs w:val="28"/>
          <w:lang w:val="ru-RU"/>
        </w:rPr>
        <w:t>-</w:t>
      </w:r>
      <w:proofErr w:type="spellStart"/>
      <w:r w:rsidRPr="001C766B">
        <w:rPr>
          <w:rFonts w:ascii="Times New Roman" w:hAnsi="Times New Roman" w:cs="Times New Roman"/>
          <w:color w:val="0000FF"/>
          <w:sz w:val="28"/>
          <w:szCs w:val="28"/>
        </w:rPr>
        <w:t>tatarstan</w:t>
      </w:r>
      <w:proofErr w:type="spellEnd"/>
      <w:r w:rsidRPr="001C766B">
        <w:rPr>
          <w:rFonts w:ascii="Times New Roman" w:hAnsi="Times New Roman" w:cs="Times New Roman"/>
          <w:color w:val="0000FF"/>
          <w:sz w:val="28"/>
          <w:szCs w:val="28"/>
          <w:lang w:val="ru-RU"/>
        </w:rPr>
        <w:t xml:space="preserve"> – </w:t>
      </w:r>
      <w:r w:rsidRPr="001C766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сайт ИЗО Музей - ТАТАРСКОЕ ДЕКОРАТИВНО-ПРИКЛАДНОЕ ИСКУССТВО РЕСПУБЛИКИ ТАТАРСТАН</w:t>
      </w:r>
    </w:p>
    <w:p w:rsidR="001C766B" w:rsidRPr="00F923B6" w:rsidRDefault="001C766B" w:rsidP="001C766B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1C766B">
        <w:rPr>
          <w:rFonts w:ascii="Times New Roman" w:hAnsi="Times New Roman" w:cs="Times New Roman"/>
          <w:color w:val="0000FF"/>
          <w:sz w:val="28"/>
          <w:szCs w:val="28"/>
        </w:rPr>
        <w:t>https</w:t>
      </w:r>
      <w:r w:rsidRPr="001C766B">
        <w:rPr>
          <w:rFonts w:ascii="Times New Roman" w:hAnsi="Times New Roman" w:cs="Times New Roman"/>
          <w:color w:val="0000FF"/>
          <w:sz w:val="28"/>
          <w:szCs w:val="28"/>
          <w:lang w:val="ru-RU"/>
        </w:rPr>
        <w:t>://</w:t>
      </w:r>
      <w:proofErr w:type="spellStart"/>
      <w:r w:rsidRPr="001C766B">
        <w:rPr>
          <w:rFonts w:ascii="Times New Roman" w:hAnsi="Times New Roman" w:cs="Times New Roman"/>
          <w:color w:val="0000FF"/>
          <w:sz w:val="28"/>
          <w:szCs w:val="28"/>
        </w:rPr>
        <w:t>kukla</w:t>
      </w:r>
      <w:proofErr w:type="spellEnd"/>
      <w:r w:rsidRPr="001C766B">
        <w:rPr>
          <w:rFonts w:ascii="Times New Roman" w:hAnsi="Times New Roman" w:cs="Times New Roman"/>
          <w:color w:val="0000FF"/>
          <w:sz w:val="28"/>
          <w:szCs w:val="28"/>
          <w:lang w:val="ru-RU"/>
        </w:rPr>
        <w:t>-</w:t>
      </w:r>
      <w:r w:rsidRPr="001C766B">
        <w:rPr>
          <w:rFonts w:ascii="Times New Roman" w:hAnsi="Times New Roman" w:cs="Times New Roman"/>
          <w:color w:val="0000FF"/>
          <w:sz w:val="28"/>
          <w:szCs w:val="28"/>
        </w:rPr>
        <w:t>v</w:t>
      </w:r>
      <w:r w:rsidRPr="001C766B">
        <w:rPr>
          <w:rFonts w:ascii="Times New Roman" w:hAnsi="Times New Roman" w:cs="Times New Roman"/>
          <w:color w:val="0000FF"/>
          <w:sz w:val="28"/>
          <w:szCs w:val="28"/>
          <w:lang w:val="ru-RU"/>
        </w:rPr>
        <w:t>-</w:t>
      </w:r>
      <w:proofErr w:type="spellStart"/>
      <w:r w:rsidRPr="001C766B">
        <w:rPr>
          <w:rFonts w:ascii="Times New Roman" w:hAnsi="Times New Roman" w:cs="Times New Roman"/>
          <w:color w:val="0000FF"/>
          <w:sz w:val="28"/>
          <w:szCs w:val="28"/>
        </w:rPr>
        <w:t>podarok</w:t>
      </w:r>
      <w:proofErr w:type="spellEnd"/>
      <w:r w:rsidRPr="001C766B">
        <w:rPr>
          <w:rFonts w:ascii="Times New Roman" w:hAnsi="Times New Roman" w:cs="Times New Roman"/>
          <w:color w:val="0000FF"/>
          <w:sz w:val="28"/>
          <w:szCs w:val="28"/>
          <w:lang w:val="ru-RU"/>
        </w:rPr>
        <w:t>.</w:t>
      </w:r>
      <w:proofErr w:type="spellStart"/>
      <w:r w:rsidRPr="001C766B">
        <w:rPr>
          <w:rFonts w:ascii="Times New Roman" w:hAnsi="Times New Roman" w:cs="Times New Roman"/>
          <w:color w:val="0000FF"/>
          <w:sz w:val="28"/>
          <w:szCs w:val="28"/>
        </w:rPr>
        <w:t>ru</w:t>
      </w:r>
      <w:proofErr w:type="spellEnd"/>
      <w:r w:rsidRPr="001C766B">
        <w:rPr>
          <w:rFonts w:ascii="Times New Roman" w:hAnsi="Times New Roman" w:cs="Times New Roman"/>
          <w:color w:val="0000FF"/>
          <w:sz w:val="28"/>
          <w:szCs w:val="28"/>
          <w:lang w:val="ru-RU"/>
        </w:rPr>
        <w:t>/</w:t>
      </w:r>
      <w:proofErr w:type="spellStart"/>
      <w:r w:rsidRPr="001C766B">
        <w:rPr>
          <w:rFonts w:ascii="Times New Roman" w:hAnsi="Times New Roman" w:cs="Times New Roman"/>
          <w:color w:val="0000FF"/>
          <w:sz w:val="28"/>
          <w:szCs w:val="28"/>
        </w:rPr>
        <w:t>tatarskaja</w:t>
      </w:r>
      <w:proofErr w:type="spellEnd"/>
      <w:r w:rsidRPr="001C766B">
        <w:rPr>
          <w:rFonts w:ascii="Times New Roman" w:hAnsi="Times New Roman" w:cs="Times New Roman"/>
          <w:color w:val="0000FF"/>
          <w:sz w:val="28"/>
          <w:szCs w:val="28"/>
          <w:lang w:val="ru-RU"/>
        </w:rPr>
        <w:t>-</w:t>
      </w:r>
      <w:proofErr w:type="spellStart"/>
      <w:r w:rsidRPr="001C766B">
        <w:rPr>
          <w:rFonts w:ascii="Times New Roman" w:hAnsi="Times New Roman" w:cs="Times New Roman"/>
          <w:color w:val="0000FF"/>
          <w:sz w:val="28"/>
          <w:szCs w:val="28"/>
        </w:rPr>
        <w:t>nacionalnajakultura</w:t>
      </w:r>
      <w:proofErr w:type="spellEnd"/>
      <w:r w:rsidRPr="001C766B">
        <w:rPr>
          <w:rFonts w:ascii="Times New Roman" w:hAnsi="Times New Roman" w:cs="Times New Roman"/>
          <w:color w:val="0000FF"/>
          <w:sz w:val="28"/>
          <w:szCs w:val="28"/>
          <w:lang w:val="ru-RU"/>
        </w:rPr>
        <w:t>.</w:t>
      </w:r>
      <w:r w:rsidRPr="001C766B">
        <w:rPr>
          <w:rFonts w:ascii="Times New Roman" w:hAnsi="Times New Roman" w:cs="Times New Roman"/>
          <w:color w:val="0000FF"/>
          <w:sz w:val="28"/>
          <w:szCs w:val="28"/>
        </w:rPr>
        <w:t>html</w:t>
      </w:r>
      <w:r w:rsidRPr="001C766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- </w:t>
      </w:r>
      <w:r w:rsidRPr="001C766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Кукла в подарок-Татарская национальная культура. </w:t>
      </w:r>
      <w:r w:rsidRPr="00F923B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Татарский национальный костюм. Татарские куклы</w:t>
      </w:r>
    </w:p>
    <w:p w:rsidR="001C766B" w:rsidRPr="00F923B6" w:rsidRDefault="001C766B" w:rsidP="001C766B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ru-RU"/>
        </w:rPr>
      </w:pPr>
    </w:p>
    <w:p w:rsidR="001C766B" w:rsidRPr="001C766B" w:rsidRDefault="001C766B" w:rsidP="001C766B">
      <w:pPr>
        <w:tabs>
          <w:tab w:val="left" w:pos="1140"/>
        </w:tabs>
        <w:rPr>
          <w:rFonts w:ascii="Times New Roman" w:hAnsi="Times New Roman" w:cs="Times New Roman"/>
          <w:sz w:val="28"/>
          <w:szCs w:val="28"/>
          <w:lang w:val="ru-RU"/>
        </w:rPr>
      </w:pPr>
    </w:p>
    <w:sectPr w:rsidR="001C766B" w:rsidRPr="001C766B" w:rsidSect="000520A3">
      <w:pgSz w:w="11906" w:h="16838"/>
      <w:pgMar w:top="1134" w:right="850" w:bottom="1134" w:left="1701" w:header="708" w:footer="708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800002EF" w:usb1="1000000A" w:usb2="00000000" w:usb3="00000000" w:csb0="0000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35BFD"/>
    <w:multiLevelType w:val="hybridMultilevel"/>
    <w:tmpl w:val="EBB4EDB8"/>
    <w:lvl w:ilvl="0" w:tplc="397813B2">
      <w:start w:val="1"/>
      <w:numFmt w:val="decimal"/>
      <w:lvlText w:val="%1."/>
      <w:lvlJc w:val="left"/>
      <w:pPr>
        <w:ind w:left="2629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66B"/>
    <w:rsid w:val="000520A3"/>
    <w:rsid w:val="001C766B"/>
    <w:rsid w:val="00A750F2"/>
    <w:rsid w:val="00E60E3D"/>
    <w:rsid w:val="00F9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731CC"/>
  <w15:chartTrackingRefBased/>
  <w15:docId w15:val="{C53AAB5E-D177-4787-911D-C86F4B01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C766B"/>
    <w:pPr>
      <w:spacing w:after="0" w:line="360" w:lineRule="auto"/>
    </w:pPr>
    <w:rPr>
      <w:rFonts w:ascii="Arial" w:eastAsia="Arial" w:hAnsi="Arial" w:cs="Arial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766B"/>
    <w:rPr>
      <w:color w:val="0000FF"/>
      <w:u w:val="single"/>
    </w:rPr>
  </w:style>
  <w:style w:type="paragraph" w:styleId="a4">
    <w:name w:val="No Spacing"/>
    <w:uiPriority w:val="1"/>
    <w:qFormat/>
    <w:rsid w:val="001C766B"/>
    <w:pPr>
      <w:spacing w:after="0" w:line="240" w:lineRule="auto"/>
    </w:pPr>
    <w:rPr>
      <w:rFonts w:ascii="Times New Roman" w:hAnsi="Times New Roman"/>
      <w:sz w:val="28"/>
    </w:rPr>
  </w:style>
  <w:style w:type="paragraph" w:styleId="a5">
    <w:name w:val="List Paragraph"/>
    <w:basedOn w:val="a"/>
    <w:uiPriority w:val="34"/>
    <w:qFormat/>
    <w:rsid w:val="001C76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1951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69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77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818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18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73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8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528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6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5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02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94112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94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16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032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853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07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819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543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1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422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76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68338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1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2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508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8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25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233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954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345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599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1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88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232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45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71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47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90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910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974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34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93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50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39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8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079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954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717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46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62101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74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9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966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96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95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83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4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730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1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03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2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85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770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49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008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79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64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724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51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54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27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02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22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788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2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8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33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3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2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01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168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77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448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827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75597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48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874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84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2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291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878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4568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934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31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86688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046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218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68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78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832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113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380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egemot.ai/projects/6818391-vvedenie-i-osvoenie-variativnogo-modulia-trudovoe-obucenie-navyki-dlia-zizni-v-ramkax-izuceniia-narodnyx-promyslov-na-territorii-respubliki-tatarstan" TargetMode="External"/><Relationship Id="rId13" Type="http://schemas.openxmlformats.org/officeDocument/2006/relationships/hyperlink" Target="https://mincult.tatarstan.ru/podvedomstvennie-uchrezhdeniya-655081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egemot.ai/projects/6818391-vvedenie-i-osvoenie-variativnogo-modulia-trudovoe-obucenie-navyki-dlia-zizni-v-ramkax-izuceniia-narodnyx-promyslov-na-territorii-respubliki-tatarstan" TargetMode="External"/><Relationship Id="rId12" Type="http://schemas.openxmlformats.org/officeDocument/2006/relationships/hyperlink" Target="https://remeslo.tatarstan.ru/prom.ht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begemot.ai/projects/6818391-vvedenie-i-osvoenie-variativnogo-modulia-trudovoe-obucenie-navyki-dlia-zizni-v-ramkax-izuceniia-narodnyx-promyslov-na-territorii-respubliki-tatarstan" TargetMode="External"/><Relationship Id="rId11" Type="http://schemas.openxmlformats.org/officeDocument/2006/relationships/hyperlink" Target="https://begemot.ai/projects/6818391-vvedenie-i-osvoenie-variativnogo-modulia-trudovoe-obucenie-navyki-dlia-zizni-v-ramkax-izuceniia-narodnyx-promyslov-na-territorii-respubliki-tatarstan" TargetMode="External"/><Relationship Id="rId5" Type="http://schemas.openxmlformats.org/officeDocument/2006/relationships/hyperlink" Target="https://begemot.ai/projects/6818391-vvedenie-i-osvoenie-variativnogo-modulia-trudovoe-obucenie-navyki-dlia-zizni-v-ramkax-izuceniia-narodnyx-promyslov-na-territorii-respubliki-tatarstan" TargetMode="External"/><Relationship Id="rId15" Type="http://schemas.openxmlformats.org/officeDocument/2006/relationships/hyperlink" Target="https://tatcultresurs.ru/magazine/narodnye-khudozhestvennye-promysly-i-remesla-tatarstana" TargetMode="External"/><Relationship Id="rId10" Type="http://schemas.openxmlformats.org/officeDocument/2006/relationships/hyperlink" Target="https://begemot.ai/projects/6818391-vvedenie-i-osvoenie-variativnogo-modulia-trudovoe-obucenie-navyki-dlia-zizni-v-ramkax-izuceniia-narodnyx-promyslov-na-territorii-respubliki-tatarsta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egemot.ai/projects/6818391-vvedenie-i-osvoenie-variativnogo-modulia-trudovoe-obucenie-navyki-dlia-zizni-v-ramkax-izuceniia-narodnyx-promyslov-na-territorii-respubliki-tatarstan" TargetMode="External"/><Relationship Id="rId14" Type="http://schemas.openxmlformats.org/officeDocument/2006/relationships/hyperlink" Target="https://www.culture.ru/events/3236175/interaktivnaya-programma-narodnye-promysly-ross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15</Pages>
  <Words>4319</Words>
  <Characters>24620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2025-09-23T08:00:00Z</dcterms:created>
  <dcterms:modified xsi:type="dcterms:W3CDTF">2025-10-03T15:14:00Z</dcterms:modified>
</cp:coreProperties>
</file>