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AD" w:rsidRPr="00567EAD" w:rsidRDefault="00567EAD" w:rsidP="00246F9F">
      <w:pPr>
        <w:shd w:val="clear" w:color="auto" w:fill="FFFFFF"/>
        <w:spacing w:after="10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67E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 воспитателя и логопеда в логопедической группе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567EAD" w:rsidRPr="00567EAD" w:rsidRDefault="00567EAD" w:rsidP="00246F9F">
      <w:p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67EAD" w:rsidRPr="00567EAD" w:rsidRDefault="005F46CA" w:rsidP="00246F9F">
      <w:pPr>
        <w:shd w:val="clear" w:color="auto" w:fill="FFFFFF"/>
        <w:spacing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67EAD" w:rsidRPr="00567EAD">
        <w:rPr>
          <w:rFonts w:ascii="Times New Roman" w:hAnsi="Times New Roman" w:cs="Times New Roman"/>
          <w:sz w:val="28"/>
          <w:szCs w:val="28"/>
        </w:rPr>
        <w:t>Дошкольный возраст -  это период активного усвоения разговорного языка, становления и развития всех сторон речи - фонетической, лексической, грамматической. В настоящее время количество детей, имеющих речевые отклонения, неуклонно растет. Как показывают современные исследования, сегодня бо</w:t>
      </w:r>
      <w:r>
        <w:rPr>
          <w:rFonts w:ascii="Times New Roman" w:hAnsi="Times New Roman" w:cs="Times New Roman"/>
          <w:sz w:val="28"/>
          <w:szCs w:val="28"/>
        </w:rPr>
        <w:t>лее 60 процентов детей от 3 до 6</w:t>
      </w:r>
      <w:r w:rsidR="00567EAD" w:rsidRPr="00567EAD">
        <w:rPr>
          <w:rFonts w:ascii="Times New Roman" w:hAnsi="Times New Roman" w:cs="Times New Roman"/>
          <w:sz w:val="28"/>
          <w:szCs w:val="28"/>
        </w:rPr>
        <w:t xml:space="preserve"> лет имеют дефекты в звукопроизношении.   Формирование произносительной стороны речи - это сложный процесс, в котором ребёнок учится воспринимать обращенную к нему   речь.  Происходит развитие умения управлять своим речевым аппаратом для воспроизведения речи</w:t>
      </w:r>
    </w:p>
    <w:p w:rsidR="00567EAD" w:rsidRPr="00567EAD" w:rsidRDefault="005F46CA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</w:t>
      </w:r>
      <w:r w:rsidR="00567EAD" w:rsidRPr="00567E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Совместная деятельность воспитателя и логопеда в логопедической группе</w:t>
      </w:r>
      <w:r w:rsidR="00567EAD" w:rsidRPr="009C2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направлена на повышение эффективности коррекционно-образовательной работы, исключение дублирования занятий и оптимизацию коррекционно-педагогической деятельности. </w:t>
      </w:r>
    </w:p>
    <w:p w:rsidR="00567EAD" w:rsidRPr="004176DB" w:rsidRDefault="005F46CA" w:rsidP="00246F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7EAD" w:rsidRPr="00DD31EC">
        <w:rPr>
          <w:sz w:val="28"/>
          <w:szCs w:val="28"/>
        </w:rPr>
        <w:t>В группе</w:t>
      </w:r>
      <w:r w:rsidR="00567EAD">
        <w:rPr>
          <w:sz w:val="28"/>
          <w:szCs w:val="28"/>
        </w:rPr>
        <w:t>,</w:t>
      </w:r>
      <w:r w:rsidR="00567EAD" w:rsidRPr="00DD31EC">
        <w:rPr>
          <w:sz w:val="28"/>
          <w:szCs w:val="28"/>
        </w:rPr>
        <w:t xml:space="preserve"> в которой я работаю, взаимодействие с </w:t>
      </w:r>
      <w:r w:rsidR="00567EAD">
        <w:rPr>
          <w:sz w:val="28"/>
          <w:szCs w:val="28"/>
        </w:rPr>
        <w:t xml:space="preserve">логопедом </w:t>
      </w:r>
      <w:r w:rsidR="00567EAD" w:rsidRPr="00DD31EC">
        <w:rPr>
          <w:sz w:val="28"/>
          <w:szCs w:val="28"/>
        </w:rPr>
        <w:t xml:space="preserve"> о</w:t>
      </w:r>
      <w:r w:rsidR="00567EAD">
        <w:rPr>
          <w:sz w:val="28"/>
          <w:szCs w:val="28"/>
        </w:rPr>
        <w:t xml:space="preserve">существляется </w:t>
      </w:r>
      <w:r w:rsidR="00567EAD" w:rsidRPr="00DD31EC">
        <w:rPr>
          <w:sz w:val="28"/>
          <w:szCs w:val="28"/>
        </w:rPr>
        <w:t>в разных ф</w:t>
      </w:r>
      <w:r w:rsidR="00567EAD">
        <w:rPr>
          <w:sz w:val="28"/>
          <w:szCs w:val="28"/>
        </w:rPr>
        <w:t xml:space="preserve">ормах. Мы   совместно составляем </w:t>
      </w:r>
      <w:r w:rsidR="00567EAD" w:rsidRPr="00DD31EC">
        <w:rPr>
          <w:sz w:val="28"/>
          <w:szCs w:val="28"/>
        </w:rPr>
        <w:t xml:space="preserve"> план   перспективной работы на текущий период по всем образовательным областям. Обсуждаем тему</w:t>
      </w:r>
      <w:r w:rsidR="00567EAD">
        <w:rPr>
          <w:sz w:val="28"/>
          <w:szCs w:val="28"/>
        </w:rPr>
        <w:t>,</w:t>
      </w:r>
      <w:r w:rsidR="00567EAD" w:rsidRPr="00DD31EC">
        <w:rPr>
          <w:sz w:val="28"/>
          <w:szCs w:val="28"/>
        </w:rPr>
        <w:t xml:space="preserve"> форм</w:t>
      </w:r>
      <w:r w:rsidR="00567EAD">
        <w:rPr>
          <w:sz w:val="28"/>
          <w:szCs w:val="28"/>
        </w:rPr>
        <w:t>ы, методы  и приемы</w:t>
      </w:r>
      <w:r w:rsidR="00567EAD" w:rsidRPr="00DD31EC">
        <w:rPr>
          <w:sz w:val="28"/>
          <w:szCs w:val="28"/>
        </w:rPr>
        <w:t xml:space="preserve"> работы с детьми.</w:t>
      </w:r>
      <w:r w:rsidR="00567EAD" w:rsidRPr="00DD31EC">
        <w:rPr>
          <w:rFonts w:ascii="Helvetica" w:hAnsi="Helvetica"/>
          <w:sz w:val="23"/>
          <w:szCs w:val="23"/>
          <w:shd w:val="clear" w:color="auto" w:fill="FFFFFF"/>
        </w:rPr>
        <w:t xml:space="preserve"> </w:t>
      </w:r>
      <w:r w:rsidR="00567EAD" w:rsidRPr="00DD31EC">
        <w:rPr>
          <w:sz w:val="28"/>
          <w:szCs w:val="28"/>
          <w:shd w:val="clear" w:color="auto" w:fill="FFFFFF"/>
        </w:rPr>
        <w:t xml:space="preserve">Система работы с детьми построена с учетом основных </w:t>
      </w:r>
      <w:proofErr w:type="spellStart"/>
      <w:r w:rsidR="00567EAD" w:rsidRPr="00DD31EC">
        <w:rPr>
          <w:sz w:val="28"/>
          <w:szCs w:val="28"/>
          <w:shd w:val="clear" w:color="auto" w:fill="FFFFFF"/>
        </w:rPr>
        <w:t>дидактиче</w:t>
      </w:r>
      <w:r w:rsidR="002C61C5">
        <w:rPr>
          <w:sz w:val="28"/>
          <w:szCs w:val="28"/>
          <w:shd w:val="clear" w:color="auto" w:fill="FFFFFF"/>
        </w:rPr>
        <w:t>ски</w:t>
      </w:r>
      <w:proofErr w:type="gramStart"/>
      <w:r w:rsidR="002C61C5">
        <w:rPr>
          <w:sz w:val="28"/>
          <w:szCs w:val="28"/>
          <w:shd w:val="clear" w:color="auto" w:fill="FFFFFF"/>
        </w:rPr>
        <w:t>x</w:t>
      </w:r>
      <w:proofErr w:type="spellEnd"/>
      <w:proofErr w:type="gramEnd"/>
      <w:r w:rsidR="002C61C5">
        <w:rPr>
          <w:sz w:val="28"/>
          <w:szCs w:val="28"/>
          <w:shd w:val="clear" w:color="auto" w:fill="FFFFFF"/>
        </w:rPr>
        <w:t xml:space="preserve"> принципов: от легкого - к трудному, от простого - к сложному, от знакомого -</w:t>
      </w:r>
      <w:r>
        <w:rPr>
          <w:sz w:val="28"/>
          <w:szCs w:val="28"/>
          <w:shd w:val="clear" w:color="auto" w:fill="FFFFFF"/>
        </w:rPr>
        <w:t xml:space="preserve"> </w:t>
      </w:r>
      <w:r w:rsidR="00567EAD" w:rsidRPr="00DD31EC">
        <w:rPr>
          <w:sz w:val="28"/>
          <w:szCs w:val="28"/>
          <w:shd w:val="clear" w:color="auto" w:fill="FFFFFF"/>
        </w:rPr>
        <w:t xml:space="preserve">к незнакомому </w:t>
      </w:r>
      <w:r w:rsidR="00567EAD" w:rsidRPr="005F46CA">
        <w:rPr>
          <w:sz w:val="28"/>
          <w:szCs w:val="28"/>
          <w:shd w:val="clear" w:color="auto" w:fill="FFFFFF"/>
        </w:rPr>
        <w:t>и т.</w:t>
      </w:r>
      <w:r>
        <w:rPr>
          <w:sz w:val="28"/>
          <w:szCs w:val="28"/>
          <w:shd w:val="clear" w:color="auto" w:fill="FFFFFF"/>
        </w:rPr>
        <w:t>д</w:t>
      </w:r>
      <w:r w:rsidR="00567EAD">
        <w:rPr>
          <w:rFonts w:asciiTheme="minorHAnsi" w:hAnsiTheme="minorHAnsi"/>
          <w:sz w:val="23"/>
          <w:szCs w:val="23"/>
          <w:shd w:val="clear" w:color="auto" w:fill="FFFFFF"/>
        </w:rPr>
        <w:t>.</w:t>
      </w:r>
    </w:p>
    <w:p w:rsidR="00567EAD" w:rsidRPr="00DD31EC" w:rsidRDefault="00567EAD" w:rsidP="00246F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D31EC">
        <w:rPr>
          <w:sz w:val="28"/>
          <w:szCs w:val="28"/>
        </w:rPr>
        <w:t xml:space="preserve">В начале каждого месяца </w:t>
      </w:r>
      <w:r>
        <w:rPr>
          <w:sz w:val="28"/>
          <w:szCs w:val="28"/>
        </w:rPr>
        <w:t xml:space="preserve">нами </w:t>
      </w:r>
      <w:r w:rsidRPr="00DD31EC">
        <w:rPr>
          <w:sz w:val="28"/>
          <w:szCs w:val="28"/>
        </w:rPr>
        <w:t xml:space="preserve">определяются лексические темы, лексикон по каждой теме. Ставятся цели и задачи коррекционной работы с каждым ребёнком. Акцентируется внимание </w:t>
      </w:r>
      <w:r>
        <w:rPr>
          <w:sz w:val="28"/>
          <w:szCs w:val="28"/>
        </w:rPr>
        <w:t xml:space="preserve"> на детях,</w:t>
      </w:r>
      <w:r w:rsidRPr="00DD31EC">
        <w:rPr>
          <w:sz w:val="28"/>
          <w:szCs w:val="28"/>
        </w:rPr>
        <w:t xml:space="preserve"> особенно нуждающихся в помощи. </w:t>
      </w:r>
    </w:p>
    <w:p w:rsidR="00567EAD" w:rsidRPr="00567EAD" w:rsidRDefault="00567EAD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D31EC">
        <w:rPr>
          <w:sz w:val="28"/>
          <w:szCs w:val="28"/>
        </w:rPr>
        <w:t xml:space="preserve">         </w:t>
      </w:r>
      <w:r w:rsidRPr="00567EAD">
        <w:rPr>
          <w:rFonts w:ascii="Times New Roman" w:hAnsi="Times New Roman" w:cs="Times New Roman"/>
          <w:sz w:val="28"/>
          <w:szCs w:val="28"/>
        </w:rPr>
        <w:t xml:space="preserve">Логопедические пятиминутки, подвижные игры и пальчиковые гимнастики, рекомендации по подбору художественной литературы и иллюстративного материала </w:t>
      </w:r>
      <w:r w:rsidR="00CC0CF6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Pr="00567EAD">
        <w:rPr>
          <w:rFonts w:ascii="Times New Roman" w:hAnsi="Times New Roman" w:cs="Times New Roman"/>
          <w:sz w:val="28"/>
          <w:szCs w:val="28"/>
        </w:rPr>
        <w:t>для реализации коррекционной работы с детьми.</w:t>
      </w:r>
    </w:p>
    <w:p w:rsidR="00CC0CF6" w:rsidRDefault="00567EAD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67E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</w:t>
      </w:r>
    </w:p>
    <w:p w:rsidR="00CC0CF6" w:rsidRDefault="00CC0CF6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67EAD" w:rsidRPr="009C2015" w:rsidRDefault="00CC0CF6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Наша совместная </w:t>
      </w:r>
      <w:r w:rsidR="00567EAD" w:rsidRPr="00567E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 реализуется таким образом</w:t>
      </w:r>
      <w:r w:rsidR="00567EAD" w:rsidRPr="009C2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567EAD" w:rsidRPr="00CC0CF6" w:rsidRDefault="00567EAD" w:rsidP="00246F9F">
      <w:pPr>
        <w:pStyle w:val="a4"/>
        <w:numPr>
          <w:ilvl w:val="0"/>
          <w:numId w:val="6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0C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Своевременная диагностика</w:t>
      </w:r>
      <w:r w:rsidRPr="00CC0C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Важно вовремя выявлять нарушения речи, особенности мышления, памяти, внимания, воображения у детей.</w:t>
      </w:r>
    </w:p>
    <w:p w:rsidR="00567EAD" w:rsidRPr="00CC0CF6" w:rsidRDefault="00567EAD" w:rsidP="00246F9F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0C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Индивидуальная работа</w:t>
      </w:r>
      <w:r w:rsidRPr="00CC0C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Мы вместе планируют работу с каждым ребёнком.</w:t>
      </w:r>
    </w:p>
    <w:p w:rsidR="00567EAD" w:rsidRPr="00CC0CF6" w:rsidRDefault="00567EAD" w:rsidP="00246F9F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0C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Развитие социально-коммуникативных навыков</w:t>
      </w:r>
      <w:r w:rsidRPr="00CC0C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детей.</w:t>
      </w:r>
    </w:p>
    <w:p w:rsidR="00567EAD" w:rsidRPr="00CC0CF6" w:rsidRDefault="00567EAD" w:rsidP="00246F9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0C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Развитие познавательной активности</w:t>
      </w:r>
      <w:r w:rsidRPr="00CC0C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дошкольников.</w:t>
      </w:r>
    </w:p>
    <w:p w:rsidR="00567EAD" w:rsidRPr="00567EAD" w:rsidRDefault="00567EAD" w:rsidP="00246F9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7EAD">
        <w:rPr>
          <w:b/>
          <w:bCs/>
          <w:color w:val="333333"/>
          <w:sz w:val="28"/>
          <w:szCs w:val="28"/>
        </w:rPr>
        <w:t>Гибкость в педагогической работе</w:t>
      </w:r>
      <w:r w:rsidRPr="009C2015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 xml:space="preserve">Стараемся </w:t>
      </w:r>
      <w:r w:rsidRPr="009C2015">
        <w:rPr>
          <w:color w:val="333333"/>
          <w:sz w:val="28"/>
          <w:szCs w:val="28"/>
        </w:rPr>
        <w:t>вовремя менять формы работы с детьми и варианты педагогического воздействия</w:t>
      </w:r>
    </w:p>
    <w:p w:rsidR="00567EAD" w:rsidRPr="00DD31EC" w:rsidRDefault="00567EAD" w:rsidP="00246F9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D31EC">
        <w:rPr>
          <w:sz w:val="28"/>
          <w:szCs w:val="28"/>
        </w:rPr>
        <w:t>Как показывает опыт работы, дети  обладают довольно большим потенциалом развития и</w:t>
      </w:r>
      <w:r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в результате правильно организованного коррекционного воздействия</w:t>
      </w:r>
      <w:r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он может быть реализован.</w:t>
      </w:r>
    </w:p>
    <w:p w:rsidR="000A1872" w:rsidRDefault="00567EAD" w:rsidP="00246F9F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 xml:space="preserve">     </w:t>
      </w:r>
      <w:r w:rsidRPr="00A53D69">
        <w:rPr>
          <w:sz w:val="28"/>
          <w:szCs w:val="28"/>
        </w:rPr>
        <w:t xml:space="preserve">М. М. Кольцова в исследованиях отмечает значительное влияние произвольной моторики пальцев рук на функционирование речевых зон коры головного мозга и формирование речи ребенка. </w:t>
      </w:r>
      <w:r w:rsidR="00FD37F6">
        <w:rPr>
          <w:sz w:val="28"/>
          <w:szCs w:val="28"/>
        </w:rPr>
        <w:t>Речь идёт о пальчиковых играх.</w:t>
      </w:r>
    </w:p>
    <w:p w:rsidR="000A1872" w:rsidRPr="000A1872" w:rsidRDefault="000A1872" w:rsidP="00246F9F">
      <w:pPr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пальчиковых игр в логопедической группе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следующем:</w:t>
      </w:r>
    </w:p>
    <w:p w:rsidR="000A1872" w:rsidRPr="000A1872" w:rsidRDefault="000A1872" w:rsidP="00246F9F">
      <w:pPr>
        <w:numPr>
          <w:ilvl w:val="0"/>
          <w:numId w:val="7"/>
        </w:numPr>
        <w:spacing w:before="100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Стимулируют развитие речи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Выполнение </w:t>
      </w:r>
      <w:proofErr w:type="gramStart"/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ритмических 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движений</w:t>
      </w:r>
      <w:proofErr w:type="gramEnd"/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пальцами приводит к возбуждению в речевых центрах головного мозга, что стимулирует речь.</w:t>
      </w:r>
    </w:p>
    <w:p w:rsidR="000A1872" w:rsidRPr="000A1872" w:rsidRDefault="000A1872" w:rsidP="00246F9F">
      <w:pPr>
        <w:numPr>
          <w:ilvl w:val="0"/>
          <w:numId w:val="7"/>
        </w:numPr>
        <w:spacing w:before="100" w:beforeAutospacing="1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Развивают умение подражать взрослому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учим детей 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вслушиваться и понимать смысл речи,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самым повышается  речевая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активность ребёнка.</w:t>
      </w:r>
    </w:p>
    <w:p w:rsidR="000A1872" w:rsidRPr="000A1872" w:rsidRDefault="000A1872" w:rsidP="00246F9F">
      <w:pPr>
        <w:numPr>
          <w:ilvl w:val="0"/>
          <w:numId w:val="7"/>
        </w:numPr>
        <w:spacing w:before="100" w:beforeAutospacing="1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Помогают концентрировать и правильно распределять внимание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872" w:rsidRPr="000A1872" w:rsidRDefault="000A1872" w:rsidP="00246F9F">
      <w:pPr>
        <w:numPr>
          <w:ilvl w:val="0"/>
          <w:numId w:val="7"/>
        </w:numPr>
        <w:spacing w:before="100" w:beforeAutospacing="1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Развивают память ребёнка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он учится запоминать определённые положения рук и последовательность движений.</w:t>
      </w:r>
    </w:p>
    <w:p w:rsidR="000A1872" w:rsidRPr="000A1872" w:rsidRDefault="000A1872" w:rsidP="00246F9F">
      <w:pPr>
        <w:numPr>
          <w:ilvl w:val="0"/>
          <w:numId w:val="7"/>
        </w:numPr>
        <w:spacing w:before="100" w:beforeAutospacing="1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Стимулируют воображение и фантазию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1872" w:rsidRPr="000A1872" w:rsidRDefault="000A1872" w:rsidP="00246F9F">
      <w:pPr>
        <w:numPr>
          <w:ilvl w:val="0"/>
          <w:numId w:val="7"/>
        </w:numPr>
        <w:spacing w:before="100" w:beforeAutospacing="1" w:after="10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Подготавливают руку к письму</w:t>
      </w:r>
      <w:r w:rsidRPr="000A187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дальнейшем облегчит овладение навыком письма.</w:t>
      </w:r>
    </w:p>
    <w:p w:rsidR="000A1872" w:rsidRPr="00FD37F6" w:rsidRDefault="000A1872" w:rsidP="00246F9F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 w:rsidRPr="000A1872">
        <w:rPr>
          <w:sz w:val="28"/>
          <w:szCs w:val="28"/>
        </w:rPr>
        <w:t> </w:t>
      </w:r>
      <w:r w:rsidRPr="00FD37F6">
        <w:rPr>
          <w:sz w:val="28"/>
          <w:szCs w:val="28"/>
          <w:shd w:val="clear" w:color="auto" w:fill="FFFFFF"/>
        </w:rPr>
        <w:t>Кроме того, пальчиковые игры </w:t>
      </w:r>
      <w:r w:rsidRPr="00FD37F6">
        <w:rPr>
          <w:b/>
          <w:bCs/>
          <w:sz w:val="28"/>
          <w:szCs w:val="28"/>
        </w:rPr>
        <w:t>расширяют кругозор и словарный запас детей</w:t>
      </w:r>
      <w:r w:rsidRPr="00FD37F6">
        <w:rPr>
          <w:sz w:val="28"/>
          <w:szCs w:val="28"/>
          <w:shd w:val="clear" w:color="auto" w:fill="FFFFFF"/>
        </w:rPr>
        <w:t xml:space="preserve">, дают первоначальные математические представления и экологические знания, </w:t>
      </w:r>
      <w:r w:rsidRPr="00FD37F6">
        <w:rPr>
          <w:sz w:val="28"/>
          <w:szCs w:val="28"/>
          <w:shd w:val="clear" w:color="auto" w:fill="FFFFFF"/>
        </w:rPr>
        <w:lastRenderedPageBreak/>
        <w:t>обогащают знания детей о собственном теле, создают положительное эмоциональное состояние.</w:t>
      </w:r>
      <w:r w:rsidRPr="00FD37F6">
        <w:rPr>
          <w:sz w:val="28"/>
          <w:szCs w:val="28"/>
        </w:rPr>
        <w:t xml:space="preserve"> Поэтому на наш взгляд очень важно подобрать тематические пальчиковые игры. Именно в этом происходит связка игры, как ведущего вида детской деятельности и гимнастики для пальцев. Мы в совместной работе с логопедом реализовали это. В каждой лексической теме используется пальчиковая гимнастика (</w:t>
      </w:r>
      <w:r w:rsidRPr="00FD37F6">
        <w:rPr>
          <w:bCs/>
          <w:sz w:val="28"/>
          <w:szCs w:val="28"/>
        </w:rPr>
        <w:t>Пальчиковые игры по теме «Птицы» «Насекомые» Пальчиковая «0вощи» и т.д.)</w:t>
      </w:r>
    </w:p>
    <w:p w:rsidR="000A1872" w:rsidRPr="00FD37F6" w:rsidRDefault="000A1872" w:rsidP="00246F9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FD37F6">
        <w:rPr>
          <w:rStyle w:val="c2"/>
          <w:sz w:val="28"/>
          <w:szCs w:val="28"/>
        </w:rPr>
        <w:t>Известный педагог В.А. Сухомлинский сказал: «Ум ребенка находится на кончиках его пальцев», «Рука – это инструмент всех инструментов»,- заключал еще Аристотель. «Рука – это своего рода внешний мозг», - писал Кант.</w:t>
      </w:r>
      <w:r w:rsidR="00B37FD2" w:rsidRPr="00FD37F6">
        <w:rPr>
          <w:rStyle w:val="c2"/>
          <w:sz w:val="28"/>
          <w:szCs w:val="28"/>
        </w:rPr>
        <w:t xml:space="preserve"> Мы полностью разделяем эти мнения</w:t>
      </w:r>
      <w:r w:rsidRPr="00FD37F6">
        <w:rPr>
          <w:rStyle w:val="c2"/>
          <w:sz w:val="28"/>
          <w:szCs w:val="28"/>
        </w:rPr>
        <w:t xml:space="preserve">. </w:t>
      </w:r>
      <w:r w:rsidRPr="00FD37F6">
        <w:rPr>
          <w:sz w:val="28"/>
          <w:szCs w:val="28"/>
        </w:rPr>
        <w:t xml:space="preserve">Ведь </w:t>
      </w:r>
      <w:r w:rsidRPr="00FD37F6">
        <w:rPr>
          <w:rStyle w:val="c2"/>
          <w:sz w:val="28"/>
          <w:szCs w:val="28"/>
        </w:rPr>
        <w:t xml:space="preserve">эти выводы не случайны. </w:t>
      </w:r>
    </w:p>
    <w:p w:rsidR="00B37FD2" w:rsidRPr="00FD37F6" w:rsidRDefault="00B37FD2" w:rsidP="00246F9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D37F6">
        <w:rPr>
          <w:rStyle w:val="c3"/>
          <w:sz w:val="28"/>
          <w:szCs w:val="28"/>
        </w:rPr>
        <w:t>Нельзя не сказать про такой вид игровой деятельности, как дидактические игры. Ведь  она  одно из основных средств развития познавательных процессов, речи и мышления. Особенно велика роль этих игр в обогащении словаря детей.</w:t>
      </w:r>
    </w:p>
    <w:p w:rsidR="00B37FD2" w:rsidRPr="00B37FD2" w:rsidRDefault="00B37FD2" w:rsidP="00246F9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</w:t>
      </w:r>
      <w:r w:rsidRPr="00B37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есколько дидактических игр для 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нашей </w:t>
      </w:r>
      <w:r w:rsidRPr="00B37FD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особенно нравятся детям</w:t>
      </w:r>
      <w:r w:rsidRPr="00B37F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«Звуковые шапочки»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развивать навыки звукового анализа, учить составлять прямые и обратные слоги. Дети выбирают шапочки жука и гуся, на полу раскладывают вырезанные из цветной бумаги листочки и цветочки с буквами, обозначающими гласные звуки. По инструкции педагога дети двигаются по комнате, изображая жужжание жука и шипение гуся. По сигналу педагога дети останавливаются на листочках и цветочках, произнося по очереди слоги со своими звуками.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«Закончи слово»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детей делить слова на слоги. Дети стоят в кругу, педагог с мячом в центре называет начало слова, а дети должны бросить мяч обратно и сказать его конец.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«Угадай слово»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детей делить слова на слоги. Педагог предлагает детям отгадать слова, при этом отстукивает определённое количество раз. Дети подбирают слова с заданным количеством слогов. За правильный ответ ребёнок получает фишку.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«Сплетем венок из предложений»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упражнять детей в составлении предложений, объединённых тематически, воспитывать речевое внимание. Воспитатель произносит предложение, дети называют последнее слово и с ним же придумывают новое предложение.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«Волшебные кубики»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детей определять место звука в слове, производить фонематический анализ и синтез слова, развивать слуховую и зрительную память, а также з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рительное восприятие. Материал -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кубики, на каждой грани которых изображены знакомые детям предметы.</w:t>
      </w:r>
    </w:p>
    <w:p w:rsidR="00B37FD2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«Весёлый поезд»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совершенствовать навык звукового анализа, закреплять умение детей определять количество звуков в слове. У каждого ребёнка в руках предметная картинка — билет. Воспитатель предлагает определить количество звуков в слове и положить картинку в нужный вагон, соответствующий количеству звуков в слове.</w:t>
      </w:r>
    </w:p>
    <w:p w:rsidR="00567EAD" w:rsidRPr="00FD37F6" w:rsidRDefault="00B37FD2" w:rsidP="00246F9F">
      <w:pPr>
        <w:pStyle w:val="a4"/>
        <w:numPr>
          <w:ilvl w:val="0"/>
          <w:numId w:val="9"/>
        </w:numPr>
        <w:shd w:val="clear" w:color="auto" w:fill="FFFFFF"/>
        <w:spacing w:before="100" w:after="1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«Нужные знаки»</w:t>
      </w:r>
      <w:r w:rsidR="00DC248A"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 -</w:t>
      </w:r>
      <w:r w:rsid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речевой аппарат детей, отрабатывать дикцию, закреплять способы обозначения предложений. Воспитатель называет предложение, дети определяют, с какой интонацией оно было произнесено, в соответствии с этим поднимают карточку с нужным знаком.</w:t>
      </w:r>
    </w:p>
    <w:p w:rsidR="00DC248A" w:rsidRPr="00B37FD2" w:rsidRDefault="00DC248A" w:rsidP="00246F9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D37F6">
        <w:rPr>
          <w:rStyle w:val="c3"/>
          <w:b/>
          <w:sz w:val="28"/>
          <w:szCs w:val="28"/>
        </w:rPr>
        <w:t>Для логопеда</w:t>
      </w:r>
      <w:r w:rsidRPr="00246F9F">
        <w:rPr>
          <w:rStyle w:val="c3"/>
          <w:b/>
          <w:color w:val="000000"/>
          <w:sz w:val="28"/>
          <w:szCs w:val="28"/>
        </w:rPr>
        <w:t xml:space="preserve"> и воспитателя  дидактическая игра является одним из важнейших средств работы над речью ребенка с целью </w:t>
      </w:r>
      <w:r w:rsidR="00246F9F">
        <w:rPr>
          <w:rStyle w:val="c3"/>
          <w:b/>
          <w:color w:val="000000"/>
          <w:sz w:val="28"/>
          <w:szCs w:val="28"/>
        </w:rPr>
        <w:t xml:space="preserve">её </w:t>
      </w:r>
      <w:r w:rsidRPr="00246F9F">
        <w:rPr>
          <w:rStyle w:val="c3"/>
          <w:b/>
          <w:color w:val="000000"/>
          <w:sz w:val="28"/>
          <w:szCs w:val="28"/>
        </w:rPr>
        <w:t>коррекции</w:t>
      </w:r>
      <w:r w:rsidR="00246F9F">
        <w:rPr>
          <w:rStyle w:val="c3"/>
          <w:b/>
          <w:color w:val="000000"/>
          <w:sz w:val="28"/>
          <w:szCs w:val="28"/>
        </w:rPr>
        <w:t>.</w:t>
      </w:r>
    </w:p>
    <w:p w:rsidR="00DC248A" w:rsidRDefault="00CC0CF6" w:rsidP="00246F9F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67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Поэтому мы совместно с логопедом решили создать </w:t>
      </w:r>
      <w:proofErr w:type="spellStart"/>
      <w:r w:rsidRPr="00567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</w:t>
      </w:r>
      <w:proofErr w:type="spellEnd"/>
      <w:r w:rsidRPr="00567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развитию речи, включив в него дидактические игры, решающие ряд задач, стоящих </w:t>
      </w:r>
      <w:r w:rsid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перед логопедической группой, </w:t>
      </w:r>
      <w:r w:rsidRPr="00567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которой мы работаем.</w:t>
      </w:r>
      <w:r w:rsid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Его </w:t>
      </w:r>
      <w:r w:rsid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используем 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с небольшой группой детей, так и индивидуально.</w:t>
      </w:r>
    </w:p>
    <w:p w:rsidR="00FD37F6" w:rsidRDefault="00DC248A" w:rsidP="00FD37F6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Нами была определена цель: 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повысить уровень речевого развития у детей дошкольного возраста с нарушением речи</w:t>
      </w:r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посредством </w:t>
      </w:r>
      <w:proofErr w:type="spellStart"/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лепбука</w:t>
      </w:r>
      <w:proofErr w:type="spellEnd"/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определить особенности создания и использования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лэпбуков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коррекционно-развивающем процессе с детьми дошкольного возраста с нарушением речи;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системно использовать созданные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лэпбуки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коррекционно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развивающей работе 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 всем компонентам развития речи детей;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привлечь родителей и детей к созданию совместных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лэпбуков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каждой лексической теме.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отвечает всем требованиям ФГОС </w:t>
      </w:r>
      <w:proofErr w:type="gram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proofErr w:type="gram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предметно-развивающей среде.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Возможности </w:t>
      </w:r>
      <w:proofErr w:type="spellStart"/>
      <w:r w:rsidR="00724C93" w:rsidRPr="00DC24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лэпбука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активизирует у детей интерес к познавательной деятельности;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Появляется возможность проявить себя каждому ребёнку;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Помогает детям лучше понять и запомнить информацию (особенно, если ребёнок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визуал</w:t>
      </w:r>
      <w:proofErr w:type="spellEnd"/>
      <w:proofErr w:type="gram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)</w:t>
      </w:r>
      <w:proofErr w:type="gram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proofErr w:type="spell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</w:t>
      </w:r>
      <w:proofErr w:type="spellEnd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позволяет сохранить собранный материал;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Это просто интересное и творческое занятие!</w:t>
      </w:r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724C93"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</w:t>
      </w:r>
      <w:proofErr w:type="gramEnd"/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лэпбук</w:t>
      </w:r>
      <w:proofErr w:type="spellEnd"/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состоит из двух блоков.</w:t>
      </w:r>
    </w:p>
    <w:p w:rsidR="00724C93" w:rsidRPr="00DC248A" w:rsidRDefault="00724C93" w:rsidP="00FD37F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первом развороте </w:t>
      </w:r>
      <w:proofErr w:type="gramStart"/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разместили</w:t>
      </w:r>
      <w:proofErr w:type="gramEnd"/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C24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Артикуляционную гимнастику</w:t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Ребенок берет из кармашка формы рта с различным положением губ и языка, прикладывает к мишке и выполняет задание, смотрясь в зеркало.</w:t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48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Основные цели гимнастики артикуляционных органов:</w:t>
      </w:r>
      <w:r w:rsidRPr="00DC2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выработка определенного положения щек, губ и языка, которое необходимо для четкого произношения конкретного звука (или группы звуков);</w:t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тренировка мышц речевых органов, которые не имеют нужного тонуса;</w:t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4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формирование навыков быстрого изменения положения губ, щек и языка.</w:t>
      </w:r>
    </w:p>
    <w:p w:rsidR="00724C93" w:rsidRPr="00DC248A" w:rsidRDefault="00724C93" w:rsidP="00246F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248A" w:rsidRPr="00DC248A" w:rsidRDefault="00DC248A" w:rsidP="00246F9F">
      <w:pPr>
        <w:pStyle w:val="a4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разворот разнообразные игры с дидактическими прикладами.</w:t>
      </w:r>
    </w:p>
    <w:p w:rsidR="00FE2700" w:rsidRPr="00FE2700" w:rsidRDefault="00FE2700" w:rsidP="00246F9F">
      <w:pPr>
        <w:pStyle w:val="a4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4C93"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«Он. Она. Оно. Они »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научить определять род и число существительных.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домиках </w:t>
      </w:r>
      <w:r w:rsidR="00724C93"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«он», «она», «оно», «они»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живут слова мужского, женского, среднего рода единственного и множественного числа. Наша задача заключается в том, что нужно расселить слова (карточки) по домикам. Для этого нужно определить род и число, чтобы ребенку было проще это 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сделать, ему предлагается подсказка. Например: дерево – оно мое. Ребенок повторяет и пытается подобрать соответствующий домик. После чего ребенок уже сам должен проговорить предложение с другими карточками и найти нужный домик.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Эту игру лучше </w:t>
      </w:r>
      <w:r w:rsidR="00DC248A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с логопедом используем </w:t>
      </w:r>
      <w:r w:rsidR="00724C93"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индивидуальной работе с ребенком, т.к. она требует максимального внимания и сосредоточенности.</w:t>
      </w:r>
    </w:p>
    <w:p w:rsidR="00724C93" w:rsidRPr="00FE2700" w:rsidRDefault="00724C93" w:rsidP="00246F9F">
      <w:pPr>
        <w:pStyle w:val="a4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«Глагол»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Способствовать умению детей владеть большим количеством глаголов и их многозначностью.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звенит или едет? Что может колоть, а что может гореть? И т.д. Сам глагол и соответствующие к нему картинки крепятся на липучки.</w:t>
      </w:r>
    </w:p>
    <w:p w:rsidR="00FE2700" w:rsidRPr="00FE2700" w:rsidRDefault="00724C93" w:rsidP="00246F9F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«Кто? Чем?»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Научить понимать и отвечать на вопросы: Кто? Чем?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Задача: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Понять вопрос и правильно подобрать картинку-ответ. Ответ озвучить, правильно употребив окончания слов.</w:t>
      </w:r>
    </w:p>
    <w:p w:rsidR="00FE2700" w:rsidRPr="00FE2700" w:rsidRDefault="00724C93" w:rsidP="00246F9F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«Посчитай-ка до пяти»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формировать и развивать навык согласования количественных числительных с существительными в роде и падеже.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Задача: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посчитать предметы от 1 до 5</w:t>
      </w:r>
    </w:p>
    <w:p w:rsidR="00FE2700" w:rsidRPr="00FE2700" w:rsidRDefault="00724C93" w:rsidP="00246F9F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 «Кто на чем?»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E27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Научить детей правильно употреблять предлог </w:t>
      </w:r>
      <w:proofErr w:type="gramStart"/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FE27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24C93" w:rsidRPr="00FE2700" w:rsidRDefault="00724C93" w:rsidP="00246F9F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«Мои любимые сказки»</w:t>
      </w:r>
    </w:p>
    <w:p w:rsidR="00724C93" w:rsidRPr="00246F9F" w:rsidRDefault="00724C93" w:rsidP="00246F9F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6F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пересказ сказки по опорным картинкам.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Формировать умение пересказывать знакомую сказку последовательно и выразительно;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умение располагать в правильной последовательности картинки;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внимание, усидчивость, мышление, память, мелкую моторику;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Формировать умение ориентироваться в пространстве;</w:t>
      </w:r>
      <w:r w:rsidRPr="00246F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6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Воспитывать любовь к сказке.</w:t>
      </w:r>
    </w:p>
    <w:p w:rsidR="007424A9" w:rsidRPr="007424A9" w:rsidRDefault="007424A9" w:rsidP="007424A9">
      <w:pPr>
        <w:pStyle w:val="c4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  <w:r w:rsidRPr="007424A9">
        <w:rPr>
          <w:rStyle w:val="c3"/>
          <w:color w:val="000000"/>
          <w:sz w:val="28"/>
          <w:szCs w:val="28"/>
        </w:rPr>
        <w:lastRenderedPageBreak/>
        <w:t>Все дидактические словесные игры проводятся как составные части фронтальных занятий или как самостоятельные подгрупповые занятия. Изучаемый словарный материал закрепляется воспитателем и логопедом на занятиях, развитию элементарных математических представлений, аппликации, конструированию, также вне занятий.</w:t>
      </w:r>
    </w:p>
    <w:p w:rsidR="007424A9" w:rsidRPr="007424A9" w:rsidRDefault="00FD37F6" w:rsidP="00FD37F6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 итог, необходимо отметить, что  п</w:t>
      </w:r>
      <w:r w:rsidR="007424A9"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равильное, педагогически оправда</w:t>
      </w:r>
      <w:r w:rsid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нное взаимодействие воспитателя</w:t>
      </w:r>
      <w:r w:rsidR="007424A9"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логопеда, объединяющее их усилия в интересах коррекции речи у детей, в своей основе имеет создание доброжелательной, эмоционально-положительной обстановки в логопедической группе.</w:t>
      </w:r>
    </w:p>
    <w:p w:rsidR="007424A9" w:rsidRPr="007424A9" w:rsidRDefault="007424A9" w:rsidP="007424A9">
      <w:pPr>
        <w:shd w:val="clear" w:color="auto" w:fill="FFFFFF"/>
        <w:spacing w:after="0" w:line="36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развитие является определяющим в уровне интеллекта и культуры человек</w:t>
      </w:r>
      <w:r w:rsidR="00FD3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Правильная, грамотная речь - </w:t>
      </w: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показывает, готовы ли дети к обучению в школе, смогут ли успешно освоить грамоту и чтение.</w:t>
      </w:r>
    </w:p>
    <w:p w:rsidR="007424A9" w:rsidRPr="007424A9" w:rsidRDefault="007424A9" w:rsidP="007424A9">
      <w:pPr>
        <w:shd w:val="clear" w:color="auto" w:fill="FFFFFF"/>
        <w:spacing w:after="0" w:line="36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 спланированные занятия воспитателя и логопеда</w:t>
      </w:r>
      <w:r w:rsidR="00265B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игровая деятельность,  </w:t>
      </w:r>
      <w:r w:rsidRPr="007424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дает верное закрепление материала в разных видах деятельности детей. Такое взаимодействие создает вокруг ребенка единую коррекционно-развивающую среду.</w:t>
      </w:r>
    </w:p>
    <w:p w:rsidR="007424A9" w:rsidRPr="007424A9" w:rsidRDefault="007424A9" w:rsidP="007424A9">
      <w:pPr>
        <w:shd w:val="clear" w:color="auto" w:fill="FFFFFF"/>
        <w:spacing w:after="0" w:line="36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Психологическая атмосфера в детском коллективе укрепляет веру детей в собственные возможности, позволяет сглаживать отрицательные переживания, связанные с реч</w:t>
      </w:r>
      <w:r w:rsidR="00265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</w:t>
      </w:r>
      <w:proofErr w:type="gramStart"/>
      <w:r w:rsidR="00265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интерес к занятиям.</w:t>
      </w:r>
    </w:p>
    <w:p w:rsidR="007424A9" w:rsidRPr="007424A9" w:rsidRDefault="007424A9" w:rsidP="007424A9">
      <w:pPr>
        <w:shd w:val="clear" w:color="auto" w:fill="FFFFFF"/>
        <w:spacing w:after="0" w:line="36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организованное психолого-педагогическое воздействие воспитател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 логопеда </w:t>
      </w: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большинстве случаев предупреждает появление стойких нежелательных отклонений в поведении, формирует в логопедической группе коллективные доброжелательные, социально приемлемые отношения.</w:t>
      </w:r>
    </w:p>
    <w:p w:rsidR="007424A9" w:rsidRDefault="007424A9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424A9" w:rsidRDefault="007424A9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65BC7" w:rsidRDefault="00265BC7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65BC7" w:rsidRDefault="00265BC7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424A9" w:rsidRDefault="007424A9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424A9" w:rsidRDefault="007424A9" w:rsidP="007424A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7424A9" w:rsidRPr="007424A9" w:rsidRDefault="007424A9" w:rsidP="007424A9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                                                   </w:t>
      </w:r>
      <w:r w:rsidRPr="007424A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Литература</w:t>
      </w:r>
    </w:p>
    <w:p w:rsidR="007424A9" w:rsidRPr="007424A9" w:rsidRDefault="007424A9" w:rsidP="007424A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6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Иванова О.Ф. Пути оптимизации совместной работы учителя-логопеда и воспитателя // Научно-методический журнал Логопед, 2009, №3</w:t>
      </w:r>
    </w:p>
    <w:p w:rsidR="007424A9" w:rsidRPr="007424A9" w:rsidRDefault="007424A9" w:rsidP="007424A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6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Карпова С.И., Мамаева В.В., Никитина А.В. Взаимодействие в работе специалистов речевой группы // Логопед в детском саду, 2007, № 9 (24).</w:t>
      </w:r>
    </w:p>
    <w:p w:rsidR="007424A9" w:rsidRPr="007424A9" w:rsidRDefault="007424A9" w:rsidP="007424A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64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Коноваленко</w:t>
      </w:r>
      <w:proofErr w:type="spellEnd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Индивидуально-подгрупповая работа по коррекции звукопроизношения. – М.: Издательство ГНОМ,2016. – 216 </w:t>
      </w:r>
      <w:proofErr w:type="gramStart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24A9" w:rsidRPr="007424A9" w:rsidRDefault="007424A9" w:rsidP="007424A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6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Морозова В.В. Взаимодействие учителя-логопеда с воспитателями дошкольных образовательных организаций. – СПб.: ООО «ИЗДАТЕЛЬСТВО «ДЕТСТВО-ПРЕСС», 2014. – 96 </w:t>
      </w:r>
      <w:proofErr w:type="gramStart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24A9" w:rsidRPr="007424A9" w:rsidRDefault="007424A9" w:rsidP="007424A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ind w:left="6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2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Л.Н. Взаимосвязь в работе логопеда и воспитателя /Научно-методический журнал Логопед, 2008,№ 2</w:t>
      </w:r>
    </w:p>
    <w:p w:rsidR="007424A9" w:rsidRPr="007424A9" w:rsidRDefault="007424A9" w:rsidP="007424A9">
      <w:pPr>
        <w:pStyle w:val="c4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sectPr w:rsidR="007424A9" w:rsidRPr="007424A9" w:rsidSect="00567EA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CB2"/>
    <w:multiLevelType w:val="multilevel"/>
    <w:tmpl w:val="2966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5515D"/>
    <w:multiLevelType w:val="multilevel"/>
    <w:tmpl w:val="2ED6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E5A4A"/>
    <w:multiLevelType w:val="multilevel"/>
    <w:tmpl w:val="25AA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822EC3"/>
    <w:multiLevelType w:val="hybridMultilevel"/>
    <w:tmpl w:val="61B4C34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B36B77"/>
    <w:multiLevelType w:val="multilevel"/>
    <w:tmpl w:val="2076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B2092B"/>
    <w:multiLevelType w:val="hybridMultilevel"/>
    <w:tmpl w:val="A0625C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A32B0"/>
    <w:multiLevelType w:val="multilevel"/>
    <w:tmpl w:val="A998B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C675E7"/>
    <w:multiLevelType w:val="hybridMultilevel"/>
    <w:tmpl w:val="D1E600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A58EB"/>
    <w:multiLevelType w:val="multilevel"/>
    <w:tmpl w:val="FAFA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005E2"/>
    <w:multiLevelType w:val="multilevel"/>
    <w:tmpl w:val="D6ECBE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F82AAF"/>
    <w:multiLevelType w:val="multilevel"/>
    <w:tmpl w:val="5B16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C2079"/>
    <w:multiLevelType w:val="hybridMultilevel"/>
    <w:tmpl w:val="F0F23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0629F"/>
    <w:multiLevelType w:val="hybridMultilevel"/>
    <w:tmpl w:val="7D98B8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10"/>
  </w:num>
  <w:num w:numId="9">
    <w:abstractNumId w:val="12"/>
  </w:num>
  <w:num w:numId="10">
    <w:abstractNumId w:val="11"/>
  </w:num>
  <w:num w:numId="11">
    <w:abstractNumId w:val="3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7EAD"/>
    <w:rsid w:val="000A1872"/>
    <w:rsid w:val="00246F9F"/>
    <w:rsid w:val="00265BC7"/>
    <w:rsid w:val="002C61C5"/>
    <w:rsid w:val="00567EAD"/>
    <w:rsid w:val="005F46CA"/>
    <w:rsid w:val="006973D2"/>
    <w:rsid w:val="00724C93"/>
    <w:rsid w:val="007424A9"/>
    <w:rsid w:val="00A53D69"/>
    <w:rsid w:val="00A76C14"/>
    <w:rsid w:val="00B37FD2"/>
    <w:rsid w:val="00CC0CF6"/>
    <w:rsid w:val="00CC7A8D"/>
    <w:rsid w:val="00DC248A"/>
    <w:rsid w:val="00DF241D"/>
    <w:rsid w:val="00FD37F6"/>
    <w:rsid w:val="00FE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0CF6"/>
    <w:pPr>
      <w:ind w:left="720"/>
      <w:contextualSpacing/>
    </w:pPr>
  </w:style>
  <w:style w:type="character" w:styleId="a5">
    <w:name w:val="Strong"/>
    <w:basedOn w:val="a0"/>
    <w:uiPriority w:val="22"/>
    <w:qFormat/>
    <w:rsid w:val="000A1872"/>
    <w:rPr>
      <w:b/>
      <w:bCs/>
    </w:rPr>
  </w:style>
  <w:style w:type="character" w:styleId="a6">
    <w:name w:val="Hyperlink"/>
    <w:basedOn w:val="a0"/>
    <w:uiPriority w:val="99"/>
    <w:semiHidden/>
    <w:unhideWhenUsed/>
    <w:rsid w:val="000A1872"/>
    <w:rPr>
      <w:color w:val="0000FF"/>
      <w:u w:val="single"/>
    </w:rPr>
  </w:style>
  <w:style w:type="paragraph" w:customStyle="1" w:styleId="c1">
    <w:name w:val="c1"/>
    <w:basedOn w:val="a"/>
    <w:rsid w:val="000A1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A1872"/>
  </w:style>
  <w:style w:type="paragraph" w:customStyle="1" w:styleId="c4">
    <w:name w:val="c4"/>
    <w:basedOn w:val="a"/>
    <w:rsid w:val="00B3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7FD2"/>
  </w:style>
  <w:style w:type="character" w:customStyle="1" w:styleId="c12">
    <w:name w:val="c12"/>
    <w:basedOn w:val="a0"/>
    <w:rsid w:val="007424A9"/>
  </w:style>
  <w:style w:type="paragraph" w:customStyle="1" w:styleId="c6">
    <w:name w:val="c6"/>
    <w:basedOn w:val="a"/>
    <w:rsid w:val="0074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742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193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387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16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2025-10-03T18:55:00Z</dcterms:created>
  <dcterms:modified xsi:type="dcterms:W3CDTF">2025-10-04T18:09:00Z</dcterms:modified>
</cp:coreProperties>
</file>