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1816" w14:textId="5A5842E8" w:rsidR="00860748" w:rsidRDefault="00860748" w:rsidP="00860748">
      <w:pPr>
        <w:spacing w:after="0" w:line="360" w:lineRule="auto"/>
        <w:jc w:val="right"/>
        <w:rPr>
          <w:i/>
          <w:iCs/>
        </w:rPr>
      </w:pPr>
      <w:r>
        <w:rPr>
          <w:i/>
          <w:iCs/>
        </w:rPr>
        <w:t>Верещагина Л.Н.</w:t>
      </w:r>
    </w:p>
    <w:p w14:paraId="6641879E" w14:textId="045C47E7" w:rsidR="00860748" w:rsidRPr="00860748" w:rsidRDefault="00860748" w:rsidP="00860748">
      <w:pPr>
        <w:spacing w:after="0" w:line="360" w:lineRule="auto"/>
        <w:jc w:val="right"/>
        <w:rPr>
          <w:i/>
          <w:iCs/>
        </w:rPr>
      </w:pPr>
      <w:r>
        <w:rPr>
          <w:i/>
          <w:iCs/>
        </w:rPr>
        <w:t>воспитатель</w:t>
      </w:r>
    </w:p>
    <w:p w14:paraId="0EF592F5" w14:textId="59F7F73F" w:rsidR="003663DD" w:rsidRPr="00860748" w:rsidRDefault="00860748" w:rsidP="00860748">
      <w:pPr>
        <w:spacing w:after="0" w:line="360" w:lineRule="auto"/>
        <w:jc w:val="center"/>
        <w:rPr>
          <w:b/>
          <w:bCs/>
        </w:rPr>
      </w:pPr>
      <w:r w:rsidRPr="00860748">
        <w:rPr>
          <w:b/>
          <w:bCs/>
        </w:rPr>
        <w:t>Статья «</w:t>
      </w:r>
      <w:r w:rsidR="00EE234D" w:rsidRPr="00860748">
        <w:rPr>
          <w:b/>
          <w:bCs/>
        </w:rPr>
        <w:t xml:space="preserve">Сердце воспитателя: как поддержать детей с </w:t>
      </w:r>
      <w:r w:rsidR="009D143C" w:rsidRPr="00860748">
        <w:rPr>
          <w:b/>
          <w:bCs/>
        </w:rPr>
        <w:t xml:space="preserve">ОВЗ </w:t>
      </w:r>
      <w:r w:rsidR="00EE234D" w:rsidRPr="00860748">
        <w:rPr>
          <w:b/>
          <w:bCs/>
        </w:rPr>
        <w:t>и помочь им поверить в себя</w:t>
      </w:r>
      <w:r w:rsidRPr="00860748">
        <w:rPr>
          <w:b/>
          <w:bCs/>
        </w:rPr>
        <w:t>»</w:t>
      </w:r>
    </w:p>
    <w:p w14:paraId="04865C57" w14:textId="33B78185" w:rsidR="00EE234D" w:rsidRDefault="00EE234D" w:rsidP="00860748">
      <w:pPr>
        <w:spacing w:after="0" w:line="360" w:lineRule="auto"/>
        <w:ind w:firstLine="709"/>
        <w:jc w:val="both"/>
      </w:pPr>
      <w:r>
        <w:t>Работая с детьми с нарушениями опорно-двигательного аппарата (НОДА), нужно понимать главное: важно создать такую атмосферу, где каждый ребенок чувствует себя ценным и значимым. Задача педагога – не просто дать знания, умения и навыки, а подарить уверенность в том, что любые трудности можно преодолеть, и ошибаться – это нормально. В статье я поделюсь простыми советами, которые помогут малышам расти сильными не только телом, но и духом.</w:t>
      </w:r>
    </w:p>
    <w:p w14:paraId="2165C787" w14:textId="393FB44C" w:rsidR="00EE234D" w:rsidRDefault="00EE234D" w:rsidP="00860748">
      <w:pPr>
        <w:spacing w:after="0" w:line="360" w:lineRule="auto"/>
        <w:ind w:firstLine="709"/>
        <w:jc w:val="both"/>
      </w:pPr>
      <w:r>
        <w:t xml:space="preserve">В своей работе я руководствуюсь простым правилом: ребенок с ОВЗ – это прежде всего ребенок, а не диагноз. Его мир должен быть наполнен не только физическими упражнениями и терапией, но и радостью от общения, творчеством, верой в собственные силы. Например, каждое утро можно садиться в круг и делиться хорошими новостями, кто чем занимался дома на выходным или вечером после сада. </w:t>
      </w:r>
      <w:r w:rsidR="00033D7C">
        <w:t>Чтобы дети не перебивали друг друга можно использовать «волшебный камешек» или любой другой предмет: кто держит его в руках, тот и рассказывает, а остальные учатся слушать.</w:t>
      </w:r>
    </w:p>
    <w:p w14:paraId="4F72F206" w14:textId="02D690E7" w:rsidR="00033D7C" w:rsidRDefault="00033D7C" w:rsidP="00860748">
      <w:pPr>
        <w:spacing w:after="0" w:line="360" w:lineRule="auto"/>
        <w:ind w:firstLine="709"/>
        <w:jc w:val="both"/>
      </w:pPr>
      <w:r>
        <w:t>Утром, когда ребенок только заходит в группу, можно ввести в традицию приветствие – объятия, «дай пять», танец, подбадривающие слова и т.п. Нередко дети, особенно младшего дошкольного возраста, грустят, плачут после расставания с родителями, а такой ритуал поможет поднять настроение и построить доверительные отношения с воспитателем.</w:t>
      </w:r>
    </w:p>
    <w:p w14:paraId="153BC44E" w14:textId="07F75740" w:rsidR="00033D7C" w:rsidRDefault="00033D7C" w:rsidP="00860748">
      <w:pPr>
        <w:spacing w:after="0" w:line="360" w:lineRule="auto"/>
        <w:ind w:firstLine="709"/>
        <w:jc w:val="both"/>
      </w:pPr>
      <w:r>
        <w:t>Также, в течение дня важно подбадривать ребенка. Если у него что-то не получается, нужно донести до него мысль, что ничего страшного в этом нет, главное, не отчаиваться, а пробовать снова, и не бояться просить помощи.</w:t>
      </w:r>
    </w:p>
    <w:p w14:paraId="09B3FF54" w14:textId="2B42B188" w:rsidR="00033D7C" w:rsidRDefault="00033D7C" w:rsidP="00860748">
      <w:pPr>
        <w:spacing w:after="0" w:line="360" w:lineRule="auto"/>
        <w:ind w:firstLine="709"/>
        <w:jc w:val="both"/>
      </w:pPr>
      <w:r>
        <w:t xml:space="preserve">Еще один совет, можно вести </w:t>
      </w:r>
      <w:r w:rsidR="009D143C">
        <w:t>«</w:t>
      </w:r>
      <w:r>
        <w:t>дневник маленьких побед». Например, малыш сегодня без помощи взрослого надел носок</w:t>
      </w:r>
      <w:r w:rsidR="009D143C">
        <w:t>. Каждый день записывать даже крошечные достижения и этот дневник будет мотивировать не только ребенка, но и родителей. Маленькие победы, зато большая радость!</w:t>
      </w:r>
    </w:p>
    <w:p w14:paraId="27D22C1D" w14:textId="0526C931" w:rsidR="009D143C" w:rsidRDefault="009D143C" w:rsidP="00860748">
      <w:pPr>
        <w:spacing w:after="0" w:line="360" w:lineRule="auto"/>
        <w:ind w:firstLine="709"/>
        <w:jc w:val="both"/>
      </w:pPr>
      <w:r>
        <w:t>Дети – это цветы жизни. Они учат нас большему, чем мы их. Воспитатель может дать детям уверенность в себе, осознание своей уникальности. Через простые, но искренние жесты поддержки, любовь, игры, объединяющие всех, и совместные победы мы помогаем раскрыть малышам свой потенциал и научиться видеть мир полным возможностей.</w:t>
      </w:r>
    </w:p>
    <w:sectPr w:rsidR="009D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B0B"/>
    <w:rsid w:val="00033D7C"/>
    <w:rsid w:val="00072D90"/>
    <w:rsid w:val="000C739F"/>
    <w:rsid w:val="000F11B5"/>
    <w:rsid w:val="00124B0B"/>
    <w:rsid w:val="00257212"/>
    <w:rsid w:val="003663DD"/>
    <w:rsid w:val="004F1FC7"/>
    <w:rsid w:val="0082059B"/>
    <w:rsid w:val="00860748"/>
    <w:rsid w:val="00931487"/>
    <w:rsid w:val="009D143C"/>
    <w:rsid w:val="00D04B1C"/>
    <w:rsid w:val="00D13883"/>
    <w:rsid w:val="00EE234D"/>
    <w:rsid w:val="00FA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33CB"/>
  <w15:chartTrackingRefBased/>
  <w15:docId w15:val="{2B0F1CE9-B178-4E22-B328-F4745284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4B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4B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B0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B0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B0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B0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B0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B0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B0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B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4B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4B0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4B0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4B0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4B0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4B0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4B0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4B0B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4B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4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4B0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4B0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4B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4B0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4B0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4B0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4B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4B0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24B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верещагин</dc:creator>
  <cp:keywords/>
  <dc:description/>
  <cp:lastModifiedBy>влад верещагин</cp:lastModifiedBy>
  <cp:revision>2</cp:revision>
  <dcterms:created xsi:type="dcterms:W3CDTF">2025-10-05T12:51:00Z</dcterms:created>
  <dcterms:modified xsi:type="dcterms:W3CDTF">2025-10-05T13:23:00Z</dcterms:modified>
</cp:coreProperties>
</file>