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A31" w:rsidRPr="00FA2032" w:rsidRDefault="0043775C" w:rsidP="00FA2032">
      <w:pPr>
        <w:jc w:val="right"/>
        <w:rPr>
          <w:rFonts w:ascii="Arial" w:hAnsi="Arial" w:cs="Arial"/>
        </w:rPr>
      </w:pPr>
      <w:r w:rsidRPr="00FA2032">
        <w:rPr>
          <w:rFonts w:ascii="Arial" w:hAnsi="Arial" w:cs="Arial"/>
        </w:rPr>
        <w:t>Мохова Людмила Владимировна</w:t>
      </w:r>
    </w:p>
    <w:p w:rsidR="00FA2032" w:rsidRDefault="00070A31" w:rsidP="00FA2032">
      <w:pPr>
        <w:jc w:val="right"/>
        <w:rPr>
          <w:rFonts w:ascii="Arial" w:hAnsi="Arial" w:cs="Arial"/>
          <w:lang w:val="en-US"/>
        </w:rPr>
      </w:pPr>
      <w:r>
        <w:rPr>
          <w:rFonts w:ascii="Arial" w:hAnsi="Arial" w:cs="Arial"/>
        </w:rPr>
        <w:t xml:space="preserve">Студент З-БА-ДО-15с, </w:t>
      </w:r>
    </w:p>
    <w:p w:rsidR="00FA2032" w:rsidRDefault="00070A31" w:rsidP="00FA2032">
      <w:pPr>
        <w:jc w:val="right"/>
        <w:rPr>
          <w:rFonts w:ascii="Arial" w:hAnsi="Arial" w:cs="Arial"/>
          <w:lang w:val="en-US"/>
        </w:rPr>
      </w:pPr>
      <w:r>
        <w:rPr>
          <w:rFonts w:ascii="Arial" w:hAnsi="Arial" w:cs="Arial"/>
        </w:rPr>
        <w:t>к</w:t>
      </w:r>
      <w:r w:rsidR="0043775C" w:rsidRPr="00070A31">
        <w:rPr>
          <w:rFonts w:ascii="Arial" w:hAnsi="Arial" w:cs="Arial"/>
        </w:rPr>
        <w:t>афедра дошкольного образования</w:t>
      </w:r>
      <w:r>
        <w:rPr>
          <w:rFonts w:ascii="Arial" w:hAnsi="Arial" w:cs="Arial"/>
        </w:rPr>
        <w:t xml:space="preserve">, </w:t>
      </w:r>
    </w:p>
    <w:p w:rsidR="00FA2032" w:rsidRPr="00FA2032" w:rsidRDefault="00070A31" w:rsidP="00FA2032">
      <w:pPr>
        <w:jc w:val="right"/>
        <w:rPr>
          <w:rFonts w:ascii="Arial" w:hAnsi="Arial" w:cs="Arial"/>
        </w:rPr>
      </w:pPr>
      <w:r>
        <w:rPr>
          <w:rFonts w:ascii="Arial" w:hAnsi="Arial" w:cs="Arial"/>
        </w:rPr>
        <w:t>ФГАОУ ВО «</w:t>
      </w:r>
      <w:r w:rsidR="0043775C" w:rsidRPr="00070A31">
        <w:rPr>
          <w:rFonts w:ascii="Arial" w:hAnsi="Arial" w:cs="Arial"/>
        </w:rPr>
        <w:t>Северо-Вос</w:t>
      </w:r>
      <w:r>
        <w:rPr>
          <w:rFonts w:ascii="Arial" w:hAnsi="Arial" w:cs="Arial"/>
        </w:rPr>
        <w:t xml:space="preserve">точный Федеральный </w:t>
      </w:r>
    </w:p>
    <w:p w:rsidR="0043775C" w:rsidRPr="00FA2032" w:rsidRDefault="00070A31" w:rsidP="00FA2032">
      <w:pPr>
        <w:jc w:val="right"/>
        <w:rPr>
          <w:rFonts w:ascii="Arial" w:hAnsi="Arial" w:cs="Arial"/>
        </w:rPr>
      </w:pPr>
      <w:r>
        <w:rPr>
          <w:rFonts w:ascii="Arial" w:hAnsi="Arial" w:cs="Arial"/>
        </w:rPr>
        <w:t>Университет им.</w:t>
      </w:r>
      <w:r w:rsidR="008D6E8D">
        <w:rPr>
          <w:rFonts w:ascii="Arial" w:hAnsi="Arial" w:cs="Arial"/>
        </w:rPr>
        <w:t xml:space="preserve"> </w:t>
      </w:r>
      <w:r>
        <w:rPr>
          <w:rFonts w:ascii="Arial" w:hAnsi="Arial" w:cs="Arial"/>
        </w:rPr>
        <w:t>М.К.</w:t>
      </w:r>
      <w:r w:rsidR="008D6E8D">
        <w:rPr>
          <w:rFonts w:ascii="Arial" w:hAnsi="Arial" w:cs="Arial"/>
        </w:rPr>
        <w:t xml:space="preserve"> </w:t>
      </w:r>
      <w:proofErr w:type="spellStart"/>
      <w:r>
        <w:rPr>
          <w:rFonts w:ascii="Arial" w:hAnsi="Arial" w:cs="Arial"/>
        </w:rPr>
        <w:t>Аммосова</w:t>
      </w:r>
      <w:proofErr w:type="spellEnd"/>
      <w:r>
        <w:rPr>
          <w:rFonts w:ascii="Arial" w:hAnsi="Arial" w:cs="Arial"/>
        </w:rPr>
        <w:t>»</w:t>
      </w:r>
      <w:r w:rsidR="0043775C" w:rsidRPr="00070A31">
        <w:rPr>
          <w:rFonts w:ascii="Arial" w:hAnsi="Arial" w:cs="Arial"/>
        </w:rPr>
        <w:t xml:space="preserve">, </w:t>
      </w:r>
      <w:proofErr w:type="spellStart"/>
      <w:r w:rsidR="0043775C" w:rsidRPr="00070A31">
        <w:rPr>
          <w:rFonts w:ascii="Arial" w:hAnsi="Arial" w:cs="Arial"/>
        </w:rPr>
        <w:t>г</w:t>
      </w:r>
      <w:proofErr w:type="gramStart"/>
      <w:r w:rsidR="0043775C" w:rsidRPr="00070A31">
        <w:rPr>
          <w:rFonts w:ascii="Arial" w:hAnsi="Arial" w:cs="Arial"/>
        </w:rPr>
        <w:t>.Я</w:t>
      </w:r>
      <w:proofErr w:type="gramEnd"/>
      <w:r w:rsidR="0043775C" w:rsidRPr="00070A31">
        <w:rPr>
          <w:rFonts w:ascii="Arial" w:hAnsi="Arial" w:cs="Arial"/>
        </w:rPr>
        <w:t>кутск</w:t>
      </w:r>
      <w:proofErr w:type="spellEnd"/>
      <w:r w:rsidR="00FA2032">
        <w:rPr>
          <w:rFonts w:ascii="Arial" w:hAnsi="Arial" w:cs="Arial"/>
        </w:rPr>
        <w:t>,</w:t>
      </w:r>
      <w:r w:rsidR="00FA2032" w:rsidRPr="00FA2032">
        <w:rPr>
          <w:rFonts w:ascii="Arial" w:hAnsi="Arial" w:cs="Arial"/>
        </w:rPr>
        <w:t xml:space="preserve"> </w:t>
      </w:r>
      <w:r w:rsidR="00FA2032">
        <w:rPr>
          <w:rFonts w:ascii="Arial" w:hAnsi="Arial" w:cs="Arial"/>
        </w:rPr>
        <w:t xml:space="preserve">Россия </w:t>
      </w:r>
    </w:p>
    <w:p w:rsidR="00070A31" w:rsidRDefault="00FA2032" w:rsidP="00FA2032">
      <w:pPr>
        <w:tabs>
          <w:tab w:val="left" w:pos="1740"/>
        </w:tabs>
        <w:jc w:val="right"/>
        <w:rPr>
          <w:rFonts w:ascii="Arial" w:hAnsi="Arial" w:cs="Arial"/>
        </w:rPr>
      </w:pPr>
      <w:r>
        <w:rPr>
          <w:rFonts w:ascii="Arial" w:hAnsi="Arial" w:cs="Arial"/>
        </w:rPr>
        <w:tab/>
      </w:r>
    </w:p>
    <w:p w:rsidR="00FA2032" w:rsidRPr="00FA2032" w:rsidRDefault="00FA2032" w:rsidP="00FA2032">
      <w:pPr>
        <w:jc w:val="right"/>
        <w:rPr>
          <w:rFonts w:ascii="Arial" w:hAnsi="Arial" w:cs="Arial"/>
        </w:rPr>
      </w:pPr>
      <w:proofErr w:type="spellStart"/>
      <w:r w:rsidRPr="00FA2032">
        <w:rPr>
          <w:rFonts w:ascii="Arial" w:hAnsi="Arial" w:cs="Arial"/>
        </w:rPr>
        <w:t>Mokhova</w:t>
      </w:r>
      <w:proofErr w:type="spellEnd"/>
      <w:r w:rsidRPr="00FA2032">
        <w:rPr>
          <w:rFonts w:ascii="Arial" w:hAnsi="Arial" w:cs="Arial"/>
        </w:rPr>
        <w:t xml:space="preserve"> Lyudmila </w:t>
      </w:r>
      <w:proofErr w:type="spellStart"/>
      <w:r w:rsidRPr="00FA2032">
        <w:rPr>
          <w:rFonts w:ascii="Arial" w:hAnsi="Arial" w:cs="Arial"/>
        </w:rPr>
        <w:t>Vladimirovna</w:t>
      </w:r>
      <w:proofErr w:type="spellEnd"/>
    </w:p>
    <w:p w:rsidR="00FA2032" w:rsidRPr="00FA2032" w:rsidRDefault="00FA2032" w:rsidP="00FA2032">
      <w:pPr>
        <w:jc w:val="right"/>
        <w:rPr>
          <w:rFonts w:ascii="Arial" w:hAnsi="Arial" w:cs="Arial"/>
        </w:rPr>
      </w:pPr>
      <w:r w:rsidRPr="00FA2032">
        <w:rPr>
          <w:rFonts w:ascii="Arial" w:hAnsi="Arial" w:cs="Arial"/>
        </w:rPr>
        <w:t>Student Z-BA-Do-15c1</w:t>
      </w:r>
    </w:p>
    <w:p w:rsidR="00FA2032" w:rsidRPr="00FA2032" w:rsidRDefault="00FA2032" w:rsidP="00FA2032">
      <w:pPr>
        <w:jc w:val="right"/>
        <w:rPr>
          <w:rFonts w:ascii="Arial" w:hAnsi="Arial" w:cs="Arial"/>
        </w:rPr>
      </w:pPr>
      <w:r w:rsidRPr="00FA2032">
        <w:rPr>
          <w:rFonts w:ascii="Arial" w:hAnsi="Arial" w:cs="Arial"/>
        </w:rPr>
        <w:t>Department of Preschool Education</w:t>
      </w:r>
    </w:p>
    <w:p w:rsidR="00FA2032" w:rsidRDefault="00FA2032" w:rsidP="00FA2032">
      <w:pPr>
        <w:jc w:val="right"/>
        <w:rPr>
          <w:rFonts w:ascii="Arial" w:hAnsi="Arial" w:cs="Arial"/>
          <w:lang w:val="en-US"/>
        </w:rPr>
      </w:pPr>
      <w:proofErr w:type="gramStart"/>
      <w:r w:rsidRPr="00FA2032">
        <w:rPr>
          <w:rFonts w:ascii="Arial" w:hAnsi="Arial" w:cs="Arial"/>
          <w:lang w:val="en-US"/>
        </w:rPr>
        <w:t>North-Eastern Federal University</w:t>
      </w:r>
      <w:r w:rsidRPr="00FA2032">
        <w:rPr>
          <w:rFonts w:ascii="Arial" w:hAnsi="Arial" w:cs="Arial"/>
          <w:lang w:val="en-US"/>
        </w:rPr>
        <w:t xml:space="preserve"> </w:t>
      </w:r>
      <w:r>
        <w:rPr>
          <w:rFonts w:ascii="Arial" w:hAnsi="Arial" w:cs="Arial"/>
          <w:lang w:val="en-US"/>
        </w:rPr>
        <w:t>t</w:t>
      </w:r>
      <w:r w:rsidRPr="00FA2032">
        <w:rPr>
          <w:rFonts w:ascii="Arial" w:hAnsi="Arial" w:cs="Arial"/>
          <w:lang w:val="en-US"/>
        </w:rPr>
        <w:t>hem.</w:t>
      </w:r>
      <w:proofErr w:type="gramEnd"/>
      <w:r w:rsidRPr="00FA2032">
        <w:rPr>
          <w:rFonts w:ascii="Arial" w:hAnsi="Arial" w:cs="Arial"/>
          <w:lang w:val="en-US"/>
        </w:rPr>
        <w:t xml:space="preserve"> M. K. </w:t>
      </w:r>
      <w:proofErr w:type="spellStart"/>
      <w:r w:rsidRPr="00FA2032">
        <w:rPr>
          <w:rFonts w:ascii="Arial" w:hAnsi="Arial" w:cs="Arial"/>
          <w:lang w:val="en-US"/>
        </w:rPr>
        <w:t>Ammosova</w:t>
      </w:r>
      <w:proofErr w:type="spellEnd"/>
      <w:r w:rsidRPr="00FA2032">
        <w:rPr>
          <w:rFonts w:ascii="Arial" w:hAnsi="Arial" w:cs="Arial"/>
          <w:lang w:val="en-US"/>
        </w:rPr>
        <w:t xml:space="preserve">, </w:t>
      </w:r>
    </w:p>
    <w:p w:rsidR="00FA2032" w:rsidRPr="00FA2032" w:rsidRDefault="00FA2032" w:rsidP="00FA2032">
      <w:pPr>
        <w:jc w:val="right"/>
        <w:rPr>
          <w:rFonts w:ascii="Arial" w:hAnsi="Arial" w:cs="Arial"/>
          <w:lang w:val="en-US"/>
        </w:rPr>
      </w:pPr>
      <w:bookmarkStart w:id="0" w:name="_GoBack"/>
      <w:bookmarkEnd w:id="0"/>
      <w:r w:rsidRPr="00FA2032">
        <w:rPr>
          <w:rFonts w:ascii="Arial" w:hAnsi="Arial" w:cs="Arial"/>
          <w:lang w:val="en-US"/>
        </w:rPr>
        <w:t>Russia, Yakutsk</w:t>
      </w:r>
    </w:p>
    <w:p w:rsidR="0043775C" w:rsidRPr="00FA2032" w:rsidRDefault="0043775C" w:rsidP="00FA2032">
      <w:pPr>
        <w:jc w:val="right"/>
        <w:rPr>
          <w:rFonts w:ascii="Arial" w:hAnsi="Arial" w:cs="Arial"/>
          <w:b/>
          <w:i/>
          <w:lang w:val="en-US"/>
        </w:rPr>
      </w:pPr>
      <w:r w:rsidRPr="00FA2032">
        <w:rPr>
          <w:rFonts w:ascii="Arial" w:hAnsi="Arial" w:cs="Arial"/>
          <w:lang w:val="en-US"/>
        </w:rPr>
        <w:br/>
      </w:r>
    </w:p>
    <w:p w:rsidR="00FF493D" w:rsidRPr="00FA2032" w:rsidRDefault="00FF493D" w:rsidP="00784A63">
      <w:pPr>
        <w:suppressLineNumbers/>
        <w:suppressAutoHyphens/>
        <w:ind w:firstLine="709"/>
        <w:jc w:val="right"/>
        <w:rPr>
          <w:rFonts w:ascii="Arial" w:hAnsi="Arial" w:cs="Arial"/>
          <w:b/>
          <w:lang w:val="en-US"/>
        </w:rPr>
      </w:pPr>
    </w:p>
    <w:p w:rsidR="00FF493D" w:rsidRPr="00784A63" w:rsidRDefault="008D6E8D" w:rsidP="008D6E8D">
      <w:pPr>
        <w:suppressLineNumbers/>
        <w:suppressAutoHyphens/>
        <w:jc w:val="center"/>
        <w:rPr>
          <w:rFonts w:ascii="Arial" w:hAnsi="Arial" w:cs="Arial"/>
          <w:b/>
        </w:rPr>
      </w:pPr>
      <w:r>
        <w:rPr>
          <w:rFonts w:ascii="Arial" w:hAnsi="Arial" w:cs="Arial"/>
          <w:b/>
        </w:rPr>
        <w:t>М</w:t>
      </w:r>
      <w:r w:rsidRPr="00784A63">
        <w:rPr>
          <w:rFonts w:ascii="Arial" w:hAnsi="Arial" w:cs="Arial"/>
          <w:b/>
        </w:rPr>
        <w:t>узейн</w:t>
      </w:r>
      <w:r>
        <w:rPr>
          <w:rFonts w:ascii="Arial" w:hAnsi="Arial" w:cs="Arial"/>
          <w:b/>
        </w:rPr>
        <w:t>ая</w:t>
      </w:r>
      <w:r w:rsidRPr="00784A63">
        <w:rPr>
          <w:rFonts w:ascii="Arial" w:hAnsi="Arial" w:cs="Arial"/>
          <w:b/>
        </w:rPr>
        <w:t xml:space="preserve"> педагогик</w:t>
      </w:r>
      <w:r>
        <w:rPr>
          <w:rFonts w:ascii="Arial" w:hAnsi="Arial" w:cs="Arial"/>
          <w:b/>
        </w:rPr>
        <w:t>а как средство развития</w:t>
      </w:r>
      <w:r w:rsidR="00BF62CE">
        <w:rPr>
          <w:rFonts w:ascii="Arial" w:hAnsi="Arial" w:cs="Arial"/>
          <w:b/>
        </w:rPr>
        <w:t xml:space="preserve"> коммуникативных умений</w:t>
      </w:r>
      <w:r w:rsidR="00070A31" w:rsidRPr="00784A63">
        <w:rPr>
          <w:rFonts w:ascii="Arial" w:hAnsi="Arial" w:cs="Arial"/>
          <w:b/>
        </w:rPr>
        <w:t xml:space="preserve"> у детей</w:t>
      </w:r>
      <w:r>
        <w:rPr>
          <w:rFonts w:ascii="Arial" w:hAnsi="Arial" w:cs="Arial"/>
          <w:b/>
        </w:rPr>
        <w:t xml:space="preserve"> старшего дошкольного возраста</w:t>
      </w:r>
      <w:r w:rsidR="00070A31" w:rsidRPr="00784A63">
        <w:rPr>
          <w:rFonts w:ascii="Arial" w:hAnsi="Arial" w:cs="Arial"/>
          <w:b/>
        </w:rPr>
        <w:t xml:space="preserve"> </w:t>
      </w:r>
    </w:p>
    <w:p w:rsidR="003C18CB" w:rsidRPr="00784A63" w:rsidRDefault="003C18CB" w:rsidP="00784A63">
      <w:pPr>
        <w:suppressLineNumbers/>
        <w:suppressAutoHyphens/>
        <w:ind w:firstLine="709"/>
        <w:jc w:val="center"/>
        <w:rPr>
          <w:rFonts w:ascii="Arial" w:hAnsi="Arial" w:cs="Arial"/>
          <w:b/>
        </w:rPr>
      </w:pPr>
    </w:p>
    <w:p w:rsidR="003C18CB" w:rsidRPr="005444B5" w:rsidRDefault="003C18CB" w:rsidP="00784A63">
      <w:pPr>
        <w:suppressLineNumbers/>
        <w:suppressAutoHyphens/>
        <w:ind w:firstLine="709"/>
        <w:jc w:val="both"/>
        <w:rPr>
          <w:rFonts w:ascii="Arial" w:hAnsi="Arial" w:cs="Arial"/>
          <w:b/>
        </w:rPr>
      </w:pPr>
    </w:p>
    <w:p w:rsidR="0043775C" w:rsidRPr="00784A63" w:rsidRDefault="00FF493D" w:rsidP="00784A63">
      <w:pPr>
        <w:suppressLineNumbers/>
        <w:suppressAutoHyphens/>
        <w:ind w:firstLine="709"/>
        <w:jc w:val="both"/>
        <w:rPr>
          <w:rFonts w:ascii="Arial" w:hAnsi="Arial" w:cs="Arial"/>
        </w:rPr>
      </w:pPr>
      <w:r w:rsidRPr="00784A63">
        <w:rPr>
          <w:rFonts w:ascii="Arial" w:hAnsi="Arial" w:cs="Arial"/>
          <w:b/>
          <w:i/>
        </w:rPr>
        <w:t>Аннотация</w:t>
      </w:r>
      <w:r w:rsidR="0043775C" w:rsidRPr="00784A63">
        <w:rPr>
          <w:rFonts w:ascii="Arial" w:hAnsi="Arial" w:cs="Arial"/>
          <w:b/>
          <w:i/>
        </w:rPr>
        <w:t>:</w:t>
      </w:r>
      <w:r w:rsidR="0043775C" w:rsidRPr="00784A63">
        <w:rPr>
          <w:rFonts w:ascii="Arial" w:hAnsi="Arial" w:cs="Arial"/>
        </w:rPr>
        <w:t xml:space="preserve"> </w:t>
      </w:r>
      <w:r w:rsidRPr="00784A63">
        <w:rPr>
          <w:rFonts w:ascii="Arial" w:hAnsi="Arial" w:cs="Arial"/>
        </w:rPr>
        <w:t>В данной статье рассмотрены теоретические основы развити</w:t>
      </w:r>
      <w:r w:rsidR="00BF62CE">
        <w:rPr>
          <w:rFonts w:ascii="Arial" w:hAnsi="Arial" w:cs="Arial"/>
        </w:rPr>
        <w:t xml:space="preserve">я коммуникативных </w:t>
      </w:r>
      <w:r w:rsidR="004D6261">
        <w:rPr>
          <w:rFonts w:ascii="Arial" w:hAnsi="Arial" w:cs="Arial"/>
        </w:rPr>
        <w:t>у</w:t>
      </w:r>
      <w:r w:rsidR="00BF62CE">
        <w:rPr>
          <w:rFonts w:ascii="Arial" w:hAnsi="Arial" w:cs="Arial"/>
        </w:rPr>
        <w:t>мений</w:t>
      </w:r>
      <w:r w:rsidR="008D6E8D">
        <w:rPr>
          <w:rFonts w:ascii="Arial" w:hAnsi="Arial" w:cs="Arial"/>
        </w:rPr>
        <w:t xml:space="preserve"> </w:t>
      </w:r>
      <w:r w:rsidRPr="00784A63">
        <w:rPr>
          <w:rFonts w:ascii="Arial" w:hAnsi="Arial" w:cs="Arial"/>
        </w:rPr>
        <w:t xml:space="preserve">детей дошкольного возраста, </w:t>
      </w:r>
      <w:r w:rsidR="008D6E8D">
        <w:rPr>
          <w:rFonts w:ascii="Arial" w:hAnsi="Arial" w:cs="Arial"/>
        </w:rPr>
        <w:t xml:space="preserve">раскрыты педагогические условия использования музейной педагогики как средства </w:t>
      </w:r>
      <w:r w:rsidRPr="00784A63">
        <w:rPr>
          <w:rFonts w:ascii="Arial" w:hAnsi="Arial" w:cs="Arial"/>
        </w:rPr>
        <w:t xml:space="preserve"> </w:t>
      </w:r>
      <w:r w:rsidR="00BF62CE">
        <w:rPr>
          <w:rFonts w:ascii="Arial" w:hAnsi="Arial" w:cs="Arial"/>
        </w:rPr>
        <w:t>коммуникативных умений</w:t>
      </w:r>
      <w:r w:rsidRPr="00784A63">
        <w:rPr>
          <w:rFonts w:ascii="Arial" w:hAnsi="Arial" w:cs="Arial"/>
        </w:rPr>
        <w:t xml:space="preserve"> у детей старшего дошкольного возраста.</w:t>
      </w:r>
      <w:r w:rsidR="00BF62CE">
        <w:rPr>
          <w:rFonts w:ascii="Arial" w:hAnsi="Arial" w:cs="Arial"/>
        </w:rPr>
        <w:t xml:space="preserve"> Коммуникативные умения</w:t>
      </w:r>
      <w:r w:rsidR="0043775C" w:rsidRPr="00784A63">
        <w:rPr>
          <w:rFonts w:ascii="Arial" w:hAnsi="Arial" w:cs="Arial"/>
        </w:rPr>
        <w:t xml:space="preserve"> детей старшего дошкольного возраста - это владение конструктивными способами и средствами взаимодействия с окружающими людьми, «умение общаться и посредством общения успешно решать возникающие игровые, познавательные, бытовые и творческие задачи». На основе проведенного исследования автор пришел к выводу, что музейная педагогика н</w:t>
      </w:r>
      <w:r w:rsidR="00BF62CE">
        <w:rPr>
          <w:rFonts w:ascii="Arial" w:hAnsi="Arial" w:cs="Arial"/>
        </w:rPr>
        <w:t>аиболее подходящая методика для развития коммуникативных умений</w:t>
      </w:r>
      <w:r w:rsidR="0043775C" w:rsidRPr="00784A63">
        <w:rPr>
          <w:rFonts w:ascii="Arial" w:hAnsi="Arial" w:cs="Arial"/>
        </w:rPr>
        <w:t xml:space="preserve"> в исследу</w:t>
      </w:r>
      <w:r w:rsidR="008D6E8D">
        <w:rPr>
          <w:rFonts w:ascii="Arial" w:hAnsi="Arial" w:cs="Arial"/>
        </w:rPr>
        <w:t>е</w:t>
      </w:r>
      <w:r w:rsidR="0043775C" w:rsidRPr="00784A63">
        <w:rPr>
          <w:rFonts w:ascii="Arial" w:hAnsi="Arial" w:cs="Arial"/>
        </w:rPr>
        <w:t xml:space="preserve">мой старшей группе.  </w:t>
      </w:r>
    </w:p>
    <w:p w:rsidR="0043775C" w:rsidRPr="00784A63" w:rsidRDefault="0043775C" w:rsidP="00070A31">
      <w:pPr>
        <w:suppressLineNumbers/>
        <w:suppressAutoHyphens/>
        <w:ind w:firstLine="708"/>
        <w:jc w:val="both"/>
        <w:rPr>
          <w:rFonts w:ascii="Arial" w:hAnsi="Arial" w:cs="Arial"/>
        </w:rPr>
      </w:pPr>
      <w:r w:rsidRPr="00784A63">
        <w:rPr>
          <w:rFonts w:ascii="Arial" w:hAnsi="Arial" w:cs="Arial"/>
          <w:b/>
          <w:i/>
        </w:rPr>
        <w:t>Ключевые слова:</w:t>
      </w:r>
      <w:r w:rsidR="00BF62CE">
        <w:rPr>
          <w:rFonts w:ascii="Arial" w:hAnsi="Arial" w:cs="Arial"/>
        </w:rPr>
        <w:t xml:space="preserve"> коммуникативные умения</w:t>
      </w:r>
      <w:r w:rsidR="005F592B" w:rsidRPr="00784A63">
        <w:rPr>
          <w:rFonts w:ascii="Arial" w:hAnsi="Arial" w:cs="Arial"/>
        </w:rPr>
        <w:t>, дошкольный возраст, музейная педагогика, методика.</w:t>
      </w:r>
    </w:p>
    <w:p w:rsidR="008D6E8D" w:rsidRDefault="008D6E8D" w:rsidP="00784A63">
      <w:pPr>
        <w:suppressLineNumbers/>
        <w:suppressAutoHyphens/>
        <w:ind w:firstLine="709"/>
        <w:jc w:val="both"/>
        <w:rPr>
          <w:rFonts w:ascii="Arial" w:hAnsi="Arial" w:cs="Arial"/>
        </w:rPr>
      </w:pPr>
    </w:p>
    <w:p w:rsidR="00FA2032" w:rsidRDefault="00FA2032" w:rsidP="00FA2032">
      <w:pPr>
        <w:suppressLineNumbers/>
        <w:suppressAutoHyphens/>
        <w:ind w:firstLine="709"/>
        <w:jc w:val="center"/>
        <w:rPr>
          <w:rFonts w:ascii="Arial" w:hAnsi="Arial" w:cs="Arial"/>
          <w:b/>
        </w:rPr>
      </w:pPr>
      <w:r w:rsidRPr="00FA2032">
        <w:rPr>
          <w:rFonts w:ascii="Arial" w:hAnsi="Arial" w:cs="Arial"/>
          <w:b/>
        </w:rPr>
        <w:t xml:space="preserve">Museum pedagogy as a means of developing communication </w:t>
      </w:r>
      <w:proofErr w:type="spellStart"/>
      <w:r w:rsidRPr="00FA2032">
        <w:rPr>
          <w:rFonts w:ascii="Arial" w:hAnsi="Arial" w:cs="Arial"/>
          <w:b/>
        </w:rPr>
        <w:t>skills</w:t>
      </w:r>
      <w:proofErr w:type="spellEnd"/>
      <w:r w:rsidRPr="00FA2032">
        <w:rPr>
          <w:rFonts w:ascii="Arial" w:hAnsi="Arial" w:cs="Arial"/>
          <w:b/>
        </w:rPr>
        <w:t xml:space="preserve"> </w:t>
      </w:r>
      <w:proofErr w:type="spellStart"/>
      <w:r w:rsidRPr="00FA2032">
        <w:rPr>
          <w:rFonts w:ascii="Arial" w:hAnsi="Arial" w:cs="Arial"/>
          <w:b/>
        </w:rPr>
        <w:t>in</w:t>
      </w:r>
      <w:proofErr w:type="spellEnd"/>
      <w:r w:rsidRPr="00FA2032">
        <w:rPr>
          <w:rFonts w:ascii="Arial" w:hAnsi="Arial" w:cs="Arial"/>
          <w:b/>
        </w:rPr>
        <w:t xml:space="preserve"> </w:t>
      </w:r>
      <w:proofErr w:type="spellStart"/>
      <w:r w:rsidRPr="00FA2032">
        <w:rPr>
          <w:rFonts w:ascii="Arial" w:hAnsi="Arial" w:cs="Arial"/>
          <w:b/>
        </w:rPr>
        <w:t>preschool</w:t>
      </w:r>
      <w:proofErr w:type="spellEnd"/>
      <w:r w:rsidRPr="00FA2032">
        <w:rPr>
          <w:rFonts w:ascii="Arial" w:hAnsi="Arial" w:cs="Arial"/>
          <w:b/>
        </w:rPr>
        <w:t xml:space="preserve"> </w:t>
      </w:r>
      <w:proofErr w:type="spellStart"/>
      <w:r w:rsidRPr="00FA2032">
        <w:rPr>
          <w:rFonts w:ascii="Arial" w:hAnsi="Arial" w:cs="Arial"/>
          <w:b/>
        </w:rPr>
        <w:t>children</w:t>
      </w:r>
      <w:proofErr w:type="spellEnd"/>
    </w:p>
    <w:p w:rsidR="00FA2032" w:rsidRDefault="00FA2032" w:rsidP="00FA2032">
      <w:pPr>
        <w:suppressLineNumbers/>
        <w:suppressAutoHyphens/>
        <w:ind w:firstLine="709"/>
        <w:jc w:val="both"/>
        <w:rPr>
          <w:rFonts w:ascii="Arial" w:hAnsi="Arial" w:cs="Arial"/>
          <w:lang w:val="en-US"/>
        </w:rPr>
      </w:pPr>
      <w:r>
        <w:rPr>
          <w:rFonts w:ascii="Arial" w:hAnsi="Arial" w:cs="Arial"/>
          <w:b/>
          <w:lang w:val="en-US"/>
        </w:rPr>
        <w:t xml:space="preserve">Annotation: </w:t>
      </w:r>
      <w:r w:rsidRPr="00FA2032">
        <w:rPr>
          <w:rFonts w:ascii="Arial" w:hAnsi="Arial" w:cs="Arial"/>
          <w:lang w:val="en-US"/>
        </w:rPr>
        <w:t xml:space="preserve">In this article theoretical bases of development of communicative abilities of children of preschool age are considered, pedagogical conditions of use of Museum pedagogics as means of communicative abilities at children of the senior preschool age are opened. Communication skills of preschool children - is the possession of constructive ways and means of interaction with other people, "the ability to communicate and through communication to successfully solve emerging game, cognitive, </w:t>
      </w:r>
      <w:proofErr w:type="spellStart"/>
      <w:r w:rsidRPr="00FA2032">
        <w:rPr>
          <w:rFonts w:ascii="Arial" w:hAnsi="Arial" w:cs="Arial"/>
          <w:lang w:val="en-US"/>
        </w:rPr>
        <w:t>everyday</w:t>
      </w:r>
      <w:proofErr w:type="spellEnd"/>
      <w:r w:rsidRPr="00FA2032">
        <w:rPr>
          <w:rFonts w:ascii="Arial" w:hAnsi="Arial" w:cs="Arial"/>
          <w:lang w:val="en-US"/>
        </w:rPr>
        <w:t xml:space="preserve"> and creative tasks." On the basis of the study, the author came to the conclusion that Museum pedagogy is the most suitable method for the development of communication skills in the study group.</w:t>
      </w:r>
    </w:p>
    <w:p w:rsidR="00FA2032" w:rsidRDefault="00FA2032" w:rsidP="00FA2032">
      <w:pPr>
        <w:suppressLineNumbers/>
        <w:suppressAutoHyphens/>
        <w:ind w:firstLine="709"/>
        <w:jc w:val="both"/>
        <w:rPr>
          <w:rFonts w:ascii="Arial" w:hAnsi="Arial" w:cs="Arial"/>
          <w:lang w:val="en-US"/>
        </w:rPr>
      </w:pPr>
      <w:r w:rsidRPr="00FA2032">
        <w:rPr>
          <w:rFonts w:ascii="Arial" w:hAnsi="Arial" w:cs="Arial"/>
          <w:b/>
          <w:lang w:val="en-US"/>
        </w:rPr>
        <w:t>Keywords</w:t>
      </w:r>
      <w:r>
        <w:rPr>
          <w:rFonts w:ascii="Arial" w:hAnsi="Arial" w:cs="Arial"/>
          <w:lang w:val="en-US"/>
        </w:rPr>
        <w:t xml:space="preserve">: </w:t>
      </w:r>
      <w:r w:rsidRPr="00FA2032">
        <w:rPr>
          <w:rFonts w:ascii="Arial" w:hAnsi="Arial" w:cs="Arial"/>
          <w:lang w:val="en-US"/>
        </w:rPr>
        <w:t>communication skills, preschool age, Museum pedagogy, methodology.</w:t>
      </w:r>
    </w:p>
    <w:p w:rsidR="00FA2032" w:rsidRPr="00FA2032" w:rsidRDefault="00FA2032" w:rsidP="00FA2032">
      <w:pPr>
        <w:suppressLineNumbers/>
        <w:suppressAutoHyphens/>
        <w:ind w:firstLine="709"/>
        <w:jc w:val="both"/>
        <w:rPr>
          <w:rFonts w:ascii="Arial" w:hAnsi="Arial" w:cs="Arial"/>
          <w:lang w:val="en-US"/>
        </w:rPr>
      </w:pPr>
    </w:p>
    <w:p w:rsidR="008D6E8D" w:rsidRPr="00784A63" w:rsidRDefault="008D6E8D" w:rsidP="008D6E8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Arial" w:hAnsi="Arial" w:cs="Arial"/>
        </w:rPr>
      </w:pPr>
      <w:r w:rsidRPr="00784A63">
        <w:rPr>
          <w:rFonts w:ascii="Arial" w:hAnsi="Arial" w:cs="Arial"/>
        </w:rPr>
        <w:t>Сегодня в нашу педагогическую практику прочно вошли многочисленные музейно-образовательные программы для воспитанников образовательных учреждений. Музейная педагогика, как научная дисциплина на стыке музееведения, педагогики и психологии, рассматривает музей как образовательную систему, то есть она способна решать образовательную, развивающую, просветительскую и воспитательную задачи. Почему же музейная педагогика прочно входит в дошкольные образовательные учреждения?</w:t>
      </w:r>
    </w:p>
    <w:p w:rsidR="008D6E8D" w:rsidRDefault="008D6E8D" w:rsidP="008D6E8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Arial" w:hAnsi="Arial" w:cs="Arial"/>
        </w:rPr>
      </w:pPr>
      <w:r w:rsidRPr="00784A63">
        <w:rPr>
          <w:rFonts w:ascii="Arial" w:hAnsi="Arial" w:cs="Arial"/>
        </w:rPr>
        <w:lastRenderedPageBreak/>
        <w:t>Во-п</w:t>
      </w:r>
      <w:r>
        <w:rPr>
          <w:rFonts w:ascii="Arial" w:hAnsi="Arial" w:cs="Arial"/>
        </w:rPr>
        <w:t xml:space="preserve">ервых, </w:t>
      </w:r>
      <w:r w:rsidRPr="00784A63">
        <w:rPr>
          <w:rFonts w:ascii="Arial" w:hAnsi="Arial" w:cs="Arial"/>
        </w:rPr>
        <w:t>положения федеральных государственных требований к структуре основной общеобразовательной программы ориентируют дошкольные учреждения на отказ от учебной модели обучения и развитие проявлений самостоятельной познавательной активности у детей, что целиком и полностью соответствует технологии музейная педагогика.</w:t>
      </w:r>
    </w:p>
    <w:p w:rsidR="008D6E8D" w:rsidRPr="0074117A" w:rsidRDefault="008D6E8D" w:rsidP="008D6E8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Arial" w:hAnsi="Arial" w:cs="Arial"/>
        </w:rPr>
      </w:pPr>
      <w:r w:rsidRPr="00784A63">
        <w:rPr>
          <w:rFonts w:ascii="Arial" w:hAnsi="Arial" w:cs="Arial"/>
        </w:rPr>
        <w:t>Во-вторы</w:t>
      </w:r>
      <w:r>
        <w:rPr>
          <w:rFonts w:ascii="Arial" w:hAnsi="Arial" w:cs="Arial"/>
        </w:rPr>
        <w:t>х, музейная технология – это од</w:t>
      </w:r>
      <w:r w:rsidRPr="00784A63">
        <w:rPr>
          <w:rFonts w:ascii="Arial" w:hAnsi="Arial" w:cs="Arial"/>
        </w:rPr>
        <w:t>и</w:t>
      </w:r>
      <w:r>
        <w:rPr>
          <w:rFonts w:ascii="Arial" w:hAnsi="Arial" w:cs="Arial"/>
        </w:rPr>
        <w:t>н</w:t>
      </w:r>
      <w:r w:rsidRPr="00784A63">
        <w:rPr>
          <w:rFonts w:ascii="Arial" w:hAnsi="Arial" w:cs="Arial"/>
        </w:rPr>
        <w:t xml:space="preserve"> из методов проектной деятельности, которая включена в структуру примерных основных общеобразовательных программ дошкольного образования</w:t>
      </w:r>
      <w:r>
        <w:rPr>
          <w:rFonts w:ascii="Arial" w:hAnsi="Arial" w:cs="Arial"/>
        </w:rPr>
        <w:t xml:space="preserve"> </w:t>
      </w:r>
      <w:r w:rsidRPr="00183508">
        <w:rPr>
          <w:rFonts w:ascii="Arial" w:hAnsi="Arial" w:cs="Arial"/>
        </w:rPr>
        <w:t>[</w:t>
      </w:r>
      <w:r w:rsidR="00BD7766">
        <w:rPr>
          <w:rFonts w:ascii="Arial" w:hAnsi="Arial" w:cs="Arial"/>
        </w:rPr>
        <w:t>6</w:t>
      </w:r>
      <w:r w:rsidRPr="0074117A">
        <w:rPr>
          <w:rFonts w:ascii="Arial" w:hAnsi="Arial" w:cs="Arial"/>
        </w:rPr>
        <w:t>]</w:t>
      </w:r>
      <w:r w:rsidR="005F0290">
        <w:rPr>
          <w:rFonts w:ascii="Arial" w:hAnsi="Arial" w:cs="Arial"/>
        </w:rPr>
        <w:t>.</w:t>
      </w:r>
    </w:p>
    <w:p w:rsidR="00ED5153" w:rsidRPr="00ED5153" w:rsidRDefault="00ED5153" w:rsidP="00ED5153">
      <w:pPr>
        <w:pStyle w:val="a3"/>
        <w:suppressLineNumbers/>
        <w:shd w:val="clear" w:color="auto" w:fill="FFFFFF"/>
        <w:suppressAutoHyphens/>
        <w:autoSpaceDE w:val="0"/>
        <w:autoSpaceDN w:val="0"/>
        <w:adjustRightInd w:val="0"/>
        <w:ind w:left="0" w:firstLine="709"/>
        <w:jc w:val="both"/>
        <w:rPr>
          <w:rFonts w:ascii="Arial" w:hAnsi="Arial" w:cs="Arial"/>
          <w:bCs/>
        </w:rPr>
      </w:pPr>
      <w:r w:rsidRPr="00ED5153">
        <w:rPr>
          <w:rFonts w:ascii="Arial" w:hAnsi="Arial" w:cs="Arial"/>
          <w:bCs/>
        </w:rPr>
        <w:t>Музейно-педагогическая деятельность может осуществляться как в условиях музейной среды, так и в любом другом пространстве - детском саду, школе, учреждении дополнительного образования, дома, на улице, среди живой природы и т.д. И тогда не только музей приходит на помощь педагогу, но и сама предметная среда окружающего мира, обладающая глубокими историко-культурными смыслами, начинает играть роль «Учителя» и «Воспитателя». Задача дошкольного педагога заключается в том, чтобы научить ребенка распознавать эти скрытые в предметах смыслы. Иными словами, речь идет об «</w:t>
      </w:r>
      <w:proofErr w:type="spellStart"/>
      <w:r w:rsidRPr="00ED5153">
        <w:rPr>
          <w:rFonts w:ascii="Arial" w:hAnsi="Arial" w:cs="Arial"/>
          <w:bCs/>
        </w:rPr>
        <w:t>омузеивании</w:t>
      </w:r>
      <w:proofErr w:type="spellEnd"/>
      <w:r w:rsidRPr="00ED5153">
        <w:rPr>
          <w:rFonts w:ascii="Arial" w:hAnsi="Arial" w:cs="Arial"/>
          <w:bCs/>
        </w:rPr>
        <w:t>» образования или об «образовании культурой» [</w:t>
      </w:r>
      <w:r w:rsidR="00BD7766">
        <w:rPr>
          <w:rFonts w:ascii="Arial" w:hAnsi="Arial" w:cs="Arial"/>
          <w:bCs/>
        </w:rPr>
        <w:t>4</w:t>
      </w:r>
      <w:r w:rsidRPr="00ED5153">
        <w:rPr>
          <w:rFonts w:ascii="Arial" w:hAnsi="Arial" w:cs="Arial"/>
          <w:bCs/>
        </w:rPr>
        <w:t xml:space="preserve">, С.46]. </w:t>
      </w:r>
      <w:r>
        <w:rPr>
          <w:rFonts w:ascii="Arial" w:hAnsi="Arial" w:cs="Arial"/>
          <w:bCs/>
        </w:rPr>
        <w:t>«</w:t>
      </w:r>
      <w:r w:rsidRPr="00ED5153">
        <w:rPr>
          <w:rFonts w:ascii="Arial" w:hAnsi="Arial" w:cs="Arial"/>
          <w:bCs/>
        </w:rPr>
        <w:t>Сегодня музей - это не только носитель культурных традиций, но и мощное средство воспитания и образования человека», это не просто место для проведения досуга, но, прежде всего пространство реального соприкосновения с опытом и знанием прошлых поколений.</w:t>
      </w:r>
      <w:r>
        <w:rPr>
          <w:rFonts w:ascii="Arial" w:hAnsi="Arial" w:cs="Arial"/>
          <w:bCs/>
        </w:rPr>
        <w:t xml:space="preserve"> В процессе восприятия музейных экспонатов происходит активный процесс обмена информацией, </w:t>
      </w:r>
      <w:r w:rsidR="00627172">
        <w:rPr>
          <w:rFonts w:ascii="Arial" w:hAnsi="Arial" w:cs="Arial"/>
          <w:bCs/>
        </w:rPr>
        <w:t>общения детей не только с педагогом и родителями, но и со своими сверстниками.</w:t>
      </w:r>
    </w:p>
    <w:p w:rsidR="007C46CF" w:rsidRPr="00784A63" w:rsidRDefault="007C46CF" w:rsidP="00784A63">
      <w:pPr>
        <w:suppressLineNumbers/>
        <w:suppressAutoHyphens/>
        <w:ind w:firstLine="709"/>
        <w:jc w:val="both"/>
        <w:rPr>
          <w:rFonts w:ascii="Arial" w:hAnsi="Arial" w:cs="Arial"/>
        </w:rPr>
      </w:pPr>
      <w:r w:rsidRPr="00784A63">
        <w:rPr>
          <w:rFonts w:ascii="Arial" w:hAnsi="Arial" w:cs="Arial"/>
        </w:rPr>
        <w:t>Общение — одна из самых важных человеческих потребностей, основной способ жизни человека и услов</w:t>
      </w:r>
      <w:r w:rsidR="00BF62CE">
        <w:rPr>
          <w:rFonts w:ascii="Arial" w:hAnsi="Arial" w:cs="Arial"/>
        </w:rPr>
        <w:t>ий его развития. Развитие коммуникативных умений</w:t>
      </w:r>
      <w:r w:rsidRPr="00784A63">
        <w:rPr>
          <w:rFonts w:ascii="Arial" w:hAnsi="Arial" w:cs="Arial"/>
        </w:rPr>
        <w:t xml:space="preserve"> по праву считается стержневой, ведущей, так как она служит базой для становления други</w:t>
      </w:r>
      <w:r w:rsidR="00BF62CE">
        <w:rPr>
          <w:rFonts w:ascii="Arial" w:hAnsi="Arial" w:cs="Arial"/>
        </w:rPr>
        <w:t>х социально значимых умений</w:t>
      </w:r>
      <w:r w:rsidRPr="00784A63">
        <w:rPr>
          <w:rFonts w:ascii="Arial" w:hAnsi="Arial" w:cs="Arial"/>
        </w:rPr>
        <w:t xml:space="preserve"> и рассматривается как базисная характеристика личности дошкольника. Име</w:t>
      </w:r>
      <w:r w:rsidR="00BF62CE">
        <w:rPr>
          <w:rFonts w:ascii="Arial" w:hAnsi="Arial" w:cs="Arial"/>
        </w:rPr>
        <w:t>нно поэтому работа по развитию коммуникативных умений</w:t>
      </w:r>
      <w:r w:rsidRPr="00784A63">
        <w:rPr>
          <w:rFonts w:ascii="Arial" w:hAnsi="Arial" w:cs="Arial"/>
        </w:rPr>
        <w:t xml:space="preserve"> является одной из приоритетных задач любого дошкольного образовательного учреждения.</w:t>
      </w:r>
    </w:p>
    <w:p w:rsidR="00382457" w:rsidRPr="00784A63"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В последнее время нас, педагогов дошкольного образования, беспокоят следующие факторы:</w:t>
      </w:r>
    </w:p>
    <w:p w:rsidR="00382457" w:rsidRPr="00784A63"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 многие школьники испытывают серьезные трудности в общении с окружающими, особенно со сверстниками;</w:t>
      </w:r>
    </w:p>
    <w:p w:rsidR="00382457" w:rsidRPr="00784A63"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 xml:space="preserve">- дети все меньше </w:t>
      </w:r>
      <w:proofErr w:type="gramStart"/>
      <w:r w:rsidRPr="00784A63">
        <w:rPr>
          <w:rFonts w:ascii="Arial" w:hAnsi="Arial" w:cs="Arial"/>
          <w:sz w:val="24"/>
          <w:szCs w:val="24"/>
        </w:rPr>
        <w:t>пользуются</w:t>
      </w:r>
      <w:proofErr w:type="gramEnd"/>
      <w:r w:rsidRPr="00784A63">
        <w:rPr>
          <w:rFonts w:ascii="Arial" w:hAnsi="Arial" w:cs="Arial"/>
          <w:sz w:val="24"/>
          <w:szCs w:val="24"/>
        </w:rPr>
        <w:t xml:space="preserve"> словом как средством общения;</w:t>
      </w:r>
    </w:p>
    <w:p w:rsidR="00382457" w:rsidRPr="00784A63"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 не могут поддержать и развивать установившийся контакт;</w:t>
      </w:r>
    </w:p>
    <w:p w:rsidR="00382457" w:rsidRPr="00784A63"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 не умеют по собственной инициативе обратиться к другому человеку, порой даже стесняются ответить соответствующим образом, если к ним обращается кто-либо;</w:t>
      </w:r>
    </w:p>
    <w:p w:rsidR="00382457" w:rsidRDefault="00382457" w:rsidP="00784A63">
      <w:pPr>
        <w:pStyle w:val="3"/>
        <w:shd w:val="clear" w:color="000000" w:fill="auto"/>
        <w:suppressAutoHyphens/>
        <w:spacing w:after="0"/>
        <w:ind w:firstLine="709"/>
        <w:jc w:val="both"/>
        <w:rPr>
          <w:rFonts w:ascii="Arial" w:hAnsi="Arial" w:cs="Arial"/>
          <w:sz w:val="24"/>
          <w:szCs w:val="24"/>
        </w:rPr>
      </w:pPr>
      <w:r w:rsidRPr="00784A63">
        <w:rPr>
          <w:rFonts w:ascii="Arial" w:hAnsi="Arial" w:cs="Arial"/>
          <w:sz w:val="24"/>
          <w:szCs w:val="24"/>
        </w:rPr>
        <w:t>- не могут адекватно выразить свою симпатию, сопереживание, поэтому часто конфликтуют или замыкаются в одиночестве.</w:t>
      </w:r>
    </w:p>
    <w:p w:rsidR="00070A31" w:rsidRPr="00070A31" w:rsidRDefault="00070A31" w:rsidP="00070A31">
      <w:pPr>
        <w:pStyle w:val="3"/>
        <w:shd w:val="clear" w:color="000000" w:fill="auto"/>
        <w:suppressAutoHyphens/>
        <w:spacing w:after="0"/>
        <w:ind w:firstLine="709"/>
        <w:jc w:val="both"/>
        <w:rPr>
          <w:rFonts w:ascii="Arial" w:hAnsi="Arial" w:cs="Arial"/>
          <w:sz w:val="24"/>
          <w:szCs w:val="24"/>
        </w:rPr>
      </w:pPr>
      <w:r w:rsidRPr="00070A31">
        <w:rPr>
          <w:rFonts w:ascii="Arial" w:hAnsi="Arial" w:cs="Arial"/>
          <w:sz w:val="24"/>
          <w:szCs w:val="24"/>
        </w:rPr>
        <w:t>Мы считаем, все вышеназванные приемы можно соотнести при педагогически корректной организации мини-музея в дошкольном учрежден</w:t>
      </w:r>
      <w:r w:rsidR="00627172">
        <w:rPr>
          <w:rFonts w:ascii="Arial" w:hAnsi="Arial" w:cs="Arial"/>
          <w:sz w:val="24"/>
          <w:szCs w:val="24"/>
        </w:rPr>
        <w:t>ии. Именно музейная педагогика</w:t>
      </w:r>
      <w:r w:rsidRPr="00070A31">
        <w:rPr>
          <w:rFonts w:ascii="Arial" w:hAnsi="Arial" w:cs="Arial"/>
          <w:sz w:val="24"/>
          <w:szCs w:val="24"/>
        </w:rPr>
        <w:t xml:space="preserve"> может стать помощником в решении пробле</w:t>
      </w:r>
      <w:r w:rsidR="00BF62CE">
        <w:rPr>
          <w:rFonts w:ascii="Arial" w:hAnsi="Arial" w:cs="Arial"/>
          <w:sz w:val="24"/>
          <w:szCs w:val="24"/>
        </w:rPr>
        <w:t>м недостаточного развития</w:t>
      </w:r>
      <w:r w:rsidRPr="00070A31">
        <w:rPr>
          <w:rFonts w:ascii="Arial" w:hAnsi="Arial" w:cs="Arial"/>
          <w:sz w:val="24"/>
          <w:szCs w:val="24"/>
        </w:rPr>
        <w:t xml:space="preserve"> коммуникативных умений ребенка, научит правилам общения, поможет заложить нравственные основы, разовьет творческий потенциал ребенка и т.д. </w:t>
      </w:r>
    </w:p>
    <w:p w:rsidR="00382457" w:rsidRPr="00784A63" w:rsidRDefault="00382457" w:rsidP="00784A63">
      <w:pPr>
        <w:pStyle w:val="2"/>
        <w:suppressLineNumbers/>
        <w:suppressAutoHyphens/>
        <w:spacing w:after="0" w:line="240" w:lineRule="auto"/>
        <w:ind w:left="0" w:firstLine="709"/>
        <w:jc w:val="both"/>
        <w:rPr>
          <w:rFonts w:ascii="Arial" w:eastAsia="MS Mincho" w:hAnsi="Arial" w:cs="Arial"/>
        </w:rPr>
      </w:pPr>
      <w:r w:rsidRPr="0074117A">
        <w:rPr>
          <w:rFonts w:ascii="Arial" w:hAnsi="Arial" w:cs="Arial"/>
        </w:rPr>
        <w:t>Цель исследования</w:t>
      </w:r>
      <w:r w:rsidRPr="00784A63">
        <w:rPr>
          <w:rFonts w:ascii="Arial" w:hAnsi="Arial" w:cs="Arial"/>
          <w:b/>
        </w:rPr>
        <w:t>:</w:t>
      </w:r>
      <w:r w:rsidRPr="00784A63">
        <w:rPr>
          <w:rFonts w:ascii="Arial" w:hAnsi="Arial" w:cs="Arial"/>
        </w:rPr>
        <w:t xml:space="preserve"> </w:t>
      </w:r>
      <w:r w:rsidR="00BF62CE" w:rsidRPr="00BF62CE">
        <w:rPr>
          <w:rFonts w:ascii="Arial" w:hAnsi="Arial" w:cs="Arial"/>
        </w:rPr>
        <w:t>определить педагогические условия использования музейной педагогики как средство развития коммуникативных умений у детей старшего дошкольного возраста.</w:t>
      </w:r>
      <w:r w:rsidRPr="00784A63">
        <w:rPr>
          <w:rFonts w:ascii="Arial" w:eastAsia="MS Mincho" w:hAnsi="Arial" w:cs="Arial"/>
        </w:rPr>
        <w:t xml:space="preserve"> </w:t>
      </w:r>
    </w:p>
    <w:p w:rsidR="00382457" w:rsidRPr="00784A63" w:rsidRDefault="00382457" w:rsidP="00784A63">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Arial" w:hAnsi="Arial" w:cs="Arial"/>
        </w:rPr>
      </w:pPr>
      <w:r w:rsidRPr="0074117A">
        <w:rPr>
          <w:rFonts w:ascii="Arial" w:hAnsi="Arial" w:cs="Arial"/>
        </w:rPr>
        <w:t>Объект исследования</w:t>
      </w:r>
      <w:r w:rsidRPr="00784A63">
        <w:rPr>
          <w:rFonts w:ascii="Arial" w:hAnsi="Arial" w:cs="Arial"/>
        </w:rPr>
        <w:t xml:space="preserve">: </w:t>
      </w:r>
      <w:r w:rsidR="00447483" w:rsidRPr="00447483">
        <w:rPr>
          <w:rFonts w:ascii="Arial" w:hAnsi="Arial" w:cs="Arial"/>
        </w:rPr>
        <w:t>коммуникативные умения детей старшего дошкольного возраста.</w:t>
      </w:r>
    </w:p>
    <w:p w:rsidR="00382457" w:rsidRPr="00784A63" w:rsidRDefault="00382457" w:rsidP="00784A63">
      <w:pPr>
        <w:pStyle w:val="2"/>
        <w:suppressLineNumbers/>
        <w:suppressAutoHyphens/>
        <w:spacing w:after="0" w:line="240" w:lineRule="auto"/>
        <w:ind w:left="0" w:firstLine="709"/>
        <w:jc w:val="both"/>
        <w:rPr>
          <w:rFonts w:ascii="Arial" w:hAnsi="Arial" w:cs="Arial"/>
        </w:rPr>
      </w:pPr>
      <w:r w:rsidRPr="0074117A">
        <w:rPr>
          <w:rFonts w:ascii="Arial" w:hAnsi="Arial" w:cs="Arial"/>
        </w:rPr>
        <w:lastRenderedPageBreak/>
        <w:t>Предмет исследования</w:t>
      </w:r>
      <w:r w:rsidRPr="00784A63">
        <w:rPr>
          <w:rFonts w:ascii="Arial" w:hAnsi="Arial" w:cs="Arial"/>
        </w:rPr>
        <w:t xml:space="preserve">: </w:t>
      </w:r>
      <w:r w:rsidR="00447483" w:rsidRPr="00447483">
        <w:rPr>
          <w:rFonts w:ascii="Arial" w:hAnsi="Arial" w:cs="Arial"/>
        </w:rPr>
        <w:t xml:space="preserve">музейная педагогика как средство развития коммуникативных умений детей </w:t>
      </w:r>
      <w:proofErr w:type="spellStart"/>
      <w:r w:rsidR="00447483" w:rsidRPr="00447483">
        <w:rPr>
          <w:rFonts w:ascii="Arial" w:hAnsi="Arial" w:cs="Arial"/>
        </w:rPr>
        <w:t>ст</w:t>
      </w:r>
      <w:proofErr w:type="gramStart"/>
      <w:r w:rsidR="00447483" w:rsidRPr="00447483">
        <w:rPr>
          <w:rFonts w:ascii="Arial" w:hAnsi="Arial" w:cs="Arial"/>
        </w:rPr>
        <w:t>a</w:t>
      </w:r>
      <w:proofErr w:type="gramEnd"/>
      <w:r w:rsidR="00447483" w:rsidRPr="00447483">
        <w:rPr>
          <w:rFonts w:ascii="Arial" w:hAnsi="Arial" w:cs="Arial"/>
        </w:rPr>
        <w:t>ршего</w:t>
      </w:r>
      <w:proofErr w:type="spellEnd"/>
      <w:r w:rsidR="00447483" w:rsidRPr="00447483">
        <w:rPr>
          <w:rFonts w:ascii="Arial" w:hAnsi="Arial" w:cs="Arial"/>
        </w:rPr>
        <w:t xml:space="preserve"> дошкольного возраста.</w:t>
      </w:r>
      <w:r w:rsidRPr="00784A63">
        <w:rPr>
          <w:rFonts w:ascii="Arial" w:hAnsi="Arial" w:cs="Arial"/>
        </w:rPr>
        <w:t xml:space="preserve"> </w:t>
      </w:r>
    </w:p>
    <w:p w:rsidR="00382457" w:rsidRPr="00784A63" w:rsidRDefault="00627172" w:rsidP="00784A63">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Arial" w:hAnsi="Arial" w:cs="Arial"/>
        </w:rPr>
      </w:pPr>
      <w:r>
        <w:rPr>
          <w:rFonts w:ascii="Arial" w:hAnsi="Arial" w:cs="Arial"/>
        </w:rPr>
        <w:t>Мы предполагаем, что</w:t>
      </w:r>
      <w:r w:rsidR="00382457" w:rsidRPr="00784A63">
        <w:rPr>
          <w:rFonts w:ascii="Arial" w:eastAsia="MS Mincho" w:hAnsi="Arial" w:cs="Arial"/>
        </w:rPr>
        <w:t xml:space="preserve"> </w:t>
      </w:r>
      <w:r w:rsidR="00447483" w:rsidRPr="00447483">
        <w:rPr>
          <w:rFonts w:ascii="Arial" w:eastAsia="MS Mincho" w:hAnsi="Arial" w:cs="Arial"/>
        </w:rPr>
        <w:t>развитие коммуникативных умений у детей старшего дошкольного возраста посредством  музейной пед</w:t>
      </w:r>
      <w:r>
        <w:rPr>
          <w:rFonts w:ascii="Arial" w:eastAsia="MS Mincho" w:hAnsi="Arial" w:cs="Arial"/>
        </w:rPr>
        <w:t xml:space="preserve">агогики будет эффективным, если </w:t>
      </w:r>
      <w:r w:rsidR="00382457" w:rsidRPr="00784A63">
        <w:rPr>
          <w:rFonts w:ascii="Arial" w:eastAsia="MS Mincho" w:hAnsi="Arial" w:cs="Arial"/>
        </w:rPr>
        <w:t xml:space="preserve">организовать  </w:t>
      </w:r>
      <w:r w:rsidR="00382457" w:rsidRPr="00784A63">
        <w:rPr>
          <w:rFonts w:ascii="Arial" w:hAnsi="Arial" w:cs="Arial"/>
        </w:rPr>
        <w:t>мини-музей в ДОУ</w:t>
      </w:r>
      <w:r w:rsidR="00382457" w:rsidRPr="00784A63">
        <w:rPr>
          <w:rFonts w:ascii="Arial" w:eastAsia="MS Mincho" w:hAnsi="Arial" w:cs="Arial"/>
        </w:rPr>
        <w:t xml:space="preserve"> </w:t>
      </w:r>
      <w:r w:rsidR="00382457" w:rsidRPr="00784A63">
        <w:rPr>
          <w:rFonts w:ascii="Arial" w:hAnsi="Arial" w:cs="Arial"/>
        </w:rPr>
        <w:t>с</w:t>
      </w:r>
      <w:r w:rsidR="00382457" w:rsidRPr="00784A63">
        <w:rPr>
          <w:rFonts w:ascii="Arial" w:eastAsia="MS Mincho" w:hAnsi="Arial" w:cs="Arial"/>
        </w:rPr>
        <w:t> </w:t>
      </w:r>
      <w:r w:rsidR="00447483">
        <w:rPr>
          <w:rFonts w:ascii="Arial" w:hAnsi="Arial" w:cs="Arial"/>
        </w:rPr>
        <w:t>учётом особенностей развития коммуникативных умений</w:t>
      </w:r>
      <w:r w:rsidR="00382457" w:rsidRPr="00784A63">
        <w:rPr>
          <w:rFonts w:ascii="Arial" w:hAnsi="Arial" w:cs="Arial"/>
        </w:rPr>
        <w:t xml:space="preserve"> у дете</w:t>
      </w:r>
      <w:r>
        <w:rPr>
          <w:rFonts w:ascii="Arial" w:hAnsi="Arial" w:cs="Arial"/>
        </w:rPr>
        <w:t xml:space="preserve">й старшего дошкольного возраста, </w:t>
      </w:r>
      <w:r w:rsidR="00382457" w:rsidRPr="00784A63">
        <w:rPr>
          <w:rFonts w:ascii="Arial" w:hAnsi="Arial" w:cs="Arial"/>
        </w:rPr>
        <w:t>определить содержание, фор</w:t>
      </w:r>
      <w:r>
        <w:rPr>
          <w:rFonts w:ascii="Arial" w:hAnsi="Arial" w:cs="Arial"/>
        </w:rPr>
        <w:t xml:space="preserve">мы организации мини-музея в ДОУ и </w:t>
      </w:r>
      <w:r w:rsidR="00382457" w:rsidRPr="00784A63">
        <w:rPr>
          <w:rFonts w:ascii="Arial" w:hAnsi="Arial" w:cs="Arial"/>
        </w:rPr>
        <w:t>сотрудничать с родителями воспитанников по организации мини – музея группы.</w:t>
      </w:r>
    </w:p>
    <w:p w:rsidR="00382457" w:rsidRPr="00784A63" w:rsidRDefault="00382457" w:rsidP="00784A63">
      <w:pPr>
        <w:pStyle w:val="HTML"/>
        <w:suppressLineNumbers/>
        <w:suppressAutoHyphens/>
        <w:ind w:firstLine="709"/>
        <w:jc w:val="both"/>
        <w:rPr>
          <w:rFonts w:ascii="Arial" w:hAnsi="Arial" w:cs="Arial"/>
          <w:sz w:val="24"/>
          <w:szCs w:val="24"/>
        </w:rPr>
      </w:pPr>
      <w:r w:rsidRPr="0074117A">
        <w:rPr>
          <w:rFonts w:ascii="Arial" w:hAnsi="Arial" w:cs="Arial"/>
          <w:sz w:val="24"/>
          <w:szCs w:val="24"/>
        </w:rPr>
        <w:t>Задачи</w:t>
      </w:r>
      <w:r w:rsidRPr="00784A63">
        <w:rPr>
          <w:rFonts w:ascii="Arial" w:hAnsi="Arial" w:cs="Arial"/>
          <w:sz w:val="24"/>
          <w:szCs w:val="24"/>
        </w:rPr>
        <w:t>:</w:t>
      </w:r>
    </w:p>
    <w:p w:rsidR="00382457" w:rsidRPr="00784A63" w:rsidRDefault="00382457" w:rsidP="00784A63">
      <w:pPr>
        <w:pStyle w:val="HTML"/>
        <w:numPr>
          <w:ilvl w:val="0"/>
          <w:numId w:val="1"/>
        </w:numPr>
        <w:suppressLineNumbers/>
        <w:tabs>
          <w:tab w:val="clear" w:pos="1832"/>
          <w:tab w:val="clear" w:pos="2748"/>
          <w:tab w:val="clear" w:pos="3664"/>
          <w:tab w:val="left" w:pos="1276"/>
        </w:tabs>
        <w:suppressAutoHyphens/>
        <w:ind w:left="0" w:firstLine="709"/>
        <w:jc w:val="both"/>
        <w:rPr>
          <w:rFonts w:ascii="Arial" w:hAnsi="Arial" w:cs="Arial"/>
          <w:sz w:val="24"/>
          <w:szCs w:val="24"/>
        </w:rPr>
      </w:pPr>
      <w:r w:rsidRPr="00784A63">
        <w:rPr>
          <w:rFonts w:ascii="Arial" w:hAnsi="Arial" w:cs="Arial"/>
          <w:sz w:val="24"/>
          <w:szCs w:val="24"/>
        </w:rPr>
        <w:t>Охарактеризовать сущн</w:t>
      </w:r>
      <w:r w:rsidR="00F612B4">
        <w:rPr>
          <w:rFonts w:ascii="Arial" w:hAnsi="Arial" w:cs="Arial"/>
          <w:sz w:val="24"/>
          <w:szCs w:val="24"/>
        </w:rPr>
        <w:t>ость коммуникативного умения</w:t>
      </w:r>
      <w:r w:rsidRPr="00784A63">
        <w:rPr>
          <w:rFonts w:ascii="Arial" w:hAnsi="Arial" w:cs="Arial"/>
          <w:sz w:val="24"/>
          <w:szCs w:val="24"/>
        </w:rPr>
        <w:t xml:space="preserve"> старших дошкольников.</w:t>
      </w:r>
    </w:p>
    <w:p w:rsidR="00382457" w:rsidRPr="00784A63" w:rsidRDefault="00382457" w:rsidP="00784A63">
      <w:pPr>
        <w:pStyle w:val="HTML"/>
        <w:numPr>
          <w:ilvl w:val="0"/>
          <w:numId w:val="1"/>
        </w:numPr>
        <w:suppressLineNumbers/>
        <w:tabs>
          <w:tab w:val="clear" w:pos="1832"/>
          <w:tab w:val="clear" w:pos="2748"/>
          <w:tab w:val="clear" w:pos="3664"/>
          <w:tab w:val="left" w:pos="1276"/>
        </w:tabs>
        <w:suppressAutoHyphens/>
        <w:ind w:left="0" w:firstLine="709"/>
        <w:jc w:val="both"/>
        <w:rPr>
          <w:rFonts w:ascii="Arial" w:hAnsi="Arial" w:cs="Arial"/>
          <w:sz w:val="24"/>
          <w:szCs w:val="24"/>
        </w:rPr>
      </w:pPr>
      <w:r w:rsidRPr="00784A63">
        <w:rPr>
          <w:rFonts w:ascii="Arial" w:hAnsi="Arial" w:cs="Arial"/>
          <w:sz w:val="24"/>
          <w:szCs w:val="24"/>
        </w:rPr>
        <w:t>Определить особенности развития общения у детей дошкольного возраста.</w:t>
      </w:r>
    </w:p>
    <w:p w:rsidR="00382457" w:rsidRPr="00784A63" w:rsidRDefault="00382457" w:rsidP="00784A63">
      <w:pPr>
        <w:pStyle w:val="HTML"/>
        <w:numPr>
          <w:ilvl w:val="0"/>
          <w:numId w:val="1"/>
        </w:numPr>
        <w:suppressLineNumbers/>
        <w:tabs>
          <w:tab w:val="clear" w:pos="1832"/>
          <w:tab w:val="clear" w:pos="2748"/>
          <w:tab w:val="clear" w:pos="3664"/>
          <w:tab w:val="left" w:pos="1276"/>
        </w:tabs>
        <w:suppressAutoHyphens/>
        <w:ind w:left="0" w:firstLine="709"/>
        <w:jc w:val="both"/>
        <w:rPr>
          <w:rFonts w:ascii="Arial" w:hAnsi="Arial" w:cs="Arial"/>
          <w:sz w:val="24"/>
          <w:szCs w:val="24"/>
        </w:rPr>
      </w:pPr>
      <w:r w:rsidRPr="00784A63">
        <w:rPr>
          <w:rFonts w:ascii="Arial" w:hAnsi="Arial" w:cs="Arial"/>
          <w:sz w:val="24"/>
          <w:szCs w:val="24"/>
        </w:rPr>
        <w:t>Рассмотре</w:t>
      </w:r>
      <w:r w:rsidR="004E5FDC">
        <w:rPr>
          <w:rFonts w:ascii="Arial" w:hAnsi="Arial" w:cs="Arial"/>
          <w:sz w:val="24"/>
          <w:szCs w:val="24"/>
        </w:rPr>
        <w:t>ть способ организации мини-музея</w:t>
      </w:r>
      <w:r w:rsidRPr="00784A63">
        <w:rPr>
          <w:rFonts w:ascii="Arial" w:hAnsi="Arial" w:cs="Arial"/>
          <w:sz w:val="24"/>
          <w:szCs w:val="24"/>
        </w:rPr>
        <w:t xml:space="preserve"> в образовательном процессе ДОУ. </w:t>
      </w:r>
    </w:p>
    <w:p w:rsidR="00382457" w:rsidRDefault="00382457" w:rsidP="00784A63">
      <w:pPr>
        <w:pStyle w:val="HTML"/>
        <w:numPr>
          <w:ilvl w:val="0"/>
          <w:numId w:val="1"/>
        </w:numPr>
        <w:suppressLineNumbers/>
        <w:tabs>
          <w:tab w:val="clear" w:pos="1832"/>
          <w:tab w:val="clear" w:pos="2748"/>
          <w:tab w:val="clear" w:pos="3664"/>
          <w:tab w:val="left" w:pos="1276"/>
        </w:tabs>
        <w:suppressAutoHyphens/>
        <w:ind w:left="0" w:firstLine="709"/>
        <w:jc w:val="both"/>
        <w:rPr>
          <w:rFonts w:ascii="Arial" w:hAnsi="Arial" w:cs="Arial"/>
          <w:sz w:val="24"/>
          <w:szCs w:val="24"/>
        </w:rPr>
      </w:pPr>
      <w:r w:rsidRPr="00784A63">
        <w:rPr>
          <w:rFonts w:ascii="Arial" w:hAnsi="Arial" w:cs="Arial"/>
          <w:sz w:val="24"/>
          <w:szCs w:val="24"/>
        </w:rPr>
        <w:t>Провести опытно-экспериментальную работу по выявлению эффективности про</w:t>
      </w:r>
      <w:r w:rsidR="00F612B4">
        <w:rPr>
          <w:rFonts w:ascii="Arial" w:hAnsi="Arial" w:cs="Arial"/>
          <w:sz w:val="24"/>
          <w:szCs w:val="24"/>
        </w:rPr>
        <w:t>екта «Мини-музей» в развитии коммуникативных умений</w:t>
      </w:r>
      <w:r w:rsidRPr="00784A63">
        <w:rPr>
          <w:rFonts w:ascii="Arial" w:hAnsi="Arial" w:cs="Arial"/>
          <w:sz w:val="24"/>
          <w:szCs w:val="24"/>
        </w:rPr>
        <w:t xml:space="preserve"> у детей старшей группы. </w:t>
      </w:r>
    </w:p>
    <w:p w:rsidR="00070A31" w:rsidRPr="00784A63" w:rsidRDefault="00070A31" w:rsidP="00070A31">
      <w:pPr>
        <w:suppressLineNumbers/>
        <w:suppressAutoHyphens/>
        <w:ind w:firstLine="709"/>
        <w:jc w:val="both"/>
        <w:rPr>
          <w:rFonts w:ascii="Arial" w:hAnsi="Arial" w:cs="Arial"/>
        </w:rPr>
      </w:pPr>
      <w:r w:rsidRPr="00784A63">
        <w:rPr>
          <w:rFonts w:ascii="Arial" w:hAnsi="Arial" w:cs="Arial"/>
        </w:rPr>
        <w:t>Рассмотрим, что тако</w:t>
      </w:r>
      <w:r w:rsidR="00F612B4">
        <w:rPr>
          <w:rFonts w:ascii="Arial" w:hAnsi="Arial" w:cs="Arial"/>
        </w:rPr>
        <w:t>е коммуникативные умения и особенности ее развит</w:t>
      </w:r>
      <w:r w:rsidRPr="00784A63">
        <w:rPr>
          <w:rFonts w:ascii="Arial" w:hAnsi="Arial" w:cs="Arial"/>
        </w:rPr>
        <w:t xml:space="preserve">ия  у старших дошкольников. </w:t>
      </w:r>
    </w:p>
    <w:p w:rsidR="006639BF" w:rsidRPr="006639BF" w:rsidRDefault="006639BF" w:rsidP="006639BF">
      <w:pPr>
        <w:suppressLineNumbers/>
        <w:suppressAutoHyphens/>
        <w:ind w:firstLine="709"/>
        <w:jc w:val="both"/>
        <w:rPr>
          <w:rFonts w:ascii="Arial" w:hAnsi="Arial" w:cs="Arial"/>
        </w:rPr>
      </w:pPr>
      <w:r w:rsidRPr="006639BF">
        <w:rPr>
          <w:rFonts w:ascii="Arial" w:hAnsi="Arial" w:cs="Arial"/>
        </w:rPr>
        <w:t xml:space="preserve">М.И. Лисина отмечает, что общение для ребенка - это «активные действия», с помощью которых ребенок стремится передать другим и получить от них определенную информацию, установить с окружающими необходимые ему эмоционально окрашенные отношения и согласовывать свои действия с окружающими, удовлетворять свои материальные и духовные потребности. </w:t>
      </w:r>
      <w:r>
        <w:rPr>
          <w:rFonts w:ascii="Arial" w:hAnsi="Arial" w:cs="Arial"/>
        </w:rPr>
        <w:t>С</w:t>
      </w:r>
      <w:r w:rsidRPr="006639BF">
        <w:rPr>
          <w:rFonts w:ascii="Arial" w:hAnsi="Arial" w:cs="Arial"/>
        </w:rPr>
        <w:t>огласно И.П. Яковлеву, под коммуникацией как наукой следует понимать научную дисциплину о месте и роли коммуникации в обществе, её развитии и структуре, коммуникационных процессах средствах и др.</w:t>
      </w:r>
    </w:p>
    <w:p w:rsidR="00070A31" w:rsidRPr="00784A63" w:rsidRDefault="006639BF" w:rsidP="006639BF">
      <w:pPr>
        <w:suppressLineNumbers/>
        <w:suppressAutoHyphens/>
        <w:ind w:firstLine="709"/>
        <w:jc w:val="both"/>
        <w:rPr>
          <w:rFonts w:ascii="Arial" w:hAnsi="Arial" w:cs="Arial"/>
        </w:rPr>
      </w:pPr>
      <w:r w:rsidRPr="006639BF">
        <w:rPr>
          <w:rFonts w:ascii="Arial" w:hAnsi="Arial" w:cs="Arial"/>
        </w:rPr>
        <w:t xml:space="preserve">Согласно С.В. </w:t>
      </w:r>
      <w:proofErr w:type="spellStart"/>
      <w:r w:rsidRPr="006639BF">
        <w:rPr>
          <w:rFonts w:ascii="Arial" w:hAnsi="Arial" w:cs="Arial"/>
        </w:rPr>
        <w:t>Борисневу</w:t>
      </w:r>
      <w:proofErr w:type="spellEnd"/>
      <w:r w:rsidRPr="006639BF">
        <w:rPr>
          <w:rFonts w:ascii="Arial" w:hAnsi="Arial" w:cs="Arial"/>
        </w:rPr>
        <w:t>, коммуникация - социально обусловленный процесс передачи и восприятия информации в условиях межличностного и массового общения по различным каналам с помощью разных коммуникативных средств.</w:t>
      </w:r>
    </w:p>
    <w:p w:rsidR="00070A31" w:rsidRPr="00784A63" w:rsidRDefault="00070A31" w:rsidP="00070A31">
      <w:pPr>
        <w:suppressLineNumbers/>
        <w:suppressAutoHyphens/>
        <w:ind w:firstLine="709"/>
        <w:jc w:val="both"/>
        <w:rPr>
          <w:rFonts w:ascii="Arial" w:hAnsi="Arial" w:cs="Arial"/>
        </w:rPr>
      </w:pPr>
      <w:proofErr w:type="gramStart"/>
      <w:r w:rsidRPr="00784A63">
        <w:rPr>
          <w:rFonts w:ascii="Arial" w:hAnsi="Arial" w:cs="Arial"/>
        </w:rPr>
        <w:t>Мы понимае</w:t>
      </w:r>
      <w:r w:rsidR="006639BF">
        <w:rPr>
          <w:rFonts w:ascii="Arial" w:hAnsi="Arial" w:cs="Arial"/>
        </w:rPr>
        <w:t xml:space="preserve">м </w:t>
      </w:r>
      <w:r w:rsidR="00CE6CE6">
        <w:rPr>
          <w:rFonts w:ascii="Arial" w:hAnsi="Arial" w:cs="Arial"/>
        </w:rPr>
        <w:t>коммуникативное умение</w:t>
      </w:r>
      <w:r w:rsidRPr="00784A63">
        <w:rPr>
          <w:rFonts w:ascii="Arial" w:hAnsi="Arial" w:cs="Arial"/>
        </w:rPr>
        <w:t xml:space="preserve"> как целостную систему психических и поведенческих характеристик человека, способствующих успешному общению, т.е. достигающему цели (эффективное) и эмоционально благоприятному (психологически комфортное) для участвующих сторон.</w:t>
      </w:r>
      <w:proofErr w:type="gramEnd"/>
    </w:p>
    <w:p w:rsidR="00070A31" w:rsidRPr="00784A63" w:rsidRDefault="00070A31" w:rsidP="00070A31">
      <w:pPr>
        <w:suppressLineNumbers/>
        <w:suppressAutoHyphens/>
        <w:ind w:firstLine="709"/>
        <w:jc w:val="both"/>
        <w:rPr>
          <w:rFonts w:ascii="Arial" w:hAnsi="Arial" w:cs="Arial"/>
        </w:rPr>
      </w:pPr>
      <w:r w:rsidRPr="00784A63">
        <w:rPr>
          <w:rFonts w:ascii="Arial" w:hAnsi="Arial" w:cs="Arial"/>
        </w:rPr>
        <w:t>В ее структуре выделяем следующие компоненты: когнитивный, ценностно-смысловой, личностный, эмоциональный и поведенческий.</w:t>
      </w:r>
      <w:r w:rsidR="00627172">
        <w:rPr>
          <w:rFonts w:ascii="Arial" w:hAnsi="Arial" w:cs="Arial"/>
        </w:rPr>
        <w:t xml:space="preserve"> </w:t>
      </w:r>
      <w:r w:rsidRPr="00784A63">
        <w:rPr>
          <w:rFonts w:ascii="Arial" w:hAnsi="Arial" w:cs="Arial"/>
        </w:rPr>
        <w:t>Они не являются частями целого, однако предполагают взаимовлияние, взаимопроникновение и существование каждого в остальных, что означает следующее:</w:t>
      </w:r>
    </w:p>
    <w:p w:rsidR="00070A31" w:rsidRPr="00784A63" w:rsidRDefault="0074117A" w:rsidP="00070A31">
      <w:pPr>
        <w:suppressLineNumbers/>
        <w:suppressAutoHyphens/>
        <w:ind w:firstLine="709"/>
        <w:jc w:val="both"/>
        <w:rPr>
          <w:rFonts w:ascii="Arial" w:hAnsi="Arial" w:cs="Arial"/>
        </w:rPr>
      </w:pPr>
      <w:r>
        <w:rPr>
          <w:rFonts w:ascii="Arial" w:hAnsi="Arial" w:cs="Arial"/>
        </w:rPr>
        <w:t>-</w:t>
      </w:r>
      <w:r w:rsidR="00070A31" w:rsidRPr="00784A63">
        <w:rPr>
          <w:rFonts w:ascii="Arial" w:hAnsi="Arial" w:cs="Arial"/>
        </w:rPr>
        <w:t>содержание отдельного компонента "раскрывается" через другие, взаимодействует с ними, проявляется в них;</w:t>
      </w:r>
    </w:p>
    <w:p w:rsidR="00070A31" w:rsidRPr="00784A63" w:rsidRDefault="0074117A" w:rsidP="00070A31">
      <w:pPr>
        <w:suppressLineNumbers/>
        <w:suppressAutoHyphens/>
        <w:ind w:firstLine="709"/>
        <w:jc w:val="both"/>
        <w:rPr>
          <w:rFonts w:ascii="Arial" w:hAnsi="Arial" w:cs="Arial"/>
        </w:rPr>
      </w:pPr>
      <w:r>
        <w:rPr>
          <w:rFonts w:ascii="Arial" w:hAnsi="Arial" w:cs="Arial"/>
        </w:rPr>
        <w:t>-</w:t>
      </w:r>
      <w:r w:rsidR="00070A31" w:rsidRPr="00784A63">
        <w:rPr>
          <w:rFonts w:ascii="Arial" w:hAnsi="Arial" w:cs="Arial"/>
        </w:rPr>
        <w:t>все компоненты (направления) должны быть включены в работу;</w:t>
      </w:r>
    </w:p>
    <w:p w:rsidR="00070A31" w:rsidRPr="00784A63" w:rsidRDefault="0074117A" w:rsidP="00070A31">
      <w:pPr>
        <w:suppressLineNumbers/>
        <w:suppressAutoHyphens/>
        <w:ind w:firstLine="709"/>
        <w:jc w:val="both"/>
        <w:rPr>
          <w:rFonts w:ascii="Arial" w:hAnsi="Arial" w:cs="Arial"/>
        </w:rPr>
      </w:pPr>
      <w:r>
        <w:rPr>
          <w:rFonts w:ascii="Arial" w:hAnsi="Arial" w:cs="Arial"/>
        </w:rPr>
        <w:t>-</w:t>
      </w:r>
      <w:r w:rsidR="00070A31" w:rsidRPr="00784A63">
        <w:rPr>
          <w:rFonts w:ascii="Arial" w:hAnsi="Arial" w:cs="Arial"/>
        </w:rPr>
        <w:t>более эффективным считается занятие, обеспечивающее развитие ребенка по всем или многим обозначенным направлениям.</w:t>
      </w:r>
    </w:p>
    <w:p w:rsidR="00321DA2" w:rsidRPr="00784A63" w:rsidRDefault="00321DA2" w:rsidP="00784A63">
      <w:pPr>
        <w:suppressLineNumbers/>
        <w:suppressAutoHyphens/>
        <w:ind w:firstLine="709"/>
        <w:jc w:val="both"/>
        <w:rPr>
          <w:rFonts w:ascii="Arial" w:hAnsi="Arial" w:cs="Arial"/>
        </w:rPr>
      </w:pPr>
      <w:r w:rsidRPr="00784A63">
        <w:rPr>
          <w:rFonts w:ascii="Arial" w:hAnsi="Arial" w:cs="Arial"/>
        </w:rPr>
        <w:t>Изучив возможности и тенденции развития музейной педагогики из методологических работ и статей современных педагогов-новаторов, пришли к выводу, что это наиболее подходящая методика для</w:t>
      </w:r>
      <w:r w:rsidR="00995AD9">
        <w:rPr>
          <w:rFonts w:ascii="Arial" w:hAnsi="Arial" w:cs="Arial"/>
        </w:rPr>
        <w:t xml:space="preserve"> развития</w:t>
      </w:r>
      <w:r w:rsidRPr="00784A63">
        <w:rPr>
          <w:rFonts w:ascii="Arial" w:hAnsi="Arial" w:cs="Arial"/>
        </w:rPr>
        <w:t xml:space="preserve"> коммуникативных умений в  старшей группе.  </w:t>
      </w:r>
    </w:p>
    <w:p w:rsidR="00321DA2" w:rsidRPr="00784A63" w:rsidRDefault="00627172" w:rsidP="00784A63">
      <w:pPr>
        <w:suppressLineNumbers/>
        <w:suppressAutoHyphens/>
        <w:ind w:firstLine="709"/>
        <w:jc w:val="both"/>
        <w:rPr>
          <w:rFonts w:ascii="Arial" w:hAnsi="Arial" w:cs="Arial"/>
        </w:rPr>
      </w:pPr>
      <w:r>
        <w:rPr>
          <w:rFonts w:ascii="Arial" w:hAnsi="Arial" w:cs="Arial"/>
        </w:rPr>
        <w:t>Мы</w:t>
      </w:r>
      <w:r w:rsidR="00321DA2" w:rsidRPr="00784A63">
        <w:rPr>
          <w:rFonts w:ascii="Arial" w:hAnsi="Arial" w:cs="Arial"/>
        </w:rPr>
        <w:t xml:space="preserve"> разработа</w:t>
      </w:r>
      <w:r>
        <w:rPr>
          <w:rFonts w:ascii="Arial" w:hAnsi="Arial" w:cs="Arial"/>
        </w:rPr>
        <w:t>ли</w:t>
      </w:r>
      <w:r w:rsidR="00321DA2" w:rsidRPr="00784A63">
        <w:rPr>
          <w:rFonts w:ascii="Arial" w:hAnsi="Arial" w:cs="Arial"/>
        </w:rPr>
        <w:t xml:space="preserve"> проект «М</w:t>
      </w:r>
      <w:r>
        <w:rPr>
          <w:rFonts w:ascii="Arial" w:hAnsi="Arial" w:cs="Arial"/>
        </w:rPr>
        <w:t>ини-музей» в старшей группе, также организовали</w:t>
      </w:r>
      <w:r w:rsidR="00321DA2" w:rsidRPr="00784A63">
        <w:rPr>
          <w:rFonts w:ascii="Arial" w:hAnsi="Arial" w:cs="Arial"/>
        </w:rPr>
        <w:t xml:space="preserve"> проектные мероприятия по следующим темам: «Машины», «Телефон», «Бумага», «Воздух».</w:t>
      </w:r>
    </w:p>
    <w:p w:rsidR="0074117A" w:rsidRDefault="00784A63" w:rsidP="0074117A">
      <w:pPr>
        <w:ind w:firstLine="709"/>
        <w:jc w:val="both"/>
        <w:rPr>
          <w:rFonts w:ascii="Arial" w:hAnsi="Arial" w:cs="Arial"/>
        </w:rPr>
      </w:pPr>
      <w:r w:rsidRPr="00784A63">
        <w:rPr>
          <w:rFonts w:ascii="Arial" w:hAnsi="Arial" w:cs="Arial"/>
        </w:rPr>
        <w:lastRenderedPageBreak/>
        <w:t xml:space="preserve">Что такое «мини-музей»? Во-первых, «мини» напоминает нам о том, что музей в детском саду занимает небольшое пространство. </w:t>
      </w:r>
      <w:proofErr w:type="gramStart"/>
      <w:r w:rsidRPr="00784A63">
        <w:rPr>
          <w:rFonts w:ascii="Arial" w:hAnsi="Arial" w:cs="Arial"/>
        </w:rPr>
        <w:t>Во-вторых</w:t>
      </w:r>
      <w:proofErr w:type="gramEnd"/>
      <w:r w:rsidRPr="00784A63">
        <w:rPr>
          <w:rFonts w:ascii="Arial" w:hAnsi="Arial" w:cs="Arial"/>
        </w:rPr>
        <w:t xml:space="preserve"> он создан для самых маленьких посетителей и открыт для них постоянно. В </w:t>
      </w:r>
      <w:proofErr w:type="gramStart"/>
      <w:r w:rsidRPr="00784A63">
        <w:rPr>
          <w:rFonts w:ascii="Arial" w:hAnsi="Arial" w:cs="Arial"/>
        </w:rPr>
        <w:t>наш</w:t>
      </w:r>
      <w:proofErr w:type="gramEnd"/>
      <w:r w:rsidRPr="00784A63">
        <w:rPr>
          <w:rFonts w:ascii="Arial" w:hAnsi="Arial" w:cs="Arial"/>
        </w:rPr>
        <w:t xml:space="preserve"> мини-музей ходят дети из других групп и неорганизованные дети. В-третьих, мини музей не отвечает многим строгим требованиям, которые предъявляют к настоящим музеям</w:t>
      </w:r>
      <w:r w:rsidR="00183508">
        <w:rPr>
          <w:rFonts w:ascii="Arial" w:hAnsi="Arial" w:cs="Arial"/>
        </w:rPr>
        <w:t xml:space="preserve"> [1</w:t>
      </w:r>
      <w:r w:rsidR="00183508" w:rsidRPr="00183508">
        <w:rPr>
          <w:rFonts w:ascii="Arial" w:hAnsi="Arial" w:cs="Arial"/>
        </w:rPr>
        <w:t>]</w:t>
      </w:r>
      <w:r w:rsidRPr="00784A63">
        <w:rPr>
          <w:rFonts w:ascii="Arial" w:hAnsi="Arial" w:cs="Arial"/>
        </w:rPr>
        <w:t xml:space="preserve">. </w:t>
      </w:r>
    </w:p>
    <w:p w:rsidR="00784A63" w:rsidRPr="00784A63" w:rsidRDefault="00784A63" w:rsidP="0074117A">
      <w:pPr>
        <w:ind w:firstLine="709"/>
        <w:jc w:val="both"/>
        <w:rPr>
          <w:rFonts w:ascii="Arial" w:hAnsi="Arial" w:cs="Arial"/>
        </w:rPr>
      </w:pPr>
      <w:r w:rsidRPr="00784A63">
        <w:rPr>
          <w:rFonts w:ascii="Arial" w:hAnsi="Arial" w:cs="Arial"/>
        </w:rPr>
        <w:t xml:space="preserve">Этапы реализации проекта создания мини-музея в </w:t>
      </w:r>
      <w:proofErr w:type="gramStart"/>
      <w:r w:rsidRPr="00784A63">
        <w:rPr>
          <w:rFonts w:ascii="Arial" w:hAnsi="Arial" w:cs="Arial"/>
        </w:rPr>
        <w:t>нашем</w:t>
      </w:r>
      <w:proofErr w:type="gramEnd"/>
      <w:r w:rsidRPr="00784A63">
        <w:rPr>
          <w:rFonts w:ascii="Arial" w:hAnsi="Arial" w:cs="Arial"/>
        </w:rPr>
        <w:t xml:space="preserve"> ДОУ:</w:t>
      </w:r>
    </w:p>
    <w:p w:rsidR="00784A63" w:rsidRPr="00784A63" w:rsidRDefault="00784A63" w:rsidP="00784A63">
      <w:pPr>
        <w:pStyle w:val="a3"/>
        <w:numPr>
          <w:ilvl w:val="0"/>
          <w:numId w:val="5"/>
        </w:numPr>
        <w:jc w:val="both"/>
        <w:rPr>
          <w:rFonts w:ascii="Arial" w:hAnsi="Arial" w:cs="Arial"/>
        </w:rPr>
      </w:pPr>
      <w:proofErr w:type="gramStart"/>
      <w:r w:rsidRPr="00784A63">
        <w:rPr>
          <w:rFonts w:ascii="Arial" w:hAnsi="Arial" w:cs="Arial"/>
        </w:rPr>
        <w:t>Подготовительный</w:t>
      </w:r>
      <w:proofErr w:type="gramEnd"/>
      <w:r w:rsidRPr="00784A63">
        <w:rPr>
          <w:rFonts w:ascii="Arial" w:hAnsi="Arial" w:cs="Arial"/>
        </w:rPr>
        <w:t>: планирование мини-музея;</w:t>
      </w:r>
    </w:p>
    <w:p w:rsidR="00784A63" w:rsidRPr="00784A63" w:rsidRDefault="00784A63" w:rsidP="00784A63">
      <w:pPr>
        <w:pStyle w:val="a3"/>
        <w:numPr>
          <w:ilvl w:val="0"/>
          <w:numId w:val="5"/>
        </w:numPr>
        <w:jc w:val="both"/>
        <w:rPr>
          <w:rFonts w:ascii="Arial" w:hAnsi="Arial" w:cs="Arial"/>
        </w:rPr>
      </w:pPr>
      <w:proofErr w:type="gramStart"/>
      <w:r w:rsidRPr="00784A63">
        <w:rPr>
          <w:rFonts w:ascii="Arial" w:hAnsi="Arial" w:cs="Arial"/>
        </w:rPr>
        <w:t>Практический</w:t>
      </w:r>
      <w:proofErr w:type="gramEnd"/>
      <w:r w:rsidRPr="00784A63">
        <w:rPr>
          <w:rFonts w:ascii="Arial" w:hAnsi="Arial" w:cs="Arial"/>
        </w:rPr>
        <w:t>: создание мини-музея</w:t>
      </w:r>
    </w:p>
    <w:p w:rsidR="00784A63" w:rsidRPr="00784A63" w:rsidRDefault="00784A63" w:rsidP="00784A63">
      <w:pPr>
        <w:pStyle w:val="a3"/>
        <w:numPr>
          <w:ilvl w:val="3"/>
          <w:numId w:val="3"/>
        </w:numPr>
        <w:tabs>
          <w:tab w:val="left" w:pos="284"/>
          <w:tab w:val="left" w:pos="709"/>
          <w:tab w:val="num" w:pos="1418"/>
        </w:tabs>
        <w:ind w:left="1276" w:hanging="567"/>
        <w:jc w:val="both"/>
        <w:rPr>
          <w:rFonts w:ascii="Arial" w:hAnsi="Arial" w:cs="Arial"/>
        </w:rPr>
      </w:pPr>
      <w:r w:rsidRPr="00784A63">
        <w:rPr>
          <w:rFonts w:ascii="Arial" w:hAnsi="Arial" w:cs="Arial"/>
        </w:rPr>
        <w:t>Выбор темы мини-музея;</w:t>
      </w:r>
    </w:p>
    <w:p w:rsidR="00784A63" w:rsidRPr="00784A63" w:rsidRDefault="00784A63" w:rsidP="00784A63">
      <w:pPr>
        <w:pStyle w:val="a3"/>
        <w:numPr>
          <w:ilvl w:val="3"/>
          <w:numId w:val="3"/>
        </w:numPr>
        <w:tabs>
          <w:tab w:val="left" w:pos="284"/>
          <w:tab w:val="left" w:pos="709"/>
          <w:tab w:val="num" w:pos="1418"/>
        </w:tabs>
        <w:ind w:left="1276" w:hanging="567"/>
        <w:jc w:val="both"/>
        <w:rPr>
          <w:rFonts w:ascii="Arial" w:hAnsi="Arial" w:cs="Arial"/>
        </w:rPr>
      </w:pPr>
      <w:r w:rsidRPr="00784A63">
        <w:rPr>
          <w:rFonts w:ascii="Arial" w:hAnsi="Arial" w:cs="Arial"/>
        </w:rPr>
        <w:t>Определение места размещения мини-музея;</w:t>
      </w:r>
    </w:p>
    <w:p w:rsidR="00784A63" w:rsidRPr="00784A63" w:rsidRDefault="00784A63" w:rsidP="00784A63">
      <w:pPr>
        <w:pStyle w:val="a3"/>
        <w:numPr>
          <w:ilvl w:val="0"/>
          <w:numId w:val="8"/>
        </w:numPr>
        <w:jc w:val="both"/>
        <w:rPr>
          <w:rFonts w:ascii="Arial" w:hAnsi="Arial" w:cs="Arial"/>
        </w:rPr>
      </w:pPr>
      <w:r w:rsidRPr="00784A63">
        <w:rPr>
          <w:rFonts w:ascii="Arial" w:hAnsi="Arial" w:cs="Arial"/>
        </w:rPr>
        <w:t>Планирование экспозиций (</w:t>
      </w:r>
      <w:proofErr w:type="gramStart"/>
      <w:r w:rsidRPr="00784A63">
        <w:rPr>
          <w:rFonts w:ascii="Arial" w:hAnsi="Arial" w:cs="Arial"/>
        </w:rPr>
        <w:t>Наш</w:t>
      </w:r>
      <w:proofErr w:type="gramEnd"/>
      <w:r w:rsidRPr="00784A63">
        <w:rPr>
          <w:rFonts w:ascii="Arial" w:hAnsi="Arial" w:cs="Arial"/>
        </w:rPr>
        <w:t xml:space="preserve"> мини-музей располагает сменными экспозициями);</w:t>
      </w:r>
    </w:p>
    <w:p w:rsidR="00784A63" w:rsidRPr="00784A63" w:rsidRDefault="00784A63" w:rsidP="00784A63">
      <w:pPr>
        <w:pStyle w:val="a3"/>
        <w:numPr>
          <w:ilvl w:val="0"/>
          <w:numId w:val="6"/>
        </w:numPr>
        <w:tabs>
          <w:tab w:val="left" w:pos="284"/>
          <w:tab w:val="left" w:pos="709"/>
          <w:tab w:val="num" w:pos="1418"/>
        </w:tabs>
        <w:jc w:val="both"/>
        <w:rPr>
          <w:rFonts w:ascii="Arial" w:hAnsi="Arial" w:cs="Arial"/>
        </w:rPr>
      </w:pPr>
      <w:r w:rsidRPr="00784A63">
        <w:rPr>
          <w:rFonts w:ascii="Arial" w:hAnsi="Arial" w:cs="Arial"/>
        </w:rPr>
        <w:t>Выбор дизайна оформления мини-музея;</w:t>
      </w:r>
    </w:p>
    <w:p w:rsidR="00784A63" w:rsidRPr="00784A63" w:rsidRDefault="00784A63" w:rsidP="00784A63">
      <w:pPr>
        <w:pStyle w:val="a3"/>
        <w:numPr>
          <w:ilvl w:val="0"/>
          <w:numId w:val="6"/>
        </w:numPr>
        <w:jc w:val="both"/>
        <w:rPr>
          <w:rFonts w:ascii="Arial" w:hAnsi="Arial" w:cs="Arial"/>
        </w:rPr>
      </w:pPr>
      <w:r w:rsidRPr="00784A63">
        <w:rPr>
          <w:rFonts w:ascii="Arial" w:hAnsi="Arial" w:cs="Arial"/>
        </w:rPr>
        <w:t>Подбор экспонатов;</w:t>
      </w:r>
    </w:p>
    <w:p w:rsidR="00784A63" w:rsidRPr="00784A63" w:rsidRDefault="00784A63" w:rsidP="00784A63">
      <w:pPr>
        <w:pStyle w:val="a3"/>
        <w:numPr>
          <w:ilvl w:val="0"/>
          <w:numId w:val="6"/>
        </w:numPr>
        <w:jc w:val="both"/>
        <w:rPr>
          <w:rFonts w:ascii="Arial" w:hAnsi="Arial" w:cs="Arial"/>
        </w:rPr>
      </w:pPr>
      <w:r w:rsidRPr="00784A63">
        <w:rPr>
          <w:rFonts w:ascii="Arial" w:hAnsi="Arial" w:cs="Arial"/>
        </w:rPr>
        <w:t>Разработка форм работы с экспозициями мини-музеев.</w:t>
      </w:r>
    </w:p>
    <w:p w:rsidR="00B6366B" w:rsidRPr="00B6366B" w:rsidRDefault="00B6366B" w:rsidP="00B6366B">
      <w:pPr>
        <w:ind w:firstLine="709"/>
        <w:jc w:val="both"/>
        <w:rPr>
          <w:rFonts w:ascii="Arial" w:hAnsi="Arial" w:cs="Arial"/>
        </w:rPr>
      </w:pPr>
      <w:r w:rsidRPr="00B6366B">
        <w:rPr>
          <w:rFonts w:ascii="Arial" w:hAnsi="Arial" w:cs="Arial"/>
        </w:rPr>
        <w:t xml:space="preserve">На мероприятии по теме «Машины» дети принесли свои игрушечные машинки, рассказывали об их марках и особенностях, с родителями создали презентационный слайд о разновидностях машин, которые есть в нашем селе и рассказывали о них, отец одного воспитанника принес наклейки с изображениями машин, которые он собирал в детстве. </w:t>
      </w:r>
    </w:p>
    <w:p w:rsidR="00B6366B" w:rsidRPr="00B6366B" w:rsidRDefault="00B6366B" w:rsidP="00B6366B">
      <w:pPr>
        <w:ind w:firstLine="709"/>
        <w:jc w:val="both"/>
        <w:rPr>
          <w:rFonts w:ascii="Arial" w:hAnsi="Arial" w:cs="Arial"/>
        </w:rPr>
      </w:pPr>
      <w:r w:rsidRPr="00B6366B">
        <w:rPr>
          <w:rFonts w:ascii="Arial" w:hAnsi="Arial" w:cs="Arial"/>
        </w:rPr>
        <w:t xml:space="preserve">На занятии по теме «Телефон» дети рассказывали об истории происхождения и развития телефона с презентационным слайдом, принесли старые телефоны и мобильные телефоны, сравнивали их, рассказывали стихи по теме. </w:t>
      </w:r>
    </w:p>
    <w:p w:rsidR="00B021D0" w:rsidRDefault="00B021D0" w:rsidP="00784A63">
      <w:pPr>
        <w:ind w:firstLine="709"/>
        <w:jc w:val="both"/>
        <w:rPr>
          <w:rFonts w:ascii="Arial" w:eastAsia="Calibri" w:hAnsi="Arial" w:cs="Arial"/>
          <w:lang w:eastAsia="en-US"/>
        </w:rPr>
      </w:pPr>
      <w:r>
        <w:rPr>
          <w:rFonts w:ascii="Arial" w:eastAsia="Calibri" w:hAnsi="Arial" w:cs="Arial"/>
          <w:lang w:eastAsia="en-US"/>
        </w:rPr>
        <w:t>На изучение каждой</w:t>
      </w:r>
      <w:r w:rsidR="00B6366B">
        <w:rPr>
          <w:rFonts w:ascii="Arial" w:eastAsia="Calibri" w:hAnsi="Arial" w:cs="Arial"/>
          <w:lang w:eastAsia="en-US"/>
        </w:rPr>
        <w:t xml:space="preserve"> тем</w:t>
      </w:r>
      <w:r>
        <w:rPr>
          <w:rFonts w:ascii="Arial" w:eastAsia="Calibri" w:hAnsi="Arial" w:cs="Arial"/>
          <w:lang w:eastAsia="en-US"/>
        </w:rPr>
        <w:t>ы</w:t>
      </w:r>
      <w:r w:rsidR="00B6366B">
        <w:rPr>
          <w:rFonts w:ascii="Arial" w:eastAsia="Calibri" w:hAnsi="Arial" w:cs="Arial"/>
          <w:lang w:eastAsia="en-US"/>
        </w:rPr>
        <w:t xml:space="preserve"> </w:t>
      </w:r>
      <w:r>
        <w:rPr>
          <w:rFonts w:ascii="Arial" w:eastAsia="Calibri" w:hAnsi="Arial" w:cs="Arial"/>
          <w:lang w:eastAsia="en-US"/>
        </w:rPr>
        <w:t xml:space="preserve">мы отводим </w:t>
      </w:r>
      <w:r w:rsidR="00B6366B">
        <w:rPr>
          <w:rFonts w:ascii="Arial" w:eastAsia="Calibri" w:hAnsi="Arial" w:cs="Arial"/>
          <w:lang w:eastAsia="en-US"/>
        </w:rPr>
        <w:t xml:space="preserve">по 3 месяца, на </w:t>
      </w:r>
      <w:r>
        <w:rPr>
          <w:rFonts w:ascii="Arial" w:eastAsia="Calibri" w:hAnsi="Arial" w:cs="Arial"/>
          <w:lang w:eastAsia="en-US"/>
        </w:rPr>
        <w:t>протяжении которого дети собирают</w:t>
      </w:r>
      <w:r w:rsidR="00B6366B">
        <w:rPr>
          <w:rFonts w:ascii="Arial" w:eastAsia="Calibri" w:hAnsi="Arial" w:cs="Arial"/>
          <w:lang w:eastAsia="en-US"/>
        </w:rPr>
        <w:t xml:space="preserve"> экспонаты, </w:t>
      </w:r>
      <w:r>
        <w:rPr>
          <w:rFonts w:ascii="Arial" w:eastAsia="Calibri" w:hAnsi="Arial" w:cs="Arial"/>
          <w:lang w:eastAsia="en-US"/>
        </w:rPr>
        <w:t>проводят</w:t>
      </w:r>
      <w:r w:rsidR="00B6366B">
        <w:rPr>
          <w:rFonts w:ascii="Arial" w:eastAsia="Calibri" w:hAnsi="Arial" w:cs="Arial"/>
          <w:lang w:eastAsia="en-US"/>
        </w:rPr>
        <w:t xml:space="preserve"> исследовательскую работу </w:t>
      </w:r>
      <w:r>
        <w:rPr>
          <w:rFonts w:ascii="Arial" w:eastAsia="Calibri" w:hAnsi="Arial" w:cs="Arial"/>
          <w:lang w:eastAsia="en-US"/>
        </w:rPr>
        <w:t>(изучают вместе с родителями историю этого экспоната), приглашают в свой музей других воспитанников детского сада, рассказывают им об экспонате, проводят опыты  и т.д.</w:t>
      </w:r>
      <w:r w:rsidR="00B6366B">
        <w:rPr>
          <w:rFonts w:ascii="Arial" w:eastAsia="Calibri" w:hAnsi="Arial" w:cs="Arial"/>
          <w:lang w:eastAsia="en-US"/>
        </w:rPr>
        <w:t xml:space="preserve"> </w:t>
      </w:r>
    </w:p>
    <w:p w:rsidR="00B021D0" w:rsidRPr="00784A63" w:rsidRDefault="00B021D0" w:rsidP="00B021D0">
      <w:pPr>
        <w:ind w:firstLine="708"/>
        <w:jc w:val="both"/>
        <w:rPr>
          <w:rFonts w:ascii="Arial" w:hAnsi="Arial" w:cs="Arial"/>
        </w:rPr>
      </w:pPr>
      <w:r>
        <w:rPr>
          <w:rFonts w:ascii="Arial" w:hAnsi="Arial" w:cs="Arial"/>
        </w:rPr>
        <w:t>До и после апробации</w:t>
      </w:r>
      <w:r w:rsidRPr="00784A63">
        <w:rPr>
          <w:rFonts w:ascii="Arial" w:hAnsi="Arial" w:cs="Arial"/>
        </w:rPr>
        <w:t xml:space="preserve"> проект</w:t>
      </w:r>
      <w:r>
        <w:rPr>
          <w:rFonts w:ascii="Arial" w:hAnsi="Arial" w:cs="Arial"/>
        </w:rPr>
        <w:t>а</w:t>
      </w:r>
      <w:r w:rsidRPr="00784A63">
        <w:rPr>
          <w:rFonts w:ascii="Arial" w:hAnsi="Arial" w:cs="Arial"/>
        </w:rPr>
        <w:t xml:space="preserve"> «Мини-музей» в старшей группе и проведена опытно-экспериментальная работа по выявлен</w:t>
      </w:r>
      <w:r>
        <w:rPr>
          <w:rFonts w:ascii="Arial" w:hAnsi="Arial" w:cs="Arial"/>
        </w:rPr>
        <w:t>ию ее эффективности в развитии коммуникативных умений детей</w:t>
      </w:r>
      <w:r w:rsidRPr="00784A63">
        <w:rPr>
          <w:rFonts w:ascii="Arial" w:hAnsi="Arial" w:cs="Arial"/>
        </w:rPr>
        <w:t xml:space="preserve">. </w:t>
      </w:r>
      <w:proofErr w:type="gramStart"/>
      <w:r>
        <w:rPr>
          <w:rFonts w:ascii="Arial" w:hAnsi="Arial" w:cs="Arial"/>
        </w:rPr>
        <w:t>Для диагностики были применены следующие методики:</w:t>
      </w:r>
      <w:r w:rsidRPr="00784A63">
        <w:rPr>
          <w:rFonts w:ascii="Arial" w:hAnsi="Arial" w:cs="Arial"/>
        </w:rPr>
        <w:t xml:space="preserve"> </w:t>
      </w:r>
      <w:r>
        <w:rPr>
          <w:rFonts w:ascii="Arial" w:hAnsi="Arial" w:cs="Arial"/>
        </w:rPr>
        <w:t>р</w:t>
      </w:r>
      <w:r w:rsidRPr="00165B71">
        <w:rPr>
          <w:rFonts w:ascii="Arial" w:hAnsi="Arial" w:cs="Arial"/>
        </w:rPr>
        <w:t xml:space="preserve">исуночный тест «Музей» А.А. Харитоновой, </w:t>
      </w:r>
      <w:r>
        <w:rPr>
          <w:rFonts w:ascii="Arial" w:hAnsi="Arial" w:cs="Arial"/>
        </w:rPr>
        <w:t xml:space="preserve"> м</w:t>
      </w:r>
      <w:r w:rsidRPr="00165B71">
        <w:rPr>
          <w:rFonts w:ascii="Arial" w:hAnsi="Arial" w:cs="Arial"/>
        </w:rPr>
        <w:t>етодика «Капитан корабля»</w:t>
      </w:r>
      <w:r>
        <w:rPr>
          <w:rFonts w:ascii="Arial" w:hAnsi="Arial" w:cs="Arial"/>
        </w:rPr>
        <w:t>, м</w:t>
      </w:r>
      <w:r w:rsidRPr="00165B71">
        <w:rPr>
          <w:rFonts w:ascii="Arial" w:hAnsi="Arial" w:cs="Arial"/>
        </w:rPr>
        <w:t xml:space="preserve">етодика «Наблюдение за межличностными отношениями дошкольников» Е.О. Смирновой, В.М. Холмогоровой, </w:t>
      </w:r>
      <w:r>
        <w:rPr>
          <w:rFonts w:ascii="Arial" w:hAnsi="Arial" w:cs="Arial"/>
        </w:rPr>
        <w:t>м</w:t>
      </w:r>
      <w:r w:rsidRPr="00165B71">
        <w:rPr>
          <w:rFonts w:ascii="Arial" w:hAnsi="Arial" w:cs="Arial"/>
        </w:rPr>
        <w:t>етодика «Картинки» Е.О. Смирнов</w:t>
      </w:r>
      <w:r>
        <w:rPr>
          <w:rFonts w:ascii="Arial" w:hAnsi="Arial" w:cs="Arial"/>
        </w:rPr>
        <w:t>ой, В.М. Холмогоровой</w:t>
      </w:r>
      <w:r w:rsidRPr="00165B71">
        <w:rPr>
          <w:rFonts w:ascii="Arial" w:hAnsi="Arial" w:cs="Arial"/>
        </w:rPr>
        <w:t>.</w:t>
      </w:r>
      <w:proofErr w:type="gramEnd"/>
      <w:r>
        <w:rPr>
          <w:rFonts w:ascii="Arial" w:hAnsi="Arial" w:cs="Arial"/>
        </w:rPr>
        <w:t xml:space="preserve"> </w:t>
      </w:r>
      <w:r w:rsidRPr="00165B71">
        <w:rPr>
          <w:rFonts w:ascii="Arial" w:hAnsi="Arial" w:cs="Arial"/>
        </w:rPr>
        <w:t xml:space="preserve">Методики отличаются чёткой направленностью на выявление </w:t>
      </w:r>
      <w:proofErr w:type="spellStart"/>
      <w:r w:rsidRPr="00165B71">
        <w:rPr>
          <w:rFonts w:ascii="Arial" w:hAnsi="Arial" w:cs="Arial"/>
        </w:rPr>
        <w:t>сформированности</w:t>
      </w:r>
      <w:proofErr w:type="spellEnd"/>
      <w:r>
        <w:rPr>
          <w:rFonts w:ascii="Arial" w:hAnsi="Arial" w:cs="Arial"/>
        </w:rPr>
        <w:t xml:space="preserve"> коммуникативных умений</w:t>
      </w:r>
      <w:r w:rsidRPr="00165B71">
        <w:rPr>
          <w:rFonts w:ascii="Arial" w:hAnsi="Arial" w:cs="Arial"/>
        </w:rPr>
        <w:t xml:space="preserve"> и ориентированы на выявление уровня разви</w:t>
      </w:r>
      <w:r>
        <w:rPr>
          <w:rFonts w:ascii="Arial" w:hAnsi="Arial" w:cs="Arial"/>
        </w:rPr>
        <w:t>тия коммуникативных умений</w:t>
      </w:r>
      <w:r w:rsidRPr="00165B71">
        <w:rPr>
          <w:rFonts w:ascii="Arial" w:hAnsi="Arial" w:cs="Arial"/>
        </w:rPr>
        <w:t xml:space="preserve"> у старших дошкольников со сверстниками, поскольку именно сверстник выступает в качестве равного партнера, в процессе общения с которым ребенок может апробировать знания и социальные нормы, данные взрослым.</w:t>
      </w:r>
      <w:r>
        <w:rPr>
          <w:rFonts w:ascii="Arial" w:hAnsi="Arial" w:cs="Arial"/>
        </w:rPr>
        <w:t xml:space="preserve"> </w:t>
      </w:r>
      <w:r>
        <w:rPr>
          <w:rFonts w:ascii="Arial" w:eastAsiaTheme="minorHAnsi" w:hAnsi="Arial" w:cs="Arial"/>
          <w:lang w:eastAsia="en-US"/>
        </w:rPr>
        <w:t>Опытно-экспериментальная работа</w:t>
      </w:r>
      <w:r w:rsidRPr="00784A63">
        <w:rPr>
          <w:rFonts w:ascii="Arial" w:eastAsiaTheme="minorHAnsi" w:hAnsi="Arial" w:cs="Arial"/>
          <w:lang w:eastAsia="en-US"/>
        </w:rPr>
        <w:t xml:space="preserve"> показала, что </w:t>
      </w:r>
      <w:r>
        <w:rPr>
          <w:rFonts w:ascii="Arial" w:eastAsiaTheme="minorHAnsi" w:hAnsi="Arial" w:cs="Arial"/>
          <w:lang w:eastAsia="en-US"/>
        </w:rPr>
        <w:t>организация</w:t>
      </w:r>
      <w:r w:rsidRPr="00784A63">
        <w:rPr>
          <w:rFonts w:ascii="Arial" w:eastAsiaTheme="minorHAnsi" w:hAnsi="Arial" w:cs="Arial"/>
          <w:lang w:eastAsia="en-US"/>
        </w:rPr>
        <w:t xml:space="preserve"> </w:t>
      </w:r>
      <w:r>
        <w:rPr>
          <w:rFonts w:ascii="Arial" w:eastAsiaTheme="minorHAnsi" w:hAnsi="Arial" w:cs="Arial"/>
          <w:lang w:eastAsia="en-US"/>
        </w:rPr>
        <w:t>мини-</w:t>
      </w:r>
      <w:r w:rsidRPr="00784A63">
        <w:rPr>
          <w:rFonts w:ascii="Arial" w:eastAsiaTheme="minorHAnsi" w:hAnsi="Arial" w:cs="Arial"/>
          <w:lang w:eastAsia="en-US"/>
        </w:rPr>
        <w:t>муз</w:t>
      </w:r>
      <w:r>
        <w:rPr>
          <w:rFonts w:ascii="Arial" w:eastAsiaTheme="minorHAnsi" w:hAnsi="Arial" w:cs="Arial"/>
          <w:lang w:eastAsia="en-US"/>
        </w:rPr>
        <w:t>ея в детском саду и проектная</w:t>
      </w:r>
      <w:r w:rsidRPr="00784A63">
        <w:rPr>
          <w:rFonts w:ascii="Arial" w:eastAsiaTheme="minorHAnsi" w:hAnsi="Arial" w:cs="Arial"/>
          <w:lang w:eastAsia="en-US"/>
        </w:rPr>
        <w:t xml:space="preserve"> деятельност</w:t>
      </w:r>
      <w:r>
        <w:rPr>
          <w:rFonts w:ascii="Arial" w:eastAsiaTheme="minorHAnsi" w:hAnsi="Arial" w:cs="Arial"/>
          <w:lang w:eastAsia="en-US"/>
        </w:rPr>
        <w:t xml:space="preserve">ь </w:t>
      </w:r>
      <w:proofErr w:type="spellStart"/>
      <w:r>
        <w:rPr>
          <w:rFonts w:ascii="Arial" w:eastAsiaTheme="minorHAnsi" w:hAnsi="Arial" w:cs="Arial"/>
          <w:lang w:eastAsia="en-US"/>
        </w:rPr>
        <w:t>детей</w:t>
      </w:r>
      <w:r w:rsidRPr="00784A63">
        <w:rPr>
          <w:rFonts w:ascii="Arial" w:eastAsiaTheme="minorHAnsi" w:hAnsi="Arial" w:cs="Arial"/>
          <w:lang w:eastAsia="en-US"/>
        </w:rPr>
        <w:t>повысил</w:t>
      </w:r>
      <w:r>
        <w:rPr>
          <w:rFonts w:ascii="Arial" w:eastAsiaTheme="minorHAnsi" w:hAnsi="Arial" w:cs="Arial"/>
          <w:lang w:eastAsia="en-US"/>
        </w:rPr>
        <w:t>и</w:t>
      </w:r>
      <w:proofErr w:type="spellEnd"/>
      <w:r w:rsidRPr="00784A63">
        <w:rPr>
          <w:rFonts w:ascii="Arial" w:eastAsiaTheme="minorHAnsi" w:hAnsi="Arial" w:cs="Arial"/>
          <w:lang w:eastAsia="en-US"/>
        </w:rPr>
        <w:t xml:space="preserve"> уровень </w:t>
      </w:r>
      <w:r>
        <w:rPr>
          <w:rFonts w:ascii="Arial" w:eastAsiaTheme="minorHAnsi" w:hAnsi="Arial" w:cs="Arial"/>
          <w:lang w:eastAsia="en-US"/>
        </w:rPr>
        <w:t xml:space="preserve">развития </w:t>
      </w:r>
      <w:r w:rsidRPr="00784A63">
        <w:rPr>
          <w:rFonts w:ascii="Arial" w:eastAsiaTheme="minorHAnsi" w:hAnsi="Arial" w:cs="Arial"/>
          <w:lang w:eastAsia="en-US"/>
        </w:rPr>
        <w:t>коммуни</w:t>
      </w:r>
      <w:r>
        <w:rPr>
          <w:rFonts w:ascii="Arial" w:eastAsiaTheme="minorHAnsi" w:hAnsi="Arial" w:cs="Arial"/>
          <w:lang w:eastAsia="en-US"/>
        </w:rPr>
        <w:t>кативных умений</w:t>
      </w:r>
      <w:r w:rsidRPr="00784A63">
        <w:rPr>
          <w:rFonts w:ascii="Arial" w:eastAsiaTheme="minorHAnsi" w:hAnsi="Arial" w:cs="Arial"/>
          <w:lang w:eastAsia="en-US"/>
        </w:rPr>
        <w:t xml:space="preserve"> у детей старшего дошкольного возраста. </w:t>
      </w:r>
    </w:p>
    <w:p w:rsidR="00627172" w:rsidRPr="00B021D0" w:rsidRDefault="00627172" w:rsidP="00627172">
      <w:pPr>
        <w:suppressLineNumbers/>
        <w:suppressAutoHyphens/>
        <w:ind w:firstLine="709"/>
        <w:jc w:val="both"/>
        <w:rPr>
          <w:rFonts w:ascii="Arial" w:hAnsi="Arial" w:cs="Arial"/>
        </w:rPr>
      </w:pPr>
      <w:r w:rsidRPr="00784A63">
        <w:rPr>
          <w:rFonts w:ascii="Arial" w:hAnsi="Arial" w:cs="Arial"/>
        </w:rPr>
        <w:t>Анализ психолого-педагогической литературы и результаты опытно-</w:t>
      </w:r>
      <w:r w:rsidRPr="00B021D0">
        <w:rPr>
          <w:rFonts w:ascii="Arial" w:hAnsi="Arial" w:cs="Arial"/>
        </w:rPr>
        <w:t>экспериментальной работы позволили сделать следующие выводы.</w:t>
      </w:r>
    </w:p>
    <w:p w:rsidR="00627172" w:rsidRPr="00B021D0" w:rsidRDefault="00627172" w:rsidP="00627172">
      <w:pPr>
        <w:suppressLineNumbers/>
        <w:suppressAutoHyphens/>
        <w:ind w:firstLine="709"/>
        <w:jc w:val="both"/>
        <w:rPr>
          <w:rFonts w:ascii="Arial" w:hAnsi="Arial" w:cs="Arial"/>
        </w:rPr>
      </w:pPr>
      <w:proofErr w:type="gramStart"/>
      <w:r w:rsidRPr="00B021D0">
        <w:rPr>
          <w:rFonts w:ascii="Arial" w:hAnsi="Arial" w:cs="Arial"/>
        </w:rPr>
        <w:t xml:space="preserve">Развитие коммуникативных умений рассматривают как сложные включающие в себя следующие компоненты: владение вербальными и невербальными средствами общения, умение устанавливать контакты, вступать в диалог, поддерживать и вести его, слушать, слышать и говорить, выражать свои мысли, эмоции и чувства, желания и намерения, просьбы и предложения, </w:t>
      </w:r>
      <w:r w:rsidRPr="00B021D0">
        <w:rPr>
          <w:rFonts w:ascii="Arial" w:hAnsi="Arial" w:cs="Arial"/>
        </w:rPr>
        <w:lastRenderedPageBreak/>
        <w:t>обмениваться информацией, задавать и отвечать на вопросы, отстаивать свое мнение, убеждать, доказывать, объяснять, ориентироваться в ситуациях общения</w:t>
      </w:r>
      <w:proofErr w:type="gramEnd"/>
      <w:r w:rsidRPr="00B021D0">
        <w:rPr>
          <w:rFonts w:ascii="Arial" w:hAnsi="Arial" w:cs="Arial"/>
        </w:rPr>
        <w:t xml:space="preserve"> и регулировать собственное речевое поведение, соблюдать речевой этикет, правила культурного общения и пр. [2].</w:t>
      </w:r>
    </w:p>
    <w:p w:rsidR="00627172" w:rsidRPr="00B021D0" w:rsidRDefault="00627172" w:rsidP="00627172">
      <w:pPr>
        <w:suppressLineNumbers/>
        <w:suppressAutoHyphens/>
        <w:ind w:firstLine="709"/>
        <w:jc w:val="both"/>
        <w:rPr>
          <w:rFonts w:ascii="Arial" w:hAnsi="Arial" w:cs="Arial"/>
        </w:rPr>
      </w:pPr>
      <w:r w:rsidRPr="00B021D0">
        <w:rPr>
          <w:rFonts w:ascii="Arial" w:hAnsi="Arial" w:cs="Arial"/>
        </w:rPr>
        <w:t>Коммуникативные умения детей старшего дошкольного возраста - это владение конструктивными способами и средствами взаимодействия с окружающими людьми, «умение общаться и посредством общения успешно решать возникающие игровые, познавательные, бытовые и творческие задачи»</w:t>
      </w:r>
    </w:p>
    <w:p w:rsidR="00B021D0" w:rsidRPr="00784A63" w:rsidRDefault="00B021D0" w:rsidP="00B021D0">
      <w:pPr>
        <w:ind w:firstLine="708"/>
        <w:jc w:val="both"/>
        <w:rPr>
          <w:rFonts w:ascii="Arial" w:hAnsi="Arial" w:cs="Arial"/>
        </w:rPr>
      </w:pPr>
      <w:r w:rsidRPr="00B021D0">
        <w:rPr>
          <w:rFonts w:ascii="Arial" w:hAnsi="Arial" w:cs="Arial"/>
        </w:rPr>
        <w:t>Практически в каждой дошкольной образовательной организации</w:t>
      </w:r>
      <w:r w:rsidRPr="00784A63">
        <w:rPr>
          <w:rFonts w:ascii="Arial" w:hAnsi="Arial" w:cs="Arial"/>
        </w:rPr>
        <w:t xml:space="preserve"> происходят инновационные преобразования, связанные с внедрением новых программ и технологий, получением нового статуса, поиском эффективных моделей организации образовательного процесса, ориентированного на индивидуальность ребенка и запросы семьи.</w:t>
      </w:r>
    </w:p>
    <w:p w:rsidR="00B021D0" w:rsidRPr="00784A63" w:rsidRDefault="00B021D0" w:rsidP="00B021D0">
      <w:pPr>
        <w:ind w:firstLine="851"/>
        <w:jc w:val="both"/>
        <w:rPr>
          <w:rFonts w:ascii="Arial" w:hAnsi="Arial" w:cs="Arial"/>
        </w:rPr>
      </w:pPr>
      <w:r>
        <w:rPr>
          <w:rFonts w:ascii="Arial" w:hAnsi="Arial" w:cs="Arial"/>
        </w:rPr>
        <w:t>Проведенная нами работа показала, что для развития коммуникативных умений</w:t>
      </w:r>
      <w:r w:rsidRPr="00784A63">
        <w:rPr>
          <w:rFonts w:ascii="Arial" w:hAnsi="Arial" w:cs="Arial"/>
        </w:rPr>
        <w:t xml:space="preserve"> особое значение имеет музей, как инновационная, интересная форма организации образовательно-воспитательного процесса.  </w:t>
      </w:r>
    </w:p>
    <w:p w:rsidR="00070A31" w:rsidRDefault="00070A31" w:rsidP="00784A63">
      <w:pPr>
        <w:suppressLineNumbers/>
        <w:suppressAutoHyphens/>
        <w:ind w:firstLine="709"/>
        <w:jc w:val="both"/>
        <w:rPr>
          <w:rFonts w:ascii="Arial" w:hAnsi="Arial" w:cs="Arial"/>
        </w:rPr>
      </w:pPr>
    </w:p>
    <w:p w:rsidR="00070A31" w:rsidRDefault="00070A31" w:rsidP="00784A63">
      <w:pPr>
        <w:suppressLineNumbers/>
        <w:suppressAutoHyphens/>
        <w:ind w:firstLine="709"/>
        <w:jc w:val="both"/>
        <w:rPr>
          <w:rFonts w:ascii="Arial" w:hAnsi="Arial" w:cs="Arial"/>
        </w:rPr>
      </w:pPr>
    </w:p>
    <w:p w:rsidR="00070A31" w:rsidRPr="005444B5" w:rsidRDefault="00070A31" w:rsidP="00784A63">
      <w:pPr>
        <w:suppressLineNumbers/>
        <w:suppressAutoHyphens/>
        <w:ind w:firstLine="709"/>
        <w:jc w:val="both"/>
        <w:rPr>
          <w:rFonts w:ascii="Arial" w:hAnsi="Arial" w:cs="Arial"/>
        </w:rPr>
      </w:pPr>
    </w:p>
    <w:p w:rsidR="00321DA2" w:rsidRPr="00183508" w:rsidRDefault="00321DA2" w:rsidP="00784A63">
      <w:pPr>
        <w:suppressLineNumbers/>
        <w:suppressAutoHyphens/>
        <w:ind w:firstLine="709"/>
        <w:jc w:val="center"/>
        <w:rPr>
          <w:rFonts w:ascii="Arial" w:hAnsi="Arial" w:cs="Arial"/>
        </w:rPr>
      </w:pPr>
      <w:r w:rsidRPr="00183508">
        <w:rPr>
          <w:rFonts w:ascii="Arial" w:hAnsi="Arial" w:cs="Arial"/>
          <w:b/>
        </w:rPr>
        <w:t>Список литературы</w:t>
      </w:r>
    </w:p>
    <w:p w:rsidR="00183508" w:rsidRPr="00183508" w:rsidRDefault="00183508" w:rsidP="00784A63">
      <w:pPr>
        <w:rPr>
          <w:rFonts w:ascii="Arial" w:hAnsi="Arial" w:cs="Arial"/>
        </w:rPr>
      </w:pPr>
    </w:p>
    <w:p w:rsidR="00183508" w:rsidRPr="00183508" w:rsidRDefault="00183508" w:rsidP="00183508">
      <w:pPr>
        <w:pStyle w:val="a3"/>
        <w:numPr>
          <w:ilvl w:val="0"/>
          <w:numId w:val="10"/>
        </w:numPr>
        <w:suppressLineNumbers/>
        <w:tabs>
          <w:tab w:val="left" w:pos="1276"/>
        </w:tabs>
        <w:suppressAutoHyphens/>
        <w:jc w:val="both"/>
        <w:rPr>
          <w:rFonts w:ascii="Arial" w:hAnsi="Arial" w:cs="Arial"/>
        </w:rPr>
      </w:pPr>
      <w:proofErr w:type="spellStart"/>
      <w:r w:rsidRPr="00183508">
        <w:rPr>
          <w:rFonts w:ascii="Arial" w:hAnsi="Arial" w:cs="Arial"/>
        </w:rPr>
        <w:t>Байдина</w:t>
      </w:r>
      <w:proofErr w:type="spellEnd"/>
      <w:r w:rsidRPr="00183508">
        <w:rPr>
          <w:rFonts w:ascii="Arial" w:hAnsi="Arial" w:cs="Arial"/>
        </w:rPr>
        <w:t>, Е.А. Мини-музей в ДОУ как средство патриотического воспитания» //Справочник старшего воспитателя. – 2013. - № 2. - С. 32-37.</w:t>
      </w:r>
    </w:p>
    <w:p w:rsidR="005444B5" w:rsidRDefault="00183508" w:rsidP="005444B5">
      <w:pPr>
        <w:pStyle w:val="a3"/>
        <w:numPr>
          <w:ilvl w:val="0"/>
          <w:numId w:val="10"/>
        </w:numPr>
        <w:rPr>
          <w:rFonts w:ascii="Arial" w:hAnsi="Arial" w:cs="Arial"/>
        </w:rPr>
      </w:pPr>
      <w:proofErr w:type="spellStart"/>
      <w:r w:rsidRPr="00183508">
        <w:rPr>
          <w:rFonts w:ascii="Arial" w:hAnsi="Arial" w:cs="Arial"/>
        </w:rPr>
        <w:t>Галигузова</w:t>
      </w:r>
      <w:proofErr w:type="spellEnd"/>
      <w:r w:rsidRPr="00183508">
        <w:rPr>
          <w:rFonts w:ascii="Arial" w:hAnsi="Arial" w:cs="Arial"/>
        </w:rPr>
        <w:t xml:space="preserve">, Л.Н. Дошкольная педагогика: Учебник и практикум для </w:t>
      </w:r>
      <w:proofErr w:type="gramStart"/>
      <w:r w:rsidRPr="00183508">
        <w:rPr>
          <w:rFonts w:ascii="Arial" w:hAnsi="Arial" w:cs="Arial"/>
        </w:rPr>
        <w:t>академического</w:t>
      </w:r>
      <w:proofErr w:type="gramEnd"/>
      <w:r w:rsidRPr="00183508">
        <w:rPr>
          <w:rFonts w:ascii="Arial" w:hAnsi="Arial" w:cs="Arial"/>
        </w:rPr>
        <w:t xml:space="preserve"> </w:t>
      </w:r>
      <w:proofErr w:type="spellStart"/>
      <w:r w:rsidRPr="00183508">
        <w:rPr>
          <w:rFonts w:ascii="Arial" w:hAnsi="Arial" w:cs="Arial"/>
        </w:rPr>
        <w:t>бакалавриата</w:t>
      </w:r>
      <w:proofErr w:type="spellEnd"/>
      <w:r w:rsidRPr="00183508">
        <w:rPr>
          <w:rFonts w:ascii="Arial" w:hAnsi="Arial" w:cs="Arial"/>
        </w:rPr>
        <w:t xml:space="preserve"> / Л.Н. </w:t>
      </w:r>
      <w:proofErr w:type="spellStart"/>
      <w:r w:rsidRPr="00183508">
        <w:rPr>
          <w:rFonts w:ascii="Arial" w:hAnsi="Arial" w:cs="Arial"/>
        </w:rPr>
        <w:t>Галигузова</w:t>
      </w:r>
      <w:proofErr w:type="spellEnd"/>
      <w:r w:rsidRPr="00183508">
        <w:rPr>
          <w:rFonts w:ascii="Arial" w:hAnsi="Arial" w:cs="Arial"/>
        </w:rPr>
        <w:t xml:space="preserve">, С.Ю. Мещерякова-Замогильная. - Люберцы: </w:t>
      </w:r>
      <w:proofErr w:type="spellStart"/>
      <w:r w:rsidRPr="00183508">
        <w:rPr>
          <w:rFonts w:ascii="Arial" w:hAnsi="Arial" w:cs="Arial"/>
        </w:rPr>
        <w:t>Юрайт</w:t>
      </w:r>
      <w:proofErr w:type="spellEnd"/>
      <w:r w:rsidRPr="00183508">
        <w:rPr>
          <w:rFonts w:ascii="Arial" w:hAnsi="Arial" w:cs="Arial"/>
        </w:rPr>
        <w:t>, 2016. - 284 c</w:t>
      </w:r>
      <w:r w:rsidR="005444B5" w:rsidRPr="005444B5">
        <w:rPr>
          <w:rFonts w:ascii="Arial" w:hAnsi="Arial" w:cs="Arial"/>
        </w:rPr>
        <w:t xml:space="preserve"> </w:t>
      </w:r>
    </w:p>
    <w:p w:rsidR="005444B5" w:rsidRDefault="005444B5" w:rsidP="005444B5">
      <w:pPr>
        <w:pStyle w:val="a3"/>
        <w:numPr>
          <w:ilvl w:val="0"/>
          <w:numId w:val="10"/>
        </w:numPr>
        <w:rPr>
          <w:rFonts w:ascii="Arial" w:hAnsi="Arial" w:cs="Arial"/>
        </w:rPr>
      </w:pPr>
      <w:r w:rsidRPr="005444B5">
        <w:rPr>
          <w:rFonts w:ascii="Arial" w:hAnsi="Arial" w:cs="Arial"/>
        </w:rPr>
        <w:t>Емельянов Ю.Н. Активное социально-психологическое обучение. - Л.: Изд-во ЛГУ, 1985. - 168 с.</w:t>
      </w:r>
    </w:p>
    <w:p w:rsidR="00BD7766" w:rsidRPr="00085FC5" w:rsidRDefault="00BD7766" w:rsidP="00BD7766">
      <w:pPr>
        <w:pStyle w:val="a3"/>
        <w:numPr>
          <w:ilvl w:val="0"/>
          <w:numId w:val="10"/>
        </w:numPr>
        <w:rPr>
          <w:rFonts w:asciiTheme="minorHAnsi" w:hAnsiTheme="minorHAnsi" w:cstheme="minorHAnsi"/>
          <w:sz w:val="28"/>
          <w:szCs w:val="28"/>
        </w:rPr>
      </w:pPr>
      <w:r w:rsidRPr="00085FC5">
        <w:rPr>
          <w:rFonts w:asciiTheme="minorHAnsi" w:hAnsiTheme="minorHAnsi" w:cstheme="minorHAnsi"/>
          <w:sz w:val="28"/>
          <w:szCs w:val="28"/>
        </w:rPr>
        <w:t xml:space="preserve">Рыжова, Н.А. Мини-музей в детском саду/ М.: </w:t>
      </w:r>
      <w:proofErr w:type="spellStart"/>
      <w:r w:rsidRPr="00085FC5">
        <w:rPr>
          <w:rFonts w:asciiTheme="minorHAnsi" w:hAnsiTheme="minorHAnsi" w:cstheme="minorHAnsi"/>
          <w:sz w:val="28"/>
          <w:szCs w:val="28"/>
        </w:rPr>
        <w:t>Линка</w:t>
      </w:r>
      <w:proofErr w:type="spellEnd"/>
      <w:r w:rsidRPr="00085FC5">
        <w:rPr>
          <w:rFonts w:asciiTheme="minorHAnsi" w:hAnsiTheme="minorHAnsi" w:cstheme="minorHAnsi"/>
          <w:sz w:val="28"/>
          <w:szCs w:val="28"/>
        </w:rPr>
        <w:t>-Пресс, 2008. 256 с.</w:t>
      </w:r>
    </w:p>
    <w:p w:rsidR="00183508" w:rsidRPr="00183508" w:rsidRDefault="00183508" w:rsidP="00183508">
      <w:pPr>
        <w:pStyle w:val="a3"/>
        <w:numPr>
          <w:ilvl w:val="0"/>
          <w:numId w:val="10"/>
        </w:numPr>
        <w:tabs>
          <w:tab w:val="left" w:pos="3135"/>
        </w:tabs>
        <w:rPr>
          <w:rFonts w:ascii="Arial" w:hAnsi="Arial" w:cs="Arial"/>
        </w:rPr>
      </w:pPr>
      <w:r w:rsidRPr="00183508">
        <w:rPr>
          <w:rFonts w:ascii="Arial" w:hAnsi="Arial" w:cs="Arial"/>
        </w:rPr>
        <w:t>Столяров, Б.А. Музейная педагогика. История, теория, практика. М.: Высшая школа, 2004.</w:t>
      </w:r>
    </w:p>
    <w:p w:rsidR="005444B5" w:rsidRPr="00BD7766" w:rsidRDefault="00183508" w:rsidP="005444B5">
      <w:pPr>
        <w:pStyle w:val="a3"/>
        <w:numPr>
          <w:ilvl w:val="0"/>
          <w:numId w:val="10"/>
        </w:numPr>
      </w:pPr>
      <w:r w:rsidRPr="005444B5">
        <w:rPr>
          <w:rFonts w:ascii="Arial" w:hAnsi="Arial" w:cs="Arial"/>
        </w:rPr>
        <w:t>Троянская, С.Л. Музейная педагогика и ее образовательные возможности в развитии общекультурной компетентности: Учебное пособие.- Ижевск: ассоциация «Научная книга», 2011</w:t>
      </w:r>
    </w:p>
    <w:p w:rsidR="00BD7766" w:rsidRDefault="00BD7766" w:rsidP="00BD7766">
      <w:pPr>
        <w:pStyle w:val="a3"/>
      </w:pPr>
    </w:p>
    <w:p w:rsidR="005444B5" w:rsidRPr="005444B5" w:rsidRDefault="005444B5" w:rsidP="005444B5">
      <w:pPr>
        <w:pStyle w:val="a3"/>
        <w:rPr>
          <w:rFonts w:ascii="Arial" w:hAnsi="Arial" w:cs="Arial"/>
        </w:rPr>
      </w:pPr>
    </w:p>
    <w:sectPr w:rsidR="005444B5" w:rsidRPr="005444B5" w:rsidSect="00D401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92E" w:rsidRDefault="0002692E" w:rsidP="0074117A">
      <w:r>
        <w:separator/>
      </w:r>
    </w:p>
  </w:endnote>
  <w:endnote w:type="continuationSeparator" w:id="0">
    <w:p w:rsidR="0002692E" w:rsidRDefault="0002692E" w:rsidP="0074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92E" w:rsidRDefault="0002692E" w:rsidP="0074117A">
      <w:r>
        <w:separator/>
      </w:r>
    </w:p>
  </w:footnote>
  <w:footnote w:type="continuationSeparator" w:id="0">
    <w:p w:rsidR="0002692E" w:rsidRDefault="0002692E" w:rsidP="00741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6DDA"/>
    <w:multiLevelType w:val="hybridMultilevel"/>
    <w:tmpl w:val="1BE20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D6603"/>
    <w:multiLevelType w:val="hybridMultilevel"/>
    <w:tmpl w:val="85326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A35353"/>
    <w:multiLevelType w:val="hybridMultilevel"/>
    <w:tmpl w:val="C256050E"/>
    <w:lvl w:ilvl="0" w:tplc="F00C8A4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BE339AC"/>
    <w:multiLevelType w:val="hybridMultilevel"/>
    <w:tmpl w:val="77600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DD1C72"/>
    <w:multiLevelType w:val="multilevel"/>
    <w:tmpl w:val="FE06D5C0"/>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648"/>
        </w:tabs>
        <w:ind w:left="1648" w:hanging="360"/>
      </w:pPr>
      <w:rPr>
        <w:rFonts w:cs="Times New Roman"/>
      </w:rPr>
    </w:lvl>
    <w:lvl w:ilvl="2">
      <w:start w:val="1"/>
      <w:numFmt w:val="decimal"/>
      <w:lvlText w:val="%3."/>
      <w:lvlJc w:val="left"/>
      <w:pPr>
        <w:tabs>
          <w:tab w:val="num" w:pos="2368"/>
        </w:tabs>
        <w:ind w:left="2368" w:hanging="360"/>
      </w:pPr>
      <w:rPr>
        <w:rFonts w:cs="Times New Roman"/>
      </w:rPr>
    </w:lvl>
    <w:lvl w:ilvl="3">
      <w:start w:val="1"/>
      <w:numFmt w:val="decimal"/>
      <w:lvlText w:val="%4."/>
      <w:lvlJc w:val="left"/>
      <w:pPr>
        <w:tabs>
          <w:tab w:val="num" w:pos="3088"/>
        </w:tabs>
        <w:ind w:left="3088" w:hanging="360"/>
      </w:pPr>
      <w:rPr>
        <w:rFonts w:cs="Times New Roman"/>
      </w:rPr>
    </w:lvl>
    <w:lvl w:ilvl="4">
      <w:start w:val="1"/>
      <w:numFmt w:val="decimal"/>
      <w:lvlText w:val="%5."/>
      <w:lvlJc w:val="left"/>
      <w:pPr>
        <w:tabs>
          <w:tab w:val="num" w:pos="3808"/>
        </w:tabs>
        <w:ind w:left="3808" w:hanging="360"/>
      </w:pPr>
      <w:rPr>
        <w:rFonts w:cs="Times New Roman"/>
      </w:rPr>
    </w:lvl>
    <w:lvl w:ilvl="5">
      <w:start w:val="1"/>
      <w:numFmt w:val="decimal"/>
      <w:lvlText w:val="%6."/>
      <w:lvlJc w:val="left"/>
      <w:pPr>
        <w:tabs>
          <w:tab w:val="num" w:pos="4528"/>
        </w:tabs>
        <w:ind w:left="4528" w:hanging="360"/>
      </w:pPr>
      <w:rPr>
        <w:rFonts w:cs="Times New Roman"/>
      </w:rPr>
    </w:lvl>
    <w:lvl w:ilvl="6">
      <w:start w:val="1"/>
      <w:numFmt w:val="decimal"/>
      <w:lvlText w:val="%7."/>
      <w:lvlJc w:val="left"/>
      <w:pPr>
        <w:tabs>
          <w:tab w:val="num" w:pos="5248"/>
        </w:tabs>
        <w:ind w:left="5248" w:hanging="360"/>
      </w:pPr>
      <w:rPr>
        <w:rFonts w:cs="Times New Roman"/>
      </w:rPr>
    </w:lvl>
    <w:lvl w:ilvl="7">
      <w:start w:val="1"/>
      <w:numFmt w:val="decimal"/>
      <w:lvlText w:val="%8."/>
      <w:lvlJc w:val="left"/>
      <w:pPr>
        <w:tabs>
          <w:tab w:val="num" w:pos="5968"/>
        </w:tabs>
        <w:ind w:left="5968" w:hanging="360"/>
      </w:pPr>
      <w:rPr>
        <w:rFonts w:cs="Times New Roman"/>
      </w:rPr>
    </w:lvl>
    <w:lvl w:ilvl="8">
      <w:start w:val="1"/>
      <w:numFmt w:val="decimal"/>
      <w:lvlText w:val="%9."/>
      <w:lvlJc w:val="left"/>
      <w:pPr>
        <w:tabs>
          <w:tab w:val="num" w:pos="6688"/>
        </w:tabs>
        <w:ind w:left="6688" w:hanging="360"/>
      </w:pPr>
      <w:rPr>
        <w:rFonts w:cs="Times New Roman"/>
      </w:rPr>
    </w:lvl>
  </w:abstractNum>
  <w:abstractNum w:abstractNumId="5">
    <w:nsid w:val="55D6483F"/>
    <w:multiLevelType w:val="hybridMultilevel"/>
    <w:tmpl w:val="57889884"/>
    <w:lvl w:ilvl="0" w:tplc="28D6DD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C795951"/>
    <w:multiLevelType w:val="hybridMultilevel"/>
    <w:tmpl w:val="618ED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214774"/>
    <w:multiLevelType w:val="multilevel"/>
    <w:tmpl w:val="FE06D5C0"/>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648"/>
        </w:tabs>
        <w:ind w:left="1648" w:hanging="360"/>
      </w:pPr>
      <w:rPr>
        <w:rFonts w:cs="Times New Roman"/>
      </w:rPr>
    </w:lvl>
    <w:lvl w:ilvl="2">
      <w:start w:val="1"/>
      <w:numFmt w:val="decimal"/>
      <w:lvlText w:val="%3."/>
      <w:lvlJc w:val="left"/>
      <w:pPr>
        <w:tabs>
          <w:tab w:val="num" w:pos="2368"/>
        </w:tabs>
        <w:ind w:left="2368" w:hanging="360"/>
      </w:pPr>
      <w:rPr>
        <w:rFonts w:cs="Times New Roman"/>
      </w:rPr>
    </w:lvl>
    <w:lvl w:ilvl="3">
      <w:start w:val="1"/>
      <w:numFmt w:val="decimal"/>
      <w:lvlText w:val="%4."/>
      <w:lvlJc w:val="left"/>
      <w:pPr>
        <w:tabs>
          <w:tab w:val="num" w:pos="3088"/>
        </w:tabs>
        <w:ind w:left="3088" w:hanging="360"/>
      </w:pPr>
      <w:rPr>
        <w:rFonts w:cs="Times New Roman"/>
      </w:rPr>
    </w:lvl>
    <w:lvl w:ilvl="4">
      <w:start w:val="1"/>
      <w:numFmt w:val="decimal"/>
      <w:lvlText w:val="%5."/>
      <w:lvlJc w:val="left"/>
      <w:pPr>
        <w:tabs>
          <w:tab w:val="num" w:pos="3808"/>
        </w:tabs>
        <w:ind w:left="3808" w:hanging="360"/>
      </w:pPr>
      <w:rPr>
        <w:rFonts w:cs="Times New Roman"/>
      </w:rPr>
    </w:lvl>
    <w:lvl w:ilvl="5">
      <w:start w:val="1"/>
      <w:numFmt w:val="decimal"/>
      <w:lvlText w:val="%6."/>
      <w:lvlJc w:val="left"/>
      <w:pPr>
        <w:tabs>
          <w:tab w:val="num" w:pos="4528"/>
        </w:tabs>
        <w:ind w:left="4528" w:hanging="360"/>
      </w:pPr>
      <w:rPr>
        <w:rFonts w:cs="Times New Roman"/>
      </w:rPr>
    </w:lvl>
    <w:lvl w:ilvl="6">
      <w:start w:val="1"/>
      <w:numFmt w:val="decimal"/>
      <w:lvlText w:val="%7."/>
      <w:lvlJc w:val="left"/>
      <w:pPr>
        <w:tabs>
          <w:tab w:val="num" w:pos="5248"/>
        </w:tabs>
        <w:ind w:left="5248" w:hanging="360"/>
      </w:pPr>
      <w:rPr>
        <w:rFonts w:cs="Times New Roman"/>
      </w:rPr>
    </w:lvl>
    <w:lvl w:ilvl="7">
      <w:start w:val="1"/>
      <w:numFmt w:val="decimal"/>
      <w:lvlText w:val="%8."/>
      <w:lvlJc w:val="left"/>
      <w:pPr>
        <w:tabs>
          <w:tab w:val="num" w:pos="5968"/>
        </w:tabs>
        <w:ind w:left="5968" w:hanging="360"/>
      </w:pPr>
      <w:rPr>
        <w:rFonts w:cs="Times New Roman"/>
      </w:rPr>
    </w:lvl>
    <w:lvl w:ilvl="8">
      <w:start w:val="1"/>
      <w:numFmt w:val="decimal"/>
      <w:lvlText w:val="%9."/>
      <w:lvlJc w:val="left"/>
      <w:pPr>
        <w:tabs>
          <w:tab w:val="num" w:pos="6688"/>
        </w:tabs>
        <w:ind w:left="6688" w:hanging="360"/>
      </w:pPr>
      <w:rPr>
        <w:rFonts w:cs="Times New Roman"/>
      </w:rPr>
    </w:lvl>
  </w:abstractNum>
  <w:abstractNum w:abstractNumId="8">
    <w:nsid w:val="76E50988"/>
    <w:multiLevelType w:val="multilevel"/>
    <w:tmpl w:val="FE06D5C0"/>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648"/>
        </w:tabs>
        <w:ind w:left="1648" w:hanging="360"/>
      </w:pPr>
      <w:rPr>
        <w:rFonts w:cs="Times New Roman"/>
      </w:rPr>
    </w:lvl>
    <w:lvl w:ilvl="2">
      <w:start w:val="1"/>
      <w:numFmt w:val="decimal"/>
      <w:lvlText w:val="%3."/>
      <w:lvlJc w:val="left"/>
      <w:pPr>
        <w:tabs>
          <w:tab w:val="num" w:pos="2368"/>
        </w:tabs>
        <w:ind w:left="2368" w:hanging="360"/>
      </w:pPr>
      <w:rPr>
        <w:rFonts w:cs="Times New Roman"/>
      </w:rPr>
    </w:lvl>
    <w:lvl w:ilvl="3">
      <w:start w:val="1"/>
      <w:numFmt w:val="decimal"/>
      <w:lvlText w:val="%4."/>
      <w:lvlJc w:val="left"/>
      <w:pPr>
        <w:tabs>
          <w:tab w:val="num" w:pos="3088"/>
        </w:tabs>
        <w:ind w:left="3088" w:hanging="360"/>
      </w:pPr>
      <w:rPr>
        <w:rFonts w:cs="Times New Roman"/>
      </w:rPr>
    </w:lvl>
    <w:lvl w:ilvl="4">
      <w:start w:val="1"/>
      <w:numFmt w:val="decimal"/>
      <w:lvlText w:val="%5."/>
      <w:lvlJc w:val="left"/>
      <w:pPr>
        <w:tabs>
          <w:tab w:val="num" w:pos="3808"/>
        </w:tabs>
        <w:ind w:left="3808" w:hanging="360"/>
      </w:pPr>
      <w:rPr>
        <w:rFonts w:cs="Times New Roman"/>
      </w:rPr>
    </w:lvl>
    <w:lvl w:ilvl="5">
      <w:start w:val="1"/>
      <w:numFmt w:val="decimal"/>
      <w:lvlText w:val="%6."/>
      <w:lvlJc w:val="left"/>
      <w:pPr>
        <w:tabs>
          <w:tab w:val="num" w:pos="4528"/>
        </w:tabs>
        <w:ind w:left="4528" w:hanging="360"/>
      </w:pPr>
      <w:rPr>
        <w:rFonts w:cs="Times New Roman"/>
      </w:rPr>
    </w:lvl>
    <w:lvl w:ilvl="6">
      <w:start w:val="1"/>
      <w:numFmt w:val="decimal"/>
      <w:lvlText w:val="%7."/>
      <w:lvlJc w:val="left"/>
      <w:pPr>
        <w:tabs>
          <w:tab w:val="num" w:pos="5248"/>
        </w:tabs>
        <w:ind w:left="5248" w:hanging="360"/>
      </w:pPr>
      <w:rPr>
        <w:rFonts w:cs="Times New Roman"/>
      </w:rPr>
    </w:lvl>
    <w:lvl w:ilvl="7">
      <w:start w:val="1"/>
      <w:numFmt w:val="decimal"/>
      <w:lvlText w:val="%8."/>
      <w:lvlJc w:val="left"/>
      <w:pPr>
        <w:tabs>
          <w:tab w:val="num" w:pos="5968"/>
        </w:tabs>
        <w:ind w:left="5968" w:hanging="360"/>
      </w:pPr>
      <w:rPr>
        <w:rFonts w:cs="Times New Roman"/>
      </w:rPr>
    </w:lvl>
    <w:lvl w:ilvl="8">
      <w:start w:val="1"/>
      <w:numFmt w:val="decimal"/>
      <w:lvlText w:val="%9."/>
      <w:lvlJc w:val="left"/>
      <w:pPr>
        <w:tabs>
          <w:tab w:val="num" w:pos="6688"/>
        </w:tabs>
        <w:ind w:left="6688" w:hanging="360"/>
      </w:pPr>
      <w:rPr>
        <w:rFonts w:cs="Times New Roman"/>
      </w:rPr>
    </w:lvl>
  </w:abstractNum>
  <w:abstractNum w:abstractNumId="9">
    <w:nsid w:val="77C47B99"/>
    <w:multiLevelType w:val="hybridMultilevel"/>
    <w:tmpl w:val="F8CC3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9"/>
  </w:num>
  <w:num w:numId="6">
    <w:abstractNumId w:val="1"/>
  </w:num>
  <w:num w:numId="7">
    <w:abstractNumId w:val="0"/>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46CF"/>
    <w:rsid w:val="00002D83"/>
    <w:rsid w:val="00020895"/>
    <w:rsid w:val="00022486"/>
    <w:rsid w:val="00022B31"/>
    <w:rsid w:val="00025FEF"/>
    <w:rsid w:val="0002692E"/>
    <w:rsid w:val="0003141C"/>
    <w:rsid w:val="00035D38"/>
    <w:rsid w:val="000445CB"/>
    <w:rsid w:val="00044C2D"/>
    <w:rsid w:val="00051191"/>
    <w:rsid w:val="00054739"/>
    <w:rsid w:val="00054C1A"/>
    <w:rsid w:val="00055FE6"/>
    <w:rsid w:val="00056293"/>
    <w:rsid w:val="000666B0"/>
    <w:rsid w:val="00070860"/>
    <w:rsid w:val="00070A31"/>
    <w:rsid w:val="00077C52"/>
    <w:rsid w:val="000810F9"/>
    <w:rsid w:val="00083487"/>
    <w:rsid w:val="00083721"/>
    <w:rsid w:val="00085FC5"/>
    <w:rsid w:val="0008631E"/>
    <w:rsid w:val="00094AA2"/>
    <w:rsid w:val="00095988"/>
    <w:rsid w:val="000A6194"/>
    <w:rsid w:val="000B05D1"/>
    <w:rsid w:val="000B446D"/>
    <w:rsid w:val="000C018D"/>
    <w:rsid w:val="000C1700"/>
    <w:rsid w:val="000F6A27"/>
    <w:rsid w:val="00105EBE"/>
    <w:rsid w:val="0010648E"/>
    <w:rsid w:val="00106E26"/>
    <w:rsid w:val="001148B5"/>
    <w:rsid w:val="0012553B"/>
    <w:rsid w:val="00132775"/>
    <w:rsid w:val="00137AEE"/>
    <w:rsid w:val="00141167"/>
    <w:rsid w:val="00142BFC"/>
    <w:rsid w:val="00145EB5"/>
    <w:rsid w:val="0015753A"/>
    <w:rsid w:val="001603C7"/>
    <w:rsid w:val="001659E5"/>
    <w:rsid w:val="00165B71"/>
    <w:rsid w:val="00166A08"/>
    <w:rsid w:val="00183508"/>
    <w:rsid w:val="001902F8"/>
    <w:rsid w:val="00193075"/>
    <w:rsid w:val="00193473"/>
    <w:rsid w:val="001A7B91"/>
    <w:rsid w:val="001B6CE5"/>
    <w:rsid w:val="001C06D8"/>
    <w:rsid w:val="001E363E"/>
    <w:rsid w:val="001F45D2"/>
    <w:rsid w:val="0020482B"/>
    <w:rsid w:val="00214F5B"/>
    <w:rsid w:val="002165E3"/>
    <w:rsid w:val="0022646F"/>
    <w:rsid w:val="00233499"/>
    <w:rsid w:val="00253B16"/>
    <w:rsid w:val="00260A13"/>
    <w:rsid w:val="00261AFC"/>
    <w:rsid w:val="00273083"/>
    <w:rsid w:val="0027738B"/>
    <w:rsid w:val="00280581"/>
    <w:rsid w:val="002820D4"/>
    <w:rsid w:val="00286299"/>
    <w:rsid w:val="00294F93"/>
    <w:rsid w:val="002A25ED"/>
    <w:rsid w:val="002A4445"/>
    <w:rsid w:val="002B23D1"/>
    <w:rsid w:val="002B63A6"/>
    <w:rsid w:val="002C0D7B"/>
    <w:rsid w:val="002C288F"/>
    <w:rsid w:val="002C3676"/>
    <w:rsid w:val="002D6CA3"/>
    <w:rsid w:val="002E7C58"/>
    <w:rsid w:val="002F1E23"/>
    <w:rsid w:val="002F6BD9"/>
    <w:rsid w:val="00303F16"/>
    <w:rsid w:val="00307274"/>
    <w:rsid w:val="0030759B"/>
    <w:rsid w:val="00314476"/>
    <w:rsid w:val="00321DA2"/>
    <w:rsid w:val="003224C6"/>
    <w:rsid w:val="003416C1"/>
    <w:rsid w:val="00344BA2"/>
    <w:rsid w:val="00344EF6"/>
    <w:rsid w:val="0035021D"/>
    <w:rsid w:val="00350D0E"/>
    <w:rsid w:val="00352F6C"/>
    <w:rsid w:val="00353DB8"/>
    <w:rsid w:val="00356BD5"/>
    <w:rsid w:val="00357046"/>
    <w:rsid w:val="0036055E"/>
    <w:rsid w:val="003733A1"/>
    <w:rsid w:val="00382457"/>
    <w:rsid w:val="00382D43"/>
    <w:rsid w:val="003B7BF8"/>
    <w:rsid w:val="003C18CB"/>
    <w:rsid w:val="003C1F18"/>
    <w:rsid w:val="003C3FA7"/>
    <w:rsid w:val="003F182A"/>
    <w:rsid w:val="003F2F93"/>
    <w:rsid w:val="0040397B"/>
    <w:rsid w:val="0040546C"/>
    <w:rsid w:val="00406354"/>
    <w:rsid w:val="00410F99"/>
    <w:rsid w:val="004362AF"/>
    <w:rsid w:val="0043775C"/>
    <w:rsid w:val="004424AF"/>
    <w:rsid w:val="004429BE"/>
    <w:rsid w:val="00447483"/>
    <w:rsid w:val="00450C2D"/>
    <w:rsid w:val="00450F8E"/>
    <w:rsid w:val="00487096"/>
    <w:rsid w:val="004877EB"/>
    <w:rsid w:val="00490358"/>
    <w:rsid w:val="0049081D"/>
    <w:rsid w:val="00495566"/>
    <w:rsid w:val="004966E8"/>
    <w:rsid w:val="004B210B"/>
    <w:rsid w:val="004B480B"/>
    <w:rsid w:val="004B4911"/>
    <w:rsid w:val="004C0334"/>
    <w:rsid w:val="004C223A"/>
    <w:rsid w:val="004C7A05"/>
    <w:rsid w:val="004D6261"/>
    <w:rsid w:val="004E5FDC"/>
    <w:rsid w:val="005031C4"/>
    <w:rsid w:val="0050324E"/>
    <w:rsid w:val="0054147D"/>
    <w:rsid w:val="005444B5"/>
    <w:rsid w:val="00547C9C"/>
    <w:rsid w:val="005510C8"/>
    <w:rsid w:val="005665D9"/>
    <w:rsid w:val="00584DF3"/>
    <w:rsid w:val="00587528"/>
    <w:rsid w:val="005A7A7E"/>
    <w:rsid w:val="005B2363"/>
    <w:rsid w:val="005B3276"/>
    <w:rsid w:val="005B4A65"/>
    <w:rsid w:val="005C1DEB"/>
    <w:rsid w:val="005C4EB4"/>
    <w:rsid w:val="005C6BBD"/>
    <w:rsid w:val="005C7C9D"/>
    <w:rsid w:val="005D6128"/>
    <w:rsid w:val="005D7C7C"/>
    <w:rsid w:val="005E2460"/>
    <w:rsid w:val="005E7062"/>
    <w:rsid w:val="005F0290"/>
    <w:rsid w:val="005F450E"/>
    <w:rsid w:val="005F592B"/>
    <w:rsid w:val="0061584D"/>
    <w:rsid w:val="006164DA"/>
    <w:rsid w:val="00616B94"/>
    <w:rsid w:val="00623315"/>
    <w:rsid w:val="006241A1"/>
    <w:rsid w:val="00627172"/>
    <w:rsid w:val="0063358D"/>
    <w:rsid w:val="0064685E"/>
    <w:rsid w:val="00647388"/>
    <w:rsid w:val="006639BF"/>
    <w:rsid w:val="006647E6"/>
    <w:rsid w:val="0066642C"/>
    <w:rsid w:val="00673FC5"/>
    <w:rsid w:val="00676281"/>
    <w:rsid w:val="00676C9A"/>
    <w:rsid w:val="0068005F"/>
    <w:rsid w:val="00694396"/>
    <w:rsid w:val="006970B6"/>
    <w:rsid w:val="006A0044"/>
    <w:rsid w:val="006A137D"/>
    <w:rsid w:val="006A2EBC"/>
    <w:rsid w:val="006B1D10"/>
    <w:rsid w:val="006B7A11"/>
    <w:rsid w:val="006D5F38"/>
    <w:rsid w:val="006E270C"/>
    <w:rsid w:val="006E5AB6"/>
    <w:rsid w:val="006E6512"/>
    <w:rsid w:val="0072494B"/>
    <w:rsid w:val="007259EE"/>
    <w:rsid w:val="00730B2B"/>
    <w:rsid w:val="00731D38"/>
    <w:rsid w:val="0074117A"/>
    <w:rsid w:val="0074584B"/>
    <w:rsid w:val="0074591D"/>
    <w:rsid w:val="007467ED"/>
    <w:rsid w:val="00753B2E"/>
    <w:rsid w:val="00756630"/>
    <w:rsid w:val="007622C3"/>
    <w:rsid w:val="0076309A"/>
    <w:rsid w:val="00771511"/>
    <w:rsid w:val="0078012A"/>
    <w:rsid w:val="007835B8"/>
    <w:rsid w:val="00784A63"/>
    <w:rsid w:val="007A0C09"/>
    <w:rsid w:val="007A395A"/>
    <w:rsid w:val="007A4DE0"/>
    <w:rsid w:val="007B022A"/>
    <w:rsid w:val="007B472F"/>
    <w:rsid w:val="007C46CF"/>
    <w:rsid w:val="007D13CB"/>
    <w:rsid w:val="007D5DAC"/>
    <w:rsid w:val="007F60F2"/>
    <w:rsid w:val="00803B5F"/>
    <w:rsid w:val="008153BD"/>
    <w:rsid w:val="00816424"/>
    <w:rsid w:val="008320CF"/>
    <w:rsid w:val="00846139"/>
    <w:rsid w:val="00846822"/>
    <w:rsid w:val="00862FBB"/>
    <w:rsid w:val="00871080"/>
    <w:rsid w:val="008736F9"/>
    <w:rsid w:val="008861B3"/>
    <w:rsid w:val="00891742"/>
    <w:rsid w:val="0089192A"/>
    <w:rsid w:val="0089247D"/>
    <w:rsid w:val="0089679A"/>
    <w:rsid w:val="008A2572"/>
    <w:rsid w:val="008A6410"/>
    <w:rsid w:val="008D6E8D"/>
    <w:rsid w:val="008E6BF5"/>
    <w:rsid w:val="008F519A"/>
    <w:rsid w:val="00900BC8"/>
    <w:rsid w:val="00906075"/>
    <w:rsid w:val="00913C6F"/>
    <w:rsid w:val="009331FE"/>
    <w:rsid w:val="0093769F"/>
    <w:rsid w:val="00942224"/>
    <w:rsid w:val="00954757"/>
    <w:rsid w:val="00954DDA"/>
    <w:rsid w:val="00963EFF"/>
    <w:rsid w:val="009666CD"/>
    <w:rsid w:val="00977524"/>
    <w:rsid w:val="00977BC0"/>
    <w:rsid w:val="00980A50"/>
    <w:rsid w:val="0098289E"/>
    <w:rsid w:val="009841C3"/>
    <w:rsid w:val="00984FB0"/>
    <w:rsid w:val="00984FB7"/>
    <w:rsid w:val="00987393"/>
    <w:rsid w:val="0099155E"/>
    <w:rsid w:val="00995AD9"/>
    <w:rsid w:val="0099721E"/>
    <w:rsid w:val="00997B2A"/>
    <w:rsid w:val="009A4A1B"/>
    <w:rsid w:val="009A66D2"/>
    <w:rsid w:val="009A6726"/>
    <w:rsid w:val="009B0A1B"/>
    <w:rsid w:val="009B304F"/>
    <w:rsid w:val="009C514E"/>
    <w:rsid w:val="009C64AE"/>
    <w:rsid w:val="009C6A45"/>
    <w:rsid w:val="009D29B9"/>
    <w:rsid w:val="009D77B8"/>
    <w:rsid w:val="009E5D52"/>
    <w:rsid w:val="009F2FAD"/>
    <w:rsid w:val="00A048A8"/>
    <w:rsid w:val="00A11DC6"/>
    <w:rsid w:val="00A131F4"/>
    <w:rsid w:val="00A375A6"/>
    <w:rsid w:val="00A41652"/>
    <w:rsid w:val="00A43B33"/>
    <w:rsid w:val="00A45852"/>
    <w:rsid w:val="00A54374"/>
    <w:rsid w:val="00A54A46"/>
    <w:rsid w:val="00A56675"/>
    <w:rsid w:val="00A66119"/>
    <w:rsid w:val="00A70157"/>
    <w:rsid w:val="00A83EED"/>
    <w:rsid w:val="00AA2203"/>
    <w:rsid w:val="00AA234F"/>
    <w:rsid w:val="00AA679F"/>
    <w:rsid w:val="00AB5F72"/>
    <w:rsid w:val="00AB7593"/>
    <w:rsid w:val="00AC609C"/>
    <w:rsid w:val="00AD1E20"/>
    <w:rsid w:val="00AD57BF"/>
    <w:rsid w:val="00AE1356"/>
    <w:rsid w:val="00AE1FBB"/>
    <w:rsid w:val="00AE3EC6"/>
    <w:rsid w:val="00AE5D0D"/>
    <w:rsid w:val="00B021D0"/>
    <w:rsid w:val="00B072F3"/>
    <w:rsid w:val="00B14868"/>
    <w:rsid w:val="00B235A6"/>
    <w:rsid w:val="00B325CD"/>
    <w:rsid w:val="00B51559"/>
    <w:rsid w:val="00B538AC"/>
    <w:rsid w:val="00B600F5"/>
    <w:rsid w:val="00B6366B"/>
    <w:rsid w:val="00B64B63"/>
    <w:rsid w:val="00B71DD3"/>
    <w:rsid w:val="00B74576"/>
    <w:rsid w:val="00B81DDF"/>
    <w:rsid w:val="00B821E4"/>
    <w:rsid w:val="00B91EB0"/>
    <w:rsid w:val="00B92420"/>
    <w:rsid w:val="00BB06FE"/>
    <w:rsid w:val="00BB78D9"/>
    <w:rsid w:val="00BC03FA"/>
    <w:rsid w:val="00BC5771"/>
    <w:rsid w:val="00BD7766"/>
    <w:rsid w:val="00BF61FD"/>
    <w:rsid w:val="00BF62CE"/>
    <w:rsid w:val="00C02417"/>
    <w:rsid w:val="00C20F77"/>
    <w:rsid w:val="00C222C7"/>
    <w:rsid w:val="00C52DC3"/>
    <w:rsid w:val="00C53ECC"/>
    <w:rsid w:val="00C623BA"/>
    <w:rsid w:val="00C6454D"/>
    <w:rsid w:val="00C826B9"/>
    <w:rsid w:val="00C83E3A"/>
    <w:rsid w:val="00C91613"/>
    <w:rsid w:val="00C91848"/>
    <w:rsid w:val="00C973AF"/>
    <w:rsid w:val="00CA1470"/>
    <w:rsid w:val="00CA4C1C"/>
    <w:rsid w:val="00CA4E76"/>
    <w:rsid w:val="00CB1740"/>
    <w:rsid w:val="00CB39A5"/>
    <w:rsid w:val="00CC44E3"/>
    <w:rsid w:val="00CD7132"/>
    <w:rsid w:val="00CE6CE6"/>
    <w:rsid w:val="00CE7C7B"/>
    <w:rsid w:val="00CE7D8B"/>
    <w:rsid w:val="00D2718E"/>
    <w:rsid w:val="00D32646"/>
    <w:rsid w:val="00D401A7"/>
    <w:rsid w:val="00D43BD2"/>
    <w:rsid w:val="00D548A3"/>
    <w:rsid w:val="00D611D2"/>
    <w:rsid w:val="00D63D8B"/>
    <w:rsid w:val="00D80966"/>
    <w:rsid w:val="00DA092E"/>
    <w:rsid w:val="00DA0F52"/>
    <w:rsid w:val="00DB43DD"/>
    <w:rsid w:val="00DC0AF2"/>
    <w:rsid w:val="00DC57C0"/>
    <w:rsid w:val="00DD5A2C"/>
    <w:rsid w:val="00DD6FCE"/>
    <w:rsid w:val="00DD7BB0"/>
    <w:rsid w:val="00DE1B00"/>
    <w:rsid w:val="00DE34A8"/>
    <w:rsid w:val="00DF36A4"/>
    <w:rsid w:val="00E0269E"/>
    <w:rsid w:val="00E2440C"/>
    <w:rsid w:val="00E27D03"/>
    <w:rsid w:val="00E30F7E"/>
    <w:rsid w:val="00E36A1F"/>
    <w:rsid w:val="00E37C82"/>
    <w:rsid w:val="00E4041F"/>
    <w:rsid w:val="00E45235"/>
    <w:rsid w:val="00E512B2"/>
    <w:rsid w:val="00E554A6"/>
    <w:rsid w:val="00E70068"/>
    <w:rsid w:val="00E7096D"/>
    <w:rsid w:val="00E72424"/>
    <w:rsid w:val="00E74371"/>
    <w:rsid w:val="00E95E35"/>
    <w:rsid w:val="00E961D5"/>
    <w:rsid w:val="00E97FC4"/>
    <w:rsid w:val="00EA31DD"/>
    <w:rsid w:val="00EA70A7"/>
    <w:rsid w:val="00EB0CC2"/>
    <w:rsid w:val="00EB7BA4"/>
    <w:rsid w:val="00EC203C"/>
    <w:rsid w:val="00ED5153"/>
    <w:rsid w:val="00ED54C6"/>
    <w:rsid w:val="00EE73E1"/>
    <w:rsid w:val="00EE7E4F"/>
    <w:rsid w:val="00EF23D3"/>
    <w:rsid w:val="00F00EC2"/>
    <w:rsid w:val="00F03874"/>
    <w:rsid w:val="00F06094"/>
    <w:rsid w:val="00F17CF5"/>
    <w:rsid w:val="00F25C1D"/>
    <w:rsid w:val="00F303D0"/>
    <w:rsid w:val="00F343C6"/>
    <w:rsid w:val="00F424CD"/>
    <w:rsid w:val="00F504C3"/>
    <w:rsid w:val="00F53CF8"/>
    <w:rsid w:val="00F56B7D"/>
    <w:rsid w:val="00F612B4"/>
    <w:rsid w:val="00F76E19"/>
    <w:rsid w:val="00F827C1"/>
    <w:rsid w:val="00F8419D"/>
    <w:rsid w:val="00F90B52"/>
    <w:rsid w:val="00F96317"/>
    <w:rsid w:val="00F971C9"/>
    <w:rsid w:val="00F97AB0"/>
    <w:rsid w:val="00FA2032"/>
    <w:rsid w:val="00FA6142"/>
    <w:rsid w:val="00FA70A4"/>
    <w:rsid w:val="00FB005C"/>
    <w:rsid w:val="00FB0195"/>
    <w:rsid w:val="00FB36FE"/>
    <w:rsid w:val="00FC09CD"/>
    <w:rsid w:val="00FD1815"/>
    <w:rsid w:val="00FD5EC2"/>
    <w:rsid w:val="00FD64BE"/>
    <w:rsid w:val="00FD7CB1"/>
    <w:rsid w:val="00FF2E1F"/>
    <w:rsid w:val="00FF46CF"/>
    <w:rsid w:val="00FF493D"/>
    <w:rsid w:val="00FF7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6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unhideWhenUsed/>
    <w:rsid w:val="00382457"/>
    <w:pPr>
      <w:spacing w:after="120"/>
    </w:pPr>
    <w:rPr>
      <w:sz w:val="16"/>
      <w:szCs w:val="16"/>
    </w:rPr>
  </w:style>
  <w:style w:type="character" w:customStyle="1" w:styleId="30">
    <w:name w:val="Основной текст 3 Знак"/>
    <w:basedOn w:val="a0"/>
    <w:link w:val="3"/>
    <w:uiPriority w:val="99"/>
    <w:rsid w:val="00382457"/>
    <w:rPr>
      <w:rFonts w:ascii="Times New Roman" w:eastAsia="Times New Roman" w:hAnsi="Times New Roman" w:cs="Times New Roman"/>
      <w:sz w:val="16"/>
      <w:szCs w:val="16"/>
      <w:lang w:eastAsia="ru-RU"/>
    </w:rPr>
  </w:style>
  <w:style w:type="paragraph" w:styleId="HTML">
    <w:name w:val="HTML Preformatted"/>
    <w:basedOn w:val="a"/>
    <w:link w:val="HTML0"/>
    <w:uiPriority w:val="99"/>
    <w:rsid w:val="00382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82457"/>
    <w:rPr>
      <w:rFonts w:ascii="Courier New" w:eastAsia="Times New Roman" w:hAnsi="Courier New" w:cs="Courier New"/>
      <w:sz w:val="20"/>
      <w:szCs w:val="20"/>
      <w:lang w:eastAsia="ru-RU"/>
    </w:rPr>
  </w:style>
  <w:style w:type="paragraph" w:styleId="2">
    <w:name w:val="Body Text Indent 2"/>
    <w:basedOn w:val="a"/>
    <w:link w:val="20"/>
    <w:uiPriority w:val="99"/>
    <w:rsid w:val="00382457"/>
    <w:pPr>
      <w:spacing w:after="120" w:line="480" w:lineRule="auto"/>
      <w:ind w:left="283"/>
    </w:pPr>
  </w:style>
  <w:style w:type="character" w:customStyle="1" w:styleId="20">
    <w:name w:val="Основной текст с отступом 2 Знак"/>
    <w:basedOn w:val="a0"/>
    <w:link w:val="2"/>
    <w:uiPriority w:val="99"/>
    <w:rsid w:val="00382457"/>
    <w:rPr>
      <w:rFonts w:ascii="Times New Roman" w:eastAsia="Times New Roman" w:hAnsi="Times New Roman" w:cs="Times New Roman"/>
      <w:sz w:val="24"/>
      <w:szCs w:val="24"/>
      <w:lang w:eastAsia="ru-RU"/>
    </w:rPr>
  </w:style>
  <w:style w:type="paragraph" w:styleId="a3">
    <w:name w:val="List Paragraph"/>
    <w:basedOn w:val="a"/>
    <w:uiPriority w:val="34"/>
    <w:qFormat/>
    <w:rsid w:val="00FF493D"/>
    <w:pPr>
      <w:ind w:left="720"/>
      <w:contextualSpacing/>
    </w:pPr>
  </w:style>
  <w:style w:type="table" w:styleId="a4">
    <w:name w:val="Table Grid"/>
    <w:basedOn w:val="a1"/>
    <w:uiPriority w:val="99"/>
    <w:rsid w:val="002165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165E3"/>
    <w:rPr>
      <w:rFonts w:ascii="Tahoma" w:hAnsi="Tahoma" w:cs="Tahoma"/>
      <w:sz w:val="16"/>
      <w:szCs w:val="16"/>
    </w:rPr>
  </w:style>
  <w:style w:type="character" w:customStyle="1" w:styleId="a6">
    <w:name w:val="Текст выноски Знак"/>
    <w:basedOn w:val="a0"/>
    <w:link w:val="a5"/>
    <w:uiPriority w:val="99"/>
    <w:semiHidden/>
    <w:rsid w:val="002165E3"/>
    <w:rPr>
      <w:rFonts w:ascii="Tahoma" w:eastAsia="Times New Roman" w:hAnsi="Tahoma" w:cs="Tahoma"/>
      <w:sz w:val="16"/>
      <w:szCs w:val="16"/>
      <w:lang w:eastAsia="ru-RU"/>
    </w:rPr>
  </w:style>
  <w:style w:type="paragraph" w:styleId="a7">
    <w:name w:val="header"/>
    <w:basedOn w:val="a"/>
    <w:link w:val="a8"/>
    <w:uiPriority w:val="99"/>
    <w:unhideWhenUsed/>
    <w:rsid w:val="0074117A"/>
    <w:pPr>
      <w:tabs>
        <w:tab w:val="center" w:pos="4677"/>
        <w:tab w:val="right" w:pos="9355"/>
      </w:tabs>
    </w:pPr>
  </w:style>
  <w:style w:type="character" w:customStyle="1" w:styleId="a8">
    <w:name w:val="Верхний колонтитул Знак"/>
    <w:basedOn w:val="a0"/>
    <w:link w:val="a7"/>
    <w:uiPriority w:val="99"/>
    <w:rsid w:val="0074117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4117A"/>
    <w:pPr>
      <w:tabs>
        <w:tab w:val="center" w:pos="4677"/>
        <w:tab w:val="right" w:pos="9355"/>
      </w:tabs>
    </w:pPr>
  </w:style>
  <w:style w:type="character" w:customStyle="1" w:styleId="aa">
    <w:name w:val="Нижний колонтитул Знак"/>
    <w:basedOn w:val="a0"/>
    <w:link w:val="a9"/>
    <w:uiPriority w:val="99"/>
    <w:rsid w:val="0074117A"/>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FA203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4916">
      <w:bodyDiv w:val="1"/>
      <w:marLeft w:val="0"/>
      <w:marRight w:val="0"/>
      <w:marTop w:val="0"/>
      <w:marBottom w:val="0"/>
      <w:divBdr>
        <w:top w:val="none" w:sz="0" w:space="0" w:color="auto"/>
        <w:left w:val="none" w:sz="0" w:space="0" w:color="auto"/>
        <w:bottom w:val="none" w:sz="0" w:space="0" w:color="auto"/>
        <w:right w:val="none" w:sz="0" w:space="0" w:color="auto"/>
      </w:divBdr>
    </w:div>
    <w:div w:id="77949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5</Pages>
  <Words>2037</Words>
  <Characters>11617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Библиотека-4</dc:creator>
  <cp:lastModifiedBy>Моховы</cp:lastModifiedBy>
  <cp:revision>14</cp:revision>
  <dcterms:created xsi:type="dcterms:W3CDTF">2017-10-18T11:42:00Z</dcterms:created>
  <dcterms:modified xsi:type="dcterms:W3CDTF">2019-04-26T06:33:00Z</dcterms:modified>
</cp:coreProperties>
</file>