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BFA67" w14:textId="77777777" w:rsidR="00623EBB" w:rsidRPr="00623EBB" w:rsidRDefault="00623EBB" w:rsidP="00623E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EBB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78D21D21" w14:textId="77777777" w:rsidR="00623EBB" w:rsidRPr="00623EBB" w:rsidRDefault="00623EBB" w:rsidP="00623E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EBB">
        <w:rPr>
          <w:rFonts w:ascii="Times New Roman" w:hAnsi="Times New Roman" w:cs="Times New Roman"/>
          <w:sz w:val="28"/>
          <w:szCs w:val="28"/>
        </w:rPr>
        <w:t xml:space="preserve"> г. Астрахани «ДТ «Успех»</w:t>
      </w:r>
    </w:p>
    <w:p w14:paraId="2FB4616B" w14:textId="77777777" w:rsidR="00623EBB" w:rsidRPr="00623EBB" w:rsidRDefault="00623EBB" w:rsidP="00623E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EBB">
        <w:rPr>
          <w:rFonts w:ascii="Times New Roman" w:hAnsi="Times New Roman" w:cs="Times New Roman"/>
          <w:sz w:val="28"/>
          <w:szCs w:val="28"/>
        </w:rPr>
        <w:t>Управления  образования администрации МО «Город Астрахань»</w:t>
      </w:r>
    </w:p>
    <w:p w14:paraId="360A0509" w14:textId="77777777" w:rsidR="00623EBB" w:rsidRPr="00623EBB" w:rsidRDefault="00623EBB" w:rsidP="00623EB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E7835F" w14:textId="77777777" w:rsidR="008A39E0" w:rsidRDefault="008A39E0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81F6A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D8269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30BA4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FA568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556B6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0510CD" w14:textId="68794412" w:rsidR="008939D3" w:rsidRDefault="004E3094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094">
        <w:rPr>
          <w:rFonts w:ascii="Times New Roman" w:hAnsi="Times New Roman" w:cs="Times New Roman"/>
          <w:b/>
          <w:bCs/>
          <w:sz w:val="28"/>
          <w:szCs w:val="28"/>
        </w:rPr>
        <w:t>Структура занятий в</w:t>
      </w:r>
      <w:r w:rsidR="00DD0BB9">
        <w:rPr>
          <w:rFonts w:ascii="Times New Roman" w:hAnsi="Times New Roman" w:cs="Times New Roman"/>
          <w:b/>
          <w:bCs/>
          <w:sz w:val="28"/>
          <w:szCs w:val="28"/>
        </w:rPr>
        <w:t xml:space="preserve"> детском </w:t>
      </w:r>
      <w:r w:rsidRPr="004E3094">
        <w:rPr>
          <w:rFonts w:ascii="Times New Roman" w:hAnsi="Times New Roman" w:cs="Times New Roman"/>
          <w:b/>
          <w:bCs/>
          <w:sz w:val="28"/>
          <w:szCs w:val="28"/>
        </w:rPr>
        <w:t xml:space="preserve"> оркестровом классе.</w:t>
      </w:r>
    </w:p>
    <w:p w14:paraId="66336855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953A1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A84916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507CA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749E5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834AB" w14:textId="77777777" w:rsidR="00623EBB" w:rsidRPr="00623EBB" w:rsidRDefault="00623EBB" w:rsidP="00623E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E51B10D" w14:textId="3481353C" w:rsidR="00623EBB" w:rsidRDefault="00623EBB" w:rsidP="00623E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3EBB">
        <w:rPr>
          <w:rFonts w:ascii="Times New Roman" w:hAnsi="Times New Roman" w:cs="Times New Roman"/>
          <w:sz w:val="28"/>
          <w:szCs w:val="28"/>
        </w:rPr>
        <w:t>Составили:</w:t>
      </w:r>
    </w:p>
    <w:p w14:paraId="5536C02A" w14:textId="2C241406" w:rsidR="00623EBB" w:rsidRDefault="00623EBB" w:rsidP="00623E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 Михайлов М.А.</w:t>
      </w:r>
    </w:p>
    <w:p w14:paraId="2E1D4297" w14:textId="36B2CEAF" w:rsidR="00623EBB" w:rsidRPr="00623EBB" w:rsidRDefault="00623EBB" w:rsidP="00623E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Губарева Л.В.</w:t>
      </w:r>
    </w:p>
    <w:p w14:paraId="56DFEA6A" w14:textId="77777777" w:rsidR="00623EBB" w:rsidRPr="00623EBB" w:rsidRDefault="00623EBB" w:rsidP="00623E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56F2C6E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652096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31DCE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F279F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E4D6D6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A1AF11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027CB0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90103D" w14:textId="77777777" w:rsidR="00623EBB" w:rsidRDefault="00623EBB" w:rsidP="004E30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AE0A12" w14:textId="3B28C30D" w:rsidR="00623EBB" w:rsidRPr="00623EBB" w:rsidRDefault="00623EBB" w:rsidP="004E30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23EBB">
        <w:rPr>
          <w:rFonts w:ascii="Times New Roman" w:hAnsi="Times New Roman" w:cs="Times New Roman"/>
          <w:sz w:val="28"/>
          <w:szCs w:val="28"/>
        </w:rPr>
        <w:t>. Астрахань</w:t>
      </w:r>
    </w:p>
    <w:p w14:paraId="485E0EF9" w14:textId="13C0E337" w:rsidR="004E3094" w:rsidRDefault="005820D9" w:rsidP="008251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E3094">
        <w:rPr>
          <w:rFonts w:ascii="Times New Roman" w:hAnsi="Times New Roman" w:cs="Times New Roman"/>
          <w:sz w:val="28"/>
          <w:szCs w:val="28"/>
        </w:rPr>
        <w:t>Духовые инструменты прошли долгий путь развития. За долгие годы усовершенствовались как инструменты, так и состав оркестра.</w:t>
      </w:r>
    </w:p>
    <w:p w14:paraId="6BA6EECD" w14:textId="0CF2E584" w:rsidR="004E3094" w:rsidRDefault="005820D9" w:rsidP="008251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3094">
        <w:rPr>
          <w:rFonts w:ascii="Times New Roman" w:hAnsi="Times New Roman" w:cs="Times New Roman"/>
          <w:sz w:val="28"/>
          <w:szCs w:val="28"/>
        </w:rPr>
        <w:t xml:space="preserve">В оркестре каждый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4E3094">
        <w:rPr>
          <w:rFonts w:ascii="Times New Roman" w:hAnsi="Times New Roman" w:cs="Times New Roman"/>
          <w:sz w:val="28"/>
          <w:szCs w:val="28"/>
        </w:rPr>
        <w:t xml:space="preserve"> чувствует свою важность и ответственность. Подготовка к игре в оркестре занимает немалое количество времени. Не каждый ребёнок может быть солистом, но каждый должен быть членом большого музыкального коллектива. От каждого участника коллектива зависит качество звучания оркестра.</w:t>
      </w:r>
    </w:p>
    <w:p w14:paraId="1F7290D4" w14:textId="2726B710" w:rsidR="004E3094" w:rsidRDefault="004E3094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3A3D19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должны овладеть определёнными знаниями и умениями, необходимыми для оркестранта:</w:t>
      </w:r>
    </w:p>
    <w:p w14:paraId="752ED80F" w14:textId="0DF0C283" w:rsidR="004E3094" w:rsidRDefault="004E3094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3C13">
        <w:rPr>
          <w:rFonts w:ascii="Times New Roman" w:hAnsi="Times New Roman" w:cs="Times New Roman"/>
          <w:sz w:val="28"/>
          <w:szCs w:val="28"/>
        </w:rPr>
        <w:t>научиться слышать и слушать музыку;</w:t>
      </w:r>
    </w:p>
    <w:p w14:paraId="3160F457" w14:textId="366DBFF2" w:rsidR="00EA3C13" w:rsidRDefault="00EA3C13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и четко исполнять свою партию;</w:t>
      </w:r>
    </w:p>
    <w:p w14:paraId="572DCBB0" w14:textId="26E215A9" w:rsidR="00EA3C13" w:rsidRDefault="00EA3C13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-понимать и выполнять жесты дирижёра;</w:t>
      </w:r>
    </w:p>
    <w:p w14:paraId="39CEBD35" w14:textId="468B12DD" w:rsidR="00EA3C13" w:rsidRDefault="00EA3C13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-применять музыкально-исполнительские навыки на практике.</w:t>
      </w:r>
    </w:p>
    <w:p w14:paraId="06D11C92" w14:textId="0EE08B41" w:rsidR="00EA3C13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4050">
        <w:rPr>
          <w:rFonts w:ascii="Times New Roman" w:hAnsi="Times New Roman" w:cs="Times New Roman"/>
          <w:sz w:val="28"/>
          <w:szCs w:val="28"/>
        </w:rPr>
        <w:t>Важная роль в реализации поставленных целей и задач отводится руководителю оркестра.</w:t>
      </w:r>
    </w:p>
    <w:p w14:paraId="04FECFE9" w14:textId="0899BD11" w:rsidR="00BE4050" w:rsidRDefault="00BE405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выстроенное занятие -залог исполнительского успеха коллектива.</w:t>
      </w:r>
    </w:p>
    <w:p w14:paraId="76598B12" w14:textId="00B34621" w:rsidR="00BE4050" w:rsidRDefault="00BE405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проводятся </w:t>
      </w:r>
      <w:r w:rsidR="005C11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группов</w:t>
      </w:r>
      <w:r w:rsidR="005C11F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</w:t>
      </w:r>
      <w:r w:rsidR="005C11FA">
        <w:rPr>
          <w:rFonts w:ascii="Times New Roman" w:hAnsi="Times New Roman" w:cs="Times New Roman"/>
          <w:sz w:val="28"/>
          <w:szCs w:val="28"/>
        </w:rPr>
        <w:t>ой форме.</w:t>
      </w:r>
    </w:p>
    <w:p w14:paraId="18848E22" w14:textId="0E401FF8" w:rsidR="00CC21EC" w:rsidRDefault="00D72BB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BD6">
        <w:rPr>
          <w:rFonts w:ascii="Times New Roman" w:hAnsi="Times New Roman" w:cs="Times New Roman"/>
          <w:sz w:val="28"/>
          <w:szCs w:val="28"/>
        </w:rPr>
        <w:t xml:space="preserve">       </w:t>
      </w:r>
      <w:r w:rsidR="00CC21EC">
        <w:rPr>
          <w:rFonts w:ascii="Times New Roman" w:hAnsi="Times New Roman" w:cs="Times New Roman"/>
          <w:sz w:val="28"/>
          <w:szCs w:val="28"/>
        </w:rPr>
        <w:t>На занятии используются технологии творческого развития, индивидуализации и дифференциации обучения.</w:t>
      </w:r>
    </w:p>
    <w:p w14:paraId="226C2F1D" w14:textId="4AA95E41" w:rsidR="00C17EAB" w:rsidRDefault="00CC21EC" w:rsidP="00C17E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методами на занятии являю</w:t>
      </w:r>
      <w:r w:rsidR="00C17EAB">
        <w:rPr>
          <w:rFonts w:ascii="Times New Roman" w:hAnsi="Times New Roman" w:cs="Times New Roman"/>
          <w:sz w:val="28"/>
          <w:szCs w:val="28"/>
        </w:rPr>
        <w:t>тся методы стимулирования</w:t>
      </w:r>
    </w:p>
    <w:p w14:paraId="2ECF00EA" w14:textId="53825951" w:rsidR="00D72BB0" w:rsidRDefault="00540E5E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мотивации учения</w:t>
      </w:r>
      <w:r w:rsidR="00C17EAB">
        <w:rPr>
          <w:rFonts w:ascii="Times New Roman" w:hAnsi="Times New Roman" w:cs="Times New Roman"/>
          <w:sz w:val="28"/>
          <w:szCs w:val="28"/>
        </w:rPr>
        <w:t>.</w:t>
      </w:r>
      <w:r w:rsidR="00CC21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B2FF12" w14:textId="20301387" w:rsidR="00C17EAB" w:rsidRDefault="00C17EAB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должна быть комфортная психологическая среда.</w:t>
      </w:r>
    </w:p>
    <w:p w14:paraId="783A1F28" w14:textId="31CA1124" w:rsidR="005C11FA" w:rsidRDefault="00B15D82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индивидуального занятия состоит из нескольких этапов.</w:t>
      </w:r>
    </w:p>
    <w:p w14:paraId="3AECD0E0" w14:textId="77777777" w:rsidR="00140A40" w:rsidRDefault="00825152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этап организационный. </w:t>
      </w:r>
    </w:p>
    <w:p w14:paraId="1ADC714B" w14:textId="026D6C9F" w:rsidR="00BE4050" w:rsidRDefault="00825152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проверяет готовность ученика к занятию, настроенный инструмент, сообщает тему и цель занятия.</w:t>
      </w:r>
    </w:p>
    <w:p w14:paraId="66B37733" w14:textId="6867543A" w:rsidR="00EA3C13" w:rsidRDefault="00825152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этап-мотивационный. </w:t>
      </w:r>
    </w:p>
    <w:p w14:paraId="157271FD" w14:textId="75F4A9E0" w:rsidR="00825152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5152">
        <w:rPr>
          <w:rFonts w:ascii="Times New Roman" w:hAnsi="Times New Roman" w:cs="Times New Roman"/>
          <w:sz w:val="28"/>
          <w:szCs w:val="28"/>
        </w:rPr>
        <w:t>Индивидуальная подготовка музыканта духовика-</w:t>
      </w:r>
      <w:r w:rsidR="00B91462">
        <w:rPr>
          <w:rFonts w:ascii="Times New Roman" w:hAnsi="Times New Roman" w:cs="Times New Roman"/>
          <w:sz w:val="28"/>
          <w:szCs w:val="28"/>
        </w:rPr>
        <w:t xml:space="preserve"> </w:t>
      </w:r>
      <w:r w:rsidR="00825152">
        <w:rPr>
          <w:rFonts w:ascii="Times New Roman" w:hAnsi="Times New Roman" w:cs="Times New Roman"/>
          <w:sz w:val="28"/>
          <w:szCs w:val="28"/>
        </w:rPr>
        <w:t>это</w:t>
      </w:r>
      <w:r w:rsidR="00B91462">
        <w:rPr>
          <w:rFonts w:ascii="Times New Roman" w:hAnsi="Times New Roman" w:cs="Times New Roman"/>
          <w:sz w:val="28"/>
          <w:szCs w:val="28"/>
        </w:rPr>
        <w:t xml:space="preserve"> </w:t>
      </w:r>
      <w:r w:rsidR="00825152">
        <w:rPr>
          <w:rFonts w:ascii="Times New Roman" w:hAnsi="Times New Roman" w:cs="Times New Roman"/>
          <w:sz w:val="28"/>
          <w:szCs w:val="28"/>
        </w:rPr>
        <w:t>то, с чего начинается формирование духового оркестра. Она является основой профессионального развития оркестра, и не только на начальном этапе. Известные духовые оркестры являются профессиональными исполнительскими коллективами потому, что их специальная подготовка всегда основывается на индивидуальном совершенствовании каждого оркестранта</w:t>
      </w:r>
      <w:r w:rsidR="00DD0BB9">
        <w:rPr>
          <w:rFonts w:ascii="Times New Roman" w:hAnsi="Times New Roman" w:cs="Times New Roman"/>
          <w:sz w:val="28"/>
          <w:szCs w:val="28"/>
        </w:rPr>
        <w:t xml:space="preserve">. </w:t>
      </w:r>
      <w:r w:rsidR="00621106">
        <w:rPr>
          <w:rFonts w:ascii="Times New Roman" w:hAnsi="Times New Roman" w:cs="Times New Roman"/>
          <w:sz w:val="28"/>
          <w:szCs w:val="28"/>
        </w:rPr>
        <w:t>Обучающийся</w:t>
      </w:r>
      <w:r w:rsidR="00DD0BB9">
        <w:rPr>
          <w:rFonts w:ascii="Times New Roman" w:hAnsi="Times New Roman" w:cs="Times New Roman"/>
          <w:sz w:val="28"/>
          <w:szCs w:val="28"/>
        </w:rPr>
        <w:t xml:space="preserve"> должен быть мотивирован на занятие, он должен быть заинтересован</w:t>
      </w:r>
      <w:r w:rsidR="00181DDB">
        <w:rPr>
          <w:rFonts w:ascii="Times New Roman" w:hAnsi="Times New Roman" w:cs="Times New Roman"/>
          <w:sz w:val="28"/>
          <w:szCs w:val="28"/>
        </w:rPr>
        <w:t xml:space="preserve"> в учебном процессе, и главное хотел заниматься и овладевать необходимыми навыками музыкальной деятельности.</w:t>
      </w:r>
      <w:r w:rsidR="00A77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Музыка и общение вызывают положительные эмоции, </w:t>
      </w:r>
      <w:r w:rsidR="00A77936">
        <w:rPr>
          <w:rFonts w:ascii="Times New Roman" w:hAnsi="Times New Roman" w:cs="Times New Roman"/>
          <w:sz w:val="28"/>
          <w:szCs w:val="28"/>
        </w:rPr>
        <w:t>дети играют с удовольствием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7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что</w:t>
      </w:r>
      <w:r w:rsidR="00A77936">
        <w:rPr>
          <w:rFonts w:ascii="Times New Roman" w:hAnsi="Times New Roman" w:cs="Times New Roman"/>
          <w:sz w:val="28"/>
          <w:szCs w:val="28"/>
        </w:rPr>
        <w:t xml:space="preserve"> способствует развитию у них активного восприятия музыки, умение искренне, глубоко выразить</w:t>
      </w:r>
      <w:r w:rsidR="001C777C">
        <w:rPr>
          <w:rFonts w:ascii="Times New Roman" w:hAnsi="Times New Roman" w:cs="Times New Roman"/>
          <w:sz w:val="28"/>
          <w:szCs w:val="28"/>
        </w:rPr>
        <w:t xml:space="preserve"> свои чувства, переживания.</w:t>
      </w:r>
    </w:p>
    <w:p w14:paraId="27703FE0" w14:textId="38924FAD" w:rsidR="00140A40" w:rsidRDefault="00140A4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3-й этап -основной.</w:t>
      </w:r>
    </w:p>
    <w:p w14:paraId="1605B274" w14:textId="1470F58D" w:rsidR="00140A40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40A40">
        <w:rPr>
          <w:rFonts w:ascii="Times New Roman" w:hAnsi="Times New Roman" w:cs="Times New Roman"/>
          <w:sz w:val="28"/>
          <w:szCs w:val="28"/>
        </w:rPr>
        <w:t xml:space="preserve">Он предусматривает в первую очередь </w:t>
      </w:r>
      <w:r w:rsidR="00320566">
        <w:rPr>
          <w:rFonts w:ascii="Times New Roman" w:hAnsi="Times New Roman" w:cs="Times New Roman"/>
          <w:sz w:val="28"/>
          <w:szCs w:val="28"/>
        </w:rPr>
        <w:t xml:space="preserve">систематическую </w:t>
      </w:r>
      <w:r w:rsidR="00140A40">
        <w:rPr>
          <w:rFonts w:ascii="Times New Roman" w:hAnsi="Times New Roman" w:cs="Times New Roman"/>
          <w:sz w:val="28"/>
          <w:szCs w:val="28"/>
        </w:rPr>
        <w:t>работу по развитию технических навыков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FF5B50" w14:textId="77777777" w:rsidR="000A2E86" w:rsidRDefault="00611BD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игра гамм в различных тональностях, </w:t>
      </w:r>
      <w:r w:rsidR="00320566">
        <w:rPr>
          <w:rFonts w:ascii="Times New Roman" w:hAnsi="Times New Roman" w:cs="Times New Roman"/>
          <w:sz w:val="28"/>
          <w:szCs w:val="28"/>
        </w:rPr>
        <w:t>разными длительностями, начиная с целых нот, в различных штриховых  и ритмических комбинациях. Затем игра арпеджио в таком же порядке.</w:t>
      </w:r>
    </w:p>
    <w:p w14:paraId="145E22C3" w14:textId="4031221F" w:rsidR="000A2E86" w:rsidRDefault="000A2E8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важна работа над исполнительским дыханием;</w:t>
      </w:r>
    </w:p>
    <w:p w14:paraId="185F03B2" w14:textId="1C81DB13" w:rsidR="00611BD0" w:rsidRDefault="000A2E8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05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над динамикой и качеством звука;</w:t>
      </w:r>
    </w:p>
    <w:p w14:paraId="64020BD9" w14:textId="33801BEA" w:rsidR="000A2E86" w:rsidRDefault="000A2E8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-освоение разных видов фактуры, высокого и низкого регистров;</w:t>
      </w:r>
    </w:p>
    <w:p w14:paraId="5EF80A78" w14:textId="1A5DA3DA" w:rsidR="000A2E86" w:rsidRDefault="000A2E8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-разбор нотного текста;</w:t>
      </w:r>
    </w:p>
    <w:p w14:paraId="2D1D835C" w14:textId="467FA297" w:rsidR="000A2E86" w:rsidRDefault="000A2E8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-чтение нот с листа предлагаемого репертуара.</w:t>
      </w:r>
    </w:p>
    <w:p w14:paraId="5B1A00A6" w14:textId="0403AD98" w:rsidR="00621106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1106">
        <w:rPr>
          <w:rFonts w:ascii="Times New Roman" w:hAnsi="Times New Roman" w:cs="Times New Roman"/>
          <w:sz w:val="28"/>
          <w:szCs w:val="28"/>
        </w:rPr>
        <w:t>К началу работы над новым произведением, педагог знакомит обучающегося с творческим обликом композитора, раскрыть художественный замысел произведения, его характер. Такая беседа систематизирует эстетические представления, расширяет кругозор ребёнка.</w:t>
      </w:r>
    </w:p>
    <w:p w14:paraId="15A19B40" w14:textId="029E19D3" w:rsidR="00322DDD" w:rsidRDefault="0062110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должен предупредить о возможных трудностях в работе, наметить пути их преодоления.</w:t>
      </w:r>
    </w:p>
    <w:p w14:paraId="2589E1CB" w14:textId="2E36AD2B" w:rsidR="00621106" w:rsidRDefault="00322DDD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Перечисленные виды работы составляю единый комплекс. Количество необходимого времени на эту работу зависит от уровня подготовленности обучающегося.</w:t>
      </w:r>
      <w:r w:rsidR="006211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2301FB" w14:textId="501EBF9F" w:rsidR="00322DDD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2DDD">
        <w:rPr>
          <w:rFonts w:ascii="Times New Roman" w:hAnsi="Times New Roman" w:cs="Times New Roman"/>
          <w:sz w:val="28"/>
          <w:szCs w:val="28"/>
        </w:rPr>
        <w:t>В работе над произведение с выученным нотным текстом, уделяется большое внимание штрихам, нюансировке, дыханию, выразительности.</w:t>
      </w:r>
    </w:p>
    <w:p w14:paraId="2110630F" w14:textId="6322320D" w:rsidR="00322DDD" w:rsidRDefault="00E8720F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Выученная партия каждого оркестранта-залог исполнительского успеха всего оркестра.</w:t>
      </w:r>
    </w:p>
    <w:p w14:paraId="08E911CF" w14:textId="41415DA2" w:rsidR="00E8720F" w:rsidRDefault="00E8720F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4-й этап-</w:t>
      </w:r>
      <w:r w:rsidR="00575D9C">
        <w:rPr>
          <w:rFonts w:ascii="Times New Roman" w:hAnsi="Times New Roman" w:cs="Times New Roman"/>
          <w:sz w:val="28"/>
          <w:szCs w:val="28"/>
        </w:rPr>
        <w:t>заключительный</w:t>
      </w:r>
    </w:p>
    <w:p w14:paraId="0BF82C5A" w14:textId="49C35DD6" w:rsidR="00575D9C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720F">
        <w:rPr>
          <w:rFonts w:ascii="Times New Roman" w:hAnsi="Times New Roman" w:cs="Times New Roman"/>
          <w:sz w:val="28"/>
          <w:szCs w:val="28"/>
        </w:rPr>
        <w:t xml:space="preserve">Педагог отмечает старание </w:t>
      </w:r>
      <w:r w:rsidR="00575D9C">
        <w:rPr>
          <w:rFonts w:ascii="Times New Roman" w:hAnsi="Times New Roman" w:cs="Times New Roman"/>
          <w:sz w:val="28"/>
          <w:szCs w:val="28"/>
        </w:rPr>
        <w:t xml:space="preserve">обучающегося, ставит цель и задачи для дальнейшей работы дома, в результате которой будет реализован </w:t>
      </w:r>
    </w:p>
    <w:p w14:paraId="64CFB689" w14:textId="4ACA3FBA" w:rsidR="00E8720F" w:rsidRDefault="00575D9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исполнительский замысел</w:t>
      </w:r>
    </w:p>
    <w:p w14:paraId="2E824FEC" w14:textId="1D449E58" w:rsidR="00E8720F" w:rsidRDefault="00575D9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5-й этап – рефлексивный</w:t>
      </w:r>
      <w:r w:rsidR="005820D9">
        <w:rPr>
          <w:rFonts w:ascii="Times New Roman" w:hAnsi="Times New Roman" w:cs="Times New Roman"/>
          <w:sz w:val="28"/>
          <w:szCs w:val="28"/>
        </w:rPr>
        <w:t xml:space="preserve"> с использованием вопросов</w:t>
      </w:r>
      <w:r w:rsidR="00FE52CC">
        <w:rPr>
          <w:rFonts w:ascii="Times New Roman" w:hAnsi="Times New Roman" w:cs="Times New Roman"/>
          <w:sz w:val="28"/>
          <w:szCs w:val="28"/>
        </w:rPr>
        <w:t xml:space="preserve"> (педагог сам определяет какие вопросы задавать в зависимости от результата занятия):</w:t>
      </w:r>
    </w:p>
    <w:p w14:paraId="7E34BE5D" w14:textId="796A5770" w:rsidR="005820D9" w:rsidRDefault="005820D9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52CC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 было сложным на занятии</w:t>
      </w:r>
      <w:r w:rsidR="00FE52CC">
        <w:rPr>
          <w:rFonts w:ascii="Times New Roman" w:hAnsi="Times New Roman" w:cs="Times New Roman"/>
          <w:sz w:val="28"/>
          <w:szCs w:val="28"/>
        </w:rPr>
        <w:t>?</w:t>
      </w:r>
    </w:p>
    <w:p w14:paraId="4DCACA54" w14:textId="1DFD0F83" w:rsidR="00FE52CC" w:rsidRDefault="00FE52C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понравилось на занятии?</w:t>
      </w:r>
    </w:p>
    <w:p w14:paraId="65127082" w14:textId="5557ED04" w:rsidR="00FE52CC" w:rsidRDefault="00FE52C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нравится ли произведение, над которым работаешь?</w:t>
      </w:r>
    </w:p>
    <w:p w14:paraId="2F2592DD" w14:textId="5F0350EE" w:rsidR="00FE52CC" w:rsidRDefault="00FE52C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-можно ли на примере этого занятия построить работу дома?</w:t>
      </w:r>
    </w:p>
    <w:p w14:paraId="517843AE" w14:textId="055F1D17" w:rsidR="00FE52CC" w:rsidRDefault="00FE52C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всё ли понятно на сегодняшнем занятии?</w:t>
      </w:r>
    </w:p>
    <w:p w14:paraId="5C21B500" w14:textId="55FC40AB" w:rsidR="00D72BB0" w:rsidRDefault="00D72BB0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по терминологии по необходимости.</w:t>
      </w:r>
    </w:p>
    <w:p w14:paraId="69374C32" w14:textId="2E8DF1E9" w:rsidR="00FE52CC" w:rsidRDefault="00FE52CC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 отвечает на возникшие вопросы обучающегося и благодарит за работу.</w:t>
      </w:r>
    </w:p>
    <w:p w14:paraId="628BB55C" w14:textId="299278DC" w:rsidR="00FE52CC" w:rsidRDefault="00B57BD6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2BB0">
        <w:rPr>
          <w:rFonts w:ascii="Times New Roman" w:hAnsi="Times New Roman" w:cs="Times New Roman"/>
          <w:sz w:val="28"/>
          <w:szCs w:val="28"/>
        </w:rPr>
        <w:t>Только тогда музыка может выполнить свою эстетич</w:t>
      </w:r>
      <w:r w:rsidR="00461992">
        <w:rPr>
          <w:rFonts w:ascii="Times New Roman" w:hAnsi="Times New Roman" w:cs="Times New Roman"/>
          <w:sz w:val="28"/>
          <w:szCs w:val="28"/>
        </w:rPr>
        <w:t>е</w:t>
      </w:r>
      <w:r w:rsidR="00D72BB0">
        <w:rPr>
          <w:rFonts w:ascii="Times New Roman" w:hAnsi="Times New Roman" w:cs="Times New Roman"/>
          <w:sz w:val="28"/>
          <w:szCs w:val="28"/>
        </w:rPr>
        <w:t>скую, познавательную и воспитательную роль, когда обучающийся научится по-настоящему слышать и понимать её.</w:t>
      </w:r>
    </w:p>
    <w:p w14:paraId="39AB2657" w14:textId="77777777" w:rsidR="00623EBB" w:rsidRDefault="00623EBB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586EC87" w14:textId="77777777" w:rsidR="00623EBB" w:rsidRDefault="00623EBB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8056C60" w14:textId="77777777" w:rsidR="00623EBB" w:rsidRDefault="00623EBB" w:rsidP="0082515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62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BF"/>
    <w:rsid w:val="00010C5C"/>
    <w:rsid w:val="000A2E86"/>
    <w:rsid w:val="00140A40"/>
    <w:rsid w:val="00181DDB"/>
    <w:rsid w:val="001C777C"/>
    <w:rsid w:val="00320566"/>
    <w:rsid w:val="00322DDD"/>
    <w:rsid w:val="003A3D19"/>
    <w:rsid w:val="003B3724"/>
    <w:rsid w:val="004557C2"/>
    <w:rsid w:val="00461992"/>
    <w:rsid w:val="004E3094"/>
    <w:rsid w:val="00540E5E"/>
    <w:rsid w:val="00575D9C"/>
    <w:rsid w:val="005820D9"/>
    <w:rsid w:val="005C11FA"/>
    <w:rsid w:val="00611BD0"/>
    <w:rsid w:val="00621106"/>
    <w:rsid w:val="00622CBF"/>
    <w:rsid w:val="00623EBB"/>
    <w:rsid w:val="00825152"/>
    <w:rsid w:val="0088269B"/>
    <w:rsid w:val="008939D3"/>
    <w:rsid w:val="008A2554"/>
    <w:rsid w:val="008A39E0"/>
    <w:rsid w:val="00A748B3"/>
    <w:rsid w:val="00A77936"/>
    <w:rsid w:val="00A975CC"/>
    <w:rsid w:val="00B05AD4"/>
    <w:rsid w:val="00B15D82"/>
    <w:rsid w:val="00B57BD6"/>
    <w:rsid w:val="00B91462"/>
    <w:rsid w:val="00BE4050"/>
    <w:rsid w:val="00C17EAB"/>
    <w:rsid w:val="00CC21EC"/>
    <w:rsid w:val="00D72BB0"/>
    <w:rsid w:val="00D96518"/>
    <w:rsid w:val="00DD0BB9"/>
    <w:rsid w:val="00E8720F"/>
    <w:rsid w:val="00EA3C13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3A61"/>
  <w15:chartTrackingRefBased/>
  <w15:docId w15:val="{D3290EBD-9411-4146-9A6A-2B0898A2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C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C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C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C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C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C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C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C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C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C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2C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2C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2CB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2CB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2C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2C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2C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2C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2C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2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2C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2C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2C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2C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2C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2CB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2C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2CB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22C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1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Успех Успех</dc:creator>
  <cp:keywords/>
  <dc:description/>
  <cp:lastModifiedBy>Успех Успех</cp:lastModifiedBy>
  <cp:revision>26</cp:revision>
  <dcterms:created xsi:type="dcterms:W3CDTF">2025-07-08T04:29:00Z</dcterms:created>
  <dcterms:modified xsi:type="dcterms:W3CDTF">2025-07-08T11:01:00Z</dcterms:modified>
</cp:coreProperties>
</file>