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E89" w:rsidRDefault="000C4E89" w:rsidP="000C4E89">
      <w:pPr>
        <w:pStyle w:val="a3"/>
        <w:spacing w:before="40" w:beforeAutospacing="0" w:afterLines="40" w:after="96" w:afterAutospacing="0" w:line="360" w:lineRule="auto"/>
        <w:ind w:left="709" w:right="851"/>
        <w:jc w:val="center"/>
        <w:textAlignment w:val="baseline"/>
        <w:rPr>
          <w:rFonts w:eastAsia="+mn-ea"/>
          <w:b/>
          <w:bCs/>
          <w:iCs/>
          <w:kern w:val="24"/>
          <w:sz w:val="28"/>
          <w:szCs w:val="28"/>
        </w:rPr>
      </w:pPr>
      <w:r>
        <w:rPr>
          <w:rFonts w:eastAsia="+mn-ea"/>
          <w:b/>
          <w:bCs/>
          <w:iCs/>
          <w:kern w:val="24"/>
          <w:sz w:val="28"/>
          <w:szCs w:val="28"/>
        </w:rPr>
        <w:t>Нетрадиционные техники аппликации</w:t>
      </w:r>
    </w:p>
    <w:p w:rsidR="000C4E89" w:rsidRDefault="000C4E89" w:rsidP="000C4E89">
      <w:pPr>
        <w:pStyle w:val="a3"/>
        <w:spacing w:before="40" w:beforeAutospacing="0" w:afterLines="40" w:after="96" w:afterAutospacing="0" w:line="360" w:lineRule="auto"/>
        <w:ind w:left="709" w:right="851"/>
        <w:jc w:val="right"/>
        <w:textAlignment w:val="baseline"/>
        <w:rPr>
          <w:rFonts w:eastAsia="+mn-ea"/>
          <w:bCs/>
          <w:iCs/>
          <w:kern w:val="24"/>
          <w:sz w:val="28"/>
          <w:szCs w:val="28"/>
        </w:rPr>
      </w:pPr>
      <w:r>
        <w:rPr>
          <w:rFonts w:eastAsia="+mn-ea"/>
          <w:bCs/>
          <w:i/>
          <w:iCs/>
          <w:kern w:val="24"/>
          <w:sz w:val="28"/>
          <w:szCs w:val="28"/>
        </w:rPr>
        <w:t>Власова Е.А</w:t>
      </w:r>
      <w:r>
        <w:rPr>
          <w:rFonts w:eastAsia="+mn-ea"/>
          <w:bCs/>
          <w:iCs/>
          <w:kern w:val="24"/>
          <w:sz w:val="28"/>
          <w:szCs w:val="28"/>
        </w:rPr>
        <w:t xml:space="preserve">., воспитатель МБДОУ детский сад №1 «Солнышко», </w:t>
      </w:r>
      <w:proofErr w:type="spellStart"/>
      <w:r>
        <w:rPr>
          <w:rFonts w:eastAsia="+mn-ea"/>
          <w:bCs/>
          <w:iCs/>
          <w:kern w:val="24"/>
          <w:sz w:val="28"/>
          <w:szCs w:val="28"/>
        </w:rPr>
        <w:t>пгт</w:t>
      </w:r>
      <w:proofErr w:type="spellEnd"/>
      <w:r>
        <w:rPr>
          <w:rFonts w:eastAsia="+mn-ea"/>
          <w:bCs/>
          <w:iCs/>
          <w:kern w:val="24"/>
          <w:sz w:val="28"/>
          <w:szCs w:val="28"/>
        </w:rPr>
        <w:t>. Колпна</w:t>
      </w:r>
    </w:p>
    <w:p w:rsidR="000C4E89" w:rsidRDefault="000C4E89" w:rsidP="000C4E89">
      <w:pPr>
        <w:pStyle w:val="a3"/>
        <w:spacing w:before="40" w:beforeAutospacing="0" w:afterLines="40" w:after="96" w:afterAutospacing="0" w:line="276" w:lineRule="auto"/>
        <w:ind w:left="709" w:right="851"/>
        <w:jc w:val="both"/>
        <w:textAlignment w:val="baseline"/>
        <w:rPr>
          <w:sz w:val="28"/>
          <w:szCs w:val="28"/>
        </w:rPr>
      </w:pPr>
      <w:r>
        <w:rPr>
          <w:rFonts w:eastAsia="+mn-ea"/>
          <w:bCs/>
          <w:iCs/>
          <w:kern w:val="24"/>
          <w:sz w:val="28"/>
          <w:szCs w:val="28"/>
        </w:rPr>
        <w:t xml:space="preserve">Нетрадиционные техники аппликации </w:t>
      </w:r>
      <w:r>
        <w:rPr>
          <w:rFonts w:eastAsia="+mn-ea"/>
          <w:iCs/>
          <w:kern w:val="24"/>
          <w:sz w:val="28"/>
          <w:szCs w:val="28"/>
        </w:rPr>
        <w:t>– это толчок к развитию воображения, творчества, проявлению самостоятельности, инициативы, выражения индивидуальности. Применяя и комбинируя разные способы изображения в одной работе, дошкольники учатся думать, самостоятельно решать, какую технику использовать, чтобы тот или иной образ получился выразительным.</w:t>
      </w:r>
    </w:p>
    <w:p w:rsidR="000C4E89" w:rsidRDefault="000C4E89" w:rsidP="000C4E89">
      <w:pPr>
        <w:spacing w:before="40" w:afterLines="40" w:after="96" w:line="276" w:lineRule="auto"/>
        <w:ind w:left="709" w:righ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Дошкольное детство - возрастной этап в решающей степени определяющий дальнейшее развитие человека. В дошкольном возрасте процесс познания у ребёнка происходит эмоционально-практическим путём. Каждый дошкольник – маленький исследователь, с радостью и удивлением открывающий для себя окружающий мир. Ребёнок стремиться к активной деятельности, и важно не дать этому стремлению угаснуть, а способствовать его дальнейшему развитию. Чем полнее и разнообразнее детская деятельность, чем более она значима для ребёнка и отвечает его природе, тем успешнее идёт его развитие, реализуются потенциальные возможности и первые творческие проявления.</w:t>
      </w:r>
    </w:p>
    <w:p w:rsidR="000C4E89" w:rsidRDefault="000C4E89" w:rsidP="000C4E89">
      <w:pPr>
        <w:spacing w:before="40" w:afterLines="40" w:after="96" w:line="276" w:lineRule="auto"/>
        <w:ind w:left="709" w:righ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наиболее близких и естественных для ребёнка видов деятельности, является художественная деятельность. В художественном развитии дошкольников центральной является способность к восприятию художественного произведения и самостоятельному созданию нового образа (в рисунке, лепке, аппликации), который отличается оригинальностью вариативностью, гибкостью, подвижностью. Формирование творческой личности – одна из важных задач педагогической теории и практики на современном этапе. Эффективней начинается её развитие с дошкольного возраста. Чем разнообразнее будут условия, в которых протекает художественная деятельность, содержание, формы, методы и приемы работы с детьми, а также материалы, с которыми они действуют, тем интенсивнее станут развиваться детские художественные способности.</w:t>
      </w:r>
    </w:p>
    <w:p w:rsidR="000C4E89" w:rsidRDefault="000C4E89" w:rsidP="000C4E89">
      <w:pPr>
        <w:spacing w:before="40" w:afterLines="40" w:after="96" w:line="276" w:lineRule="auto"/>
        <w:ind w:left="709" w:righ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Развитие способности адаптироваться к быстро меняющимся условиям жизни, а также творческих способностей детей должно протекать в условиях побуждения к созидательно - поисковой деятельности, которая в полной мере может быть обеспечена изобразительным творчеством. Показателями творческой свободы являются оригинальность, индивидуальная неповторимость художественных образов, созданных детьми. Чем больше своеобразного, нового внесено в работу, тем она ценнее для автора - создателя. Проявлением детского творчества является не только достаточный уровень развития активности и самостоятельности в организации и осуществления деятельности. Высокий уровень самостоятельности характеризуется тем, что ранее усвоенные изобразительные приемы трансформируются в средства выражения субъективно-оценочного отношения ребенка к содержанию занятия. Выполнение работы протекает на фоне яркого эмоционального переживания, активности умственных и практических умений.</w:t>
      </w:r>
    </w:p>
    <w:p w:rsidR="000C4E89" w:rsidRDefault="000C4E89" w:rsidP="000C4E89">
      <w:pPr>
        <w:spacing w:before="40" w:afterLines="40" w:after="96" w:line="276" w:lineRule="auto"/>
        <w:ind w:left="709" w:righ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формировании творчества особая роль отводится воображе</w:t>
      </w:r>
      <w:r>
        <w:rPr>
          <w:rFonts w:ascii="Times New Roman" w:hAnsi="Times New Roman" w:cs="Times New Roman"/>
          <w:sz w:val="28"/>
          <w:szCs w:val="28"/>
        </w:rPr>
        <w:softHyphen/>
        <w:t>нию. Именно развитое творческое вооб</w:t>
      </w:r>
      <w:r>
        <w:rPr>
          <w:rFonts w:ascii="Times New Roman" w:hAnsi="Times New Roman" w:cs="Times New Roman"/>
          <w:sz w:val="28"/>
          <w:szCs w:val="28"/>
        </w:rPr>
        <w:softHyphen/>
        <w:t>ражение порождает новые образы, составляющие основу твор</w:t>
      </w:r>
      <w:r>
        <w:rPr>
          <w:rFonts w:ascii="Times New Roman" w:hAnsi="Times New Roman" w:cs="Times New Roman"/>
          <w:sz w:val="28"/>
          <w:szCs w:val="28"/>
        </w:rPr>
        <w:softHyphen/>
        <w:t>чества.</w:t>
      </w:r>
    </w:p>
    <w:p w:rsidR="000C4E89" w:rsidRDefault="000C4E89" w:rsidP="000C4E89">
      <w:pPr>
        <w:pStyle w:val="a3"/>
        <w:spacing w:before="40" w:beforeAutospacing="0" w:afterLines="40" w:after="96" w:afterAutospacing="0" w:line="276" w:lineRule="auto"/>
        <w:ind w:left="709" w:right="851"/>
        <w:jc w:val="both"/>
        <w:textAlignment w:val="baseline"/>
        <w:rPr>
          <w:sz w:val="28"/>
          <w:szCs w:val="28"/>
        </w:rPr>
      </w:pPr>
      <w:r>
        <w:rPr>
          <w:rFonts w:eastAsia="+mn-ea"/>
          <w:bCs/>
          <w:kern w:val="24"/>
          <w:sz w:val="28"/>
          <w:szCs w:val="28"/>
        </w:rPr>
        <w:t>Аппликация</w:t>
      </w:r>
    </w:p>
    <w:p w:rsidR="000C4E89" w:rsidRDefault="000C4E89" w:rsidP="000C4E89">
      <w:pPr>
        <w:pStyle w:val="a3"/>
        <w:spacing w:before="40" w:beforeAutospacing="0" w:afterLines="40" w:after="96" w:afterAutospacing="0" w:line="276" w:lineRule="auto"/>
        <w:ind w:left="709" w:right="851"/>
        <w:jc w:val="both"/>
        <w:textAlignment w:val="baseline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 xml:space="preserve">(от латинского слова – </w:t>
      </w:r>
      <w:r>
        <w:rPr>
          <w:rFonts w:eastAsia="+mn-ea"/>
          <w:bCs/>
          <w:iCs/>
          <w:kern w:val="24"/>
          <w:sz w:val="28"/>
          <w:szCs w:val="28"/>
        </w:rPr>
        <w:t>прикладывание</w:t>
      </w:r>
      <w:r>
        <w:rPr>
          <w:rFonts w:eastAsia="+mn-ea"/>
          <w:kern w:val="24"/>
          <w:sz w:val="28"/>
          <w:szCs w:val="28"/>
        </w:rPr>
        <w:t>) – один из видов художественной деятельности, основанной на вырезании, наложении различных форм и закреплении их на другом материале, принятом за фон.</w:t>
      </w:r>
    </w:p>
    <w:p w:rsidR="000C4E89" w:rsidRDefault="000C4E89" w:rsidP="000C4E89">
      <w:pPr>
        <w:pStyle w:val="a3"/>
        <w:spacing w:before="40" w:beforeAutospacing="0" w:afterLines="40" w:after="96" w:afterAutospacing="0" w:line="276" w:lineRule="auto"/>
        <w:ind w:left="709" w:right="851"/>
        <w:jc w:val="both"/>
        <w:textAlignment w:val="baseline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>Приобщение ребёнка к миру прекрасного открывает перед ним богатство и красоту окружающей жизни, способствует развитию потребности не только в созерцании мира, но и в активном его познании, преобразовании. Аппликация – наиболее простой и   доступный способ создания художественных работ, при котором сохраняется реалистическая основа самого изображения.</w:t>
      </w:r>
    </w:p>
    <w:p w:rsidR="000C4E89" w:rsidRDefault="000C4E89" w:rsidP="000C4E89">
      <w:pPr>
        <w:pStyle w:val="a3"/>
        <w:spacing w:before="40" w:beforeAutospacing="0" w:afterLines="40" w:after="96" w:afterAutospacing="0" w:line="276" w:lineRule="auto"/>
        <w:ind w:left="709" w:right="851"/>
        <w:jc w:val="both"/>
        <w:textAlignment w:val="baseline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 xml:space="preserve">Знакомясь с материалами, техникой и   способами обработки бумаги, ребята приобретают навыки графического   и пластического изображения   предметов, овладевают умением в силуэтной форме, образно, творчески перерабатывать свои впечатления, получаемые при знакомстве с окружающим миром, во время чтения художественной литературы, рассматривания </w:t>
      </w:r>
      <w:r>
        <w:rPr>
          <w:rFonts w:eastAsia="+mn-ea"/>
          <w:kern w:val="24"/>
          <w:sz w:val="28"/>
          <w:szCs w:val="28"/>
        </w:rPr>
        <w:lastRenderedPageBreak/>
        <w:t>иллюстраций, картин, произведений народного декоративно-прикладного искусства.</w:t>
      </w:r>
    </w:p>
    <w:p w:rsidR="000C4E89" w:rsidRDefault="000C4E89" w:rsidP="000C4E89">
      <w:pPr>
        <w:pStyle w:val="a3"/>
        <w:spacing w:before="40" w:beforeAutospacing="0" w:afterLines="40" w:after="96" w:afterAutospacing="0" w:line="276" w:lineRule="auto"/>
        <w:ind w:left="709" w:right="851"/>
        <w:jc w:val="both"/>
        <w:textAlignment w:val="baseline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>Процесс создания аппликации состоит из целого ряда последовательно выполняемых действий, требующих от ребёнка достаточно высокого уровня развития изобразительных и технических умений, а также сосредоточенности, настойчивости. Недостаточная степень развития технических умений тормозит работу воображения, сковывает детскую инициативу, снижает качество результатов деятельности.</w:t>
      </w:r>
    </w:p>
    <w:p w:rsidR="000C4E89" w:rsidRDefault="000C4E89" w:rsidP="000C4E89">
      <w:pPr>
        <w:pStyle w:val="a3"/>
        <w:spacing w:before="40" w:beforeAutospacing="0" w:afterLines="40" w:after="96" w:afterAutospacing="0" w:line="276" w:lineRule="auto"/>
        <w:ind w:left="709" w:right="851"/>
        <w:jc w:val="both"/>
        <w:textAlignment w:val="baseline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>И наоборот, если ребёнок хорошо владеет приёмами вырезания, наклеивания внимание его направляется на создание разных по форме, величине, окраске комбинаций, что приводит к новым, оригинальным результатам, стимулирует творческое отношение к работе. Это возможно, когда умело регулируется и применяется наиболее эффективные методы обучения, когда задания даются не только в готовом виде, но чаще требуют от детей активного, созидательного, а не репродуктивного применения усвоенных знаний и умений.</w:t>
      </w:r>
    </w:p>
    <w:p w:rsidR="000C4E89" w:rsidRDefault="000C4E89" w:rsidP="000C4E89">
      <w:pPr>
        <w:pStyle w:val="a3"/>
        <w:spacing w:before="40" w:beforeAutospacing="0" w:afterLines="40" w:after="96" w:afterAutospacing="0" w:line="276" w:lineRule="auto"/>
        <w:ind w:left="709" w:right="851"/>
        <w:jc w:val="both"/>
        <w:textAlignment w:val="baseline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>Во время работы знакомлю детей со свойствами разных материалов, учу различать геометрические фигуры, цвет предметов, устанавливать соотношение частей по величине и объединять части в целое, выделять строение, положение предмета в пространстве, ориентироваться на листе бумаги.</w:t>
      </w:r>
    </w:p>
    <w:p w:rsidR="000C4E89" w:rsidRDefault="000C4E89" w:rsidP="000C4E89">
      <w:pPr>
        <w:pStyle w:val="a3"/>
        <w:spacing w:before="40" w:beforeAutospacing="0" w:afterLines="40" w:after="96" w:afterAutospacing="0" w:line="276" w:lineRule="auto"/>
        <w:ind w:left="709" w:right="851"/>
        <w:jc w:val="both"/>
        <w:textAlignment w:val="baseline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>В процессе аппликации ребенок испытывает разнообразные чувства: радуется красивому изображению, которое он создал сам, огорчается, если что-то не получается.</w:t>
      </w:r>
    </w:p>
    <w:p w:rsidR="000C4E89" w:rsidRDefault="000C4E89" w:rsidP="000C4E89">
      <w:pPr>
        <w:pStyle w:val="a3"/>
        <w:spacing w:before="40" w:beforeAutospacing="0" w:afterLines="40" w:after="96" w:afterAutospacing="0" w:line="276" w:lineRule="auto"/>
        <w:ind w:left="709" w:right="851"/>
        <w:jc w:val="both"/>
        <w:textAlignment w:val="baseline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>Но самое главное: создавая изображение, ребенок приобретает различные знания; уточняются и углубляются его представления об окружающем мире; в процессе работы он начинает осмысливать качества предметов, запоминать их характерные особенности и детали, овладевать изобразительными навыками и умениями, учится осознанно их использовать.</w:t>
      </w:r>
    </w:p>
    <w:p w:rsidR="000C4E89" w:rsidRDefault="000C4E89" w:rsidP="000C4E89">
      <w:pPr>
        <w:pStyle w:val="a3"/>
        <w:spacing w:before="40" w:beforeAutospacing="0" w:afterLines="40" w:after="96" w:afterAutospacing="0" w:line="276" w:lineRule="auto"/>
        <w:ind w:left="709" w:right="851"/>
        <w:jc w:val="both"/>
        <w:textAlignment w:val="baseline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 xml:space="preserve">Аппликация создаёт основу для полноценного содержательного общения детей между собой и взрослыми; выполняют терапевтическую функцию, отвлекая детей от грустных, печальных событий, снимают нервное напряжение, страхи, </w:t>
      </w:r>
      <w:r>
        <w:rPr>
          <w:rFonts w:eastAsia="+mn-ea"/>
          <w:kern w:val="24"/>
          <w:sz w:val="28"/>
          <w:szCs w:val="28"/>
        </w:rPr>
        <w:lastRenderedPageBreak/>
        <w:t>вызывают радостное, приподнятое настроение, обеспечивают положительное эмоциональное состояние.</w:t>
      </w:r>
    </w:p>
    <w:p w:rsidR="000C4E89" w:rsidRDefault="000C4E89" w:rsidP="000C4E89">
      <w:pPr>
        <w:pStyle w:val="a3"/>
        <w:spacing w:before="40" w:beforeAutospacing="0" w:afterLines="40" w:after="96" w:afterAutospacing="0" w:line="276" w:lineRule="auto"/>
        <w:ind w:left="709" w:right="851"/>
        <w:jc w:val="both"/>
        <w:textAlignment w:val="baseline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>Ребенок не только овладевает новыми для него изобразительными навыками и умениями, расширяющими его творческие возможности, но и учится осознанно их использовать. Весьма значимый фактор с точки зрения психического развития. Ведь каждый ребенок, создавая изображение того или иного предмета, передает сюжет, включает свои чувства, понимание того, как оно должно выглядеть.</w:t>
      </w:r>
    </w:p>
    <w:p w:rsidR="000C4E89" w:rsidRDefault="000C4E89" w:rsidP="000C4E89">
      <w:pPr>
        <w:pStyle w:val="a3"/>
        <w:spacing w:before="40" w:beforeAutospacing="0" w:afterLines="40" w:after="96" w:afterAutospacing="0" w:line="276" w:lineRule="auto"/>
        <w:ind w:left="709" w:right="851"/>
        <w:jc w:val="both"/>
        <w:textAlignment w:val="baseline"/>
        <w:rPr>
          <w:rFonts w:eastAsia="+mn-ea"/>
          <w:kern w:val="24"/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>В этом и суть детского изобразительного творчества, которое проявляется не только тогда, когда ребенок самостоятельно придумывает тему своей аппликации, но и тогда, когда создает изображение по заданию педагога, определяя композицию, цветовое решение и другие выразительные средства, внося интересные дополнения.</w:t>
      </w:r>
    </w:p>
    <w:p w:rsidR="000C4E89" w:rsidRDefault="000C4E89" w:rsidP="000C4E89">
      <w:pPr>
        <w:pStyle w:val="a3"/>
        <w:spacing w:before="40" w:beforeAutospacing="0" w:afterLines="40" w:after="96" w:afterAutospacing="0" w:line="276" w:lineRule="auto"/>
        <w:ind w:left="709" w:right="851"/>
        <w:jc w:val="both"/>
        <w:textAlignment w:val="baseline"/>
        <w:rPr>
          <w:sz w:val="28"/>
          <w:szCs w:val="28"/>
        </w:rPr>
      </w:pPr>
    </w:p>
    <w:p w:rsidR="000C4E89" w:rsidRDefault="000C4E89" w:rsidP="000C4E89">
      <w:pPr>
        <w:pStyle w:val="a4"/>
        <w:spacing w:before="40"/>
        <w:ind w:left="709"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Список литературы:</w:t>
      </w:r>
    </w:p>
    <w:p w:rsidR="000C4E89" w:rsidRDefault="000C4E89" w:rsidP="000C4E89">
      <w:pPr>
        <w:pStyle w:val="c3"/>
        <w:numPr>
          <w:ilvl w:val="0"/>
          <w:numId w:val="1"/>
        </w:numPr>
        <w:shd w:val="clear" w:color="auto" w:fill="FFFFFF"/>
        <w:spacing w:before="40" w:beforeAutospacing="0" w:after="8" w:afterAutospacing="0" w:line="276" w:lineRule="auto"/>
        <w:ind w:left="709" w:right="850"/>
        <w:rPr>
          <w:color w:val="000000"/>
          <w:sz w:val="28"/>
          <w:szCs w:val="28"/>
        </w:rPr>
      </w:pPr>
      <w:r>
        <w:rPr>
          <w:rStyle w:val="c18"/>
          <w:color w:val="000000"/>
          <w:sz w:val="28"/>
          <w:szCs w:val="28"/>
          <w:shd w:val="clear" w:color="auto" w:fill="FFFFFF"/>
        </w:rPr>
        <w:t>Бойченко О., Старикова Е. «Развитие творчества на занятиях по аппликации» / Дошкольное воспитание – 1989г</w:t>
      </w:r>
      <w:r>
        <w:rPr>
          <w:rStyle w:val="c23"/>
          <w:color w:val="555555"/>
          <w:sz w:val="28"/>
          <w:szCs w:val="28"/>
          <w:shd w:val="clear" w:color="auto" w:fill="FFFFFF"/>
        </w:rPr>
        <w:t>.</w:t>
      </w:r>
    </w:p>
    <w:p w:rsidR="000C4E89" w:rsidRDefault="000C4E89" w:rsidP="000C4E89">
      <w:pPr>
        <w:pStyle w:val="c3"/>
        <w:numPr>
          <w:ilvl w:val="0"/>
          <w:numId w:val="1"/>
        </w:numPr>
        <w:shd w:val="clear" w:color="auto" w:fill="FFFFFF"/>
        <w:spacing w:before="40" w:beforeAutospacing="0" w:after="8" w:afterAutospacing="0" w:line="276" w:lineRule="auto"/>
        <w:ind w:left="709" w:right="85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Казакова Т.С. «Изобразительная деятельность и художественное развитие дошкольников», М.: Педагогика, 1993г</w:t>
      </w:r>
    </w:p>
    <w:p w:rsidR="000C4E89" w:rsidRDefault="000C4E89" w:rsidP="000C4E89">
      <w:pPr>
        <w:pStyle w:val="a4"/>
        <w:numPr>
          <w:ilvl w:val="0"/>
          <w:numId w:val="1"/>
        </w:numPr>
        <w:spacing w:before="40" w:after="8" w:line="276" w:lineRule="auto"/>
        <w:ind w:left="709" w:right="8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Комарова Т.С. «Изобразительная деятельность в детском саду: «Обучение и творчество», М.: Педагогика, 1990г.</w:t>
      </w:r>
    </w:p>
    <w:p w:rsidR="000C4E89" w:rsidRDefault="000C4E89" w:rsidP="000C4E89">
      <w:pPr>
        <w:pStyle w:val="c3"/>
        <w:numPr>
          <w:ilvl w:val="0"/>
          <w:numId w:val="1"/>
        </w:numPr>
        <w:shd w:val="clear" w:color="auto" w:fill="FFFFFF"/>
        <w:spacing w:before="40" w:beforeAutospacing="0" w:after="8" w:afterAutospacing="0" w:line="276" w:lineRule="auto"/>
        <w:ind w:left="709" w:right="85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Лыкова И.А. «Изобразительная деятельность в детском саду», М.: «КАРАПУЗ – ДИДАКТИКА», 2006г</w:t>
      </w:r>
    </w:p>
    <w:p w:rsidR="000C4E89" w:rsidRDefault="000C4E89" w:rsidP="000C4E89">
      <w:pPr>
        <w:pStyle w:val="c3"/>
        <w:numPr>
          <w:ilvl w:val="0"/>
          <w:numId w:val="1"/>
        </w:numPr>
        <w:shd w:val="clear" w:color="auto" w:fill="FFFFFF"/>
        <w:spacing w:before="40" w:beforeAutospacing="0" w:after="8" w:afterAutospacing="0" w:line="276" w:lineRule="auto"/>
        <w:ind w:left="709" w:right="850"/>
        <w:rPr>
          <w:rStyle w:val="c5"/>
        </w:rPr>
      </w:pPr>
      <w:proofErr w:type="spellStart"/>
      <w:r>
        <w:rPr>
          <w:rStyle w:val="c5"/>
          <w:color w:val="000000"/>
          <w:sz w:val="28"/>
          <w:szCs w:val="28"/>
        </w:rPr>
        <w:t>Цирулик</w:t>
      </w:r>
      <w:proofErr w:type="spellEnd"/>
      <w:r>
        <w:rPr>
          <w:rStyle w:val="c5"/>
          <w:color w:val="000000"/>
          <w:sz w:val="28"/>
          <w:szCs w:val="28"/>
        </w:rPr>
        <w:t xml:space="preserve"> Н.А., </w:t>
      </w:r>
      <w:proofErr w:type="spellStart"/>
      <w:r>
        <w:rPr>
          <w:rStyle w:val="c5"/>
          <w:color w:val="000000"/>
          <w:sz w:val="28"/>
          <w:szCs w:val="28"/>
        </w:rPr>
        <w:t>Проснякова</w:t>
      </w:r>
      <w:proofErr w:type="spellEnd"/>
      <w:r>
        <w:rPr>
          <w:rStyle w:val="c5"/>
          <w:color w:val="000000"/>
          <w:sz w:val="28"/>
          <w:szCs w:val="28"/>
        </w:rPr>
        <w:t xml:space="preserve"> Т.Н. «Уроки творчества», Самара: Корпорация «Федоров», Издательство «Учебная литература», 2004г. </w:t>
      </w:r>
    </w:p>
    <w:p w:rsidR="00BB43B8" w:rsidRDefault="00BB43B8">
      <w:bookmarkStart w:id="0" w:name="_GoBack"/>
      <w:bookmarkEnd w:id="0"/>
    </w:p>
    <w:sectPr w:rsidR="00BB4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85541"/>
    <w:multiLevelType w:val="hybridMultilevel"/>
    <w:tmpl w:val="C1486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52F"/>
    <w:rsid w:val="0000552F"/>
    <w:rsid w:val="000C4E89"/>
    <w:rsid w:val="00BB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602E3-2D38-41EC-98EC-34C6A3C8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E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4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C4E89"/>
    <w:pPr>
      <w:ind w:left="720"/>
      <w:contextualSpacing/>
    </w:pPr>
  </w:style>
  <w:style w:type="paragraph" w:customStyle="1" w:styleId="c3">
    <w:name w:val="c3"/>
    <w:basedOn w:val="a"/>
    <w:uiPriority w:val="99"/>
    <w:semiHidden/>
    <w:rsid w:val="000C4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C4E89"/>
  </w:style>
  <w:style w:type="character" w:customStyle="1" w:styleId="c18">
    <w:name w:val="c18"/>
    <w:basedOn w:val="a0"/>
    <w:rsid w:val="000C4E89"/>
  </w:style>
  <w:style w:type="character" w:customStyle="1" w:styleId="c23">
    <w:name w:val="c23"/>
    <w:basedOn w:val="a0"/>
    <w:rsid w:val="000C4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0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1069</Words>
  <Characters>6097</Characters>
  <Application>Microsoft Office Word</Application>
  <DocSecurity>0</DocSecurity>
  <Lines>50</Lines>
  <Paragraphs>14</Paragraphs>
  <ScaleCrop>false</ScaleCrop>
  <Company>diakov.net</Company>
  <LinksUpToDate>false</LinksUpToDate>
  <CharactersWithSpaces>7152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2025-09-29T10:43:00Z</dcterms:created>
  <dcterms:modified xsi:type="dcterms:W3CDTF">2025-09-29T10:44:00Z</dcterms:modified>
</cp:coreProperties>
</file>