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948" w:rsidRPr="00B70948" w:rsidRDefault="00B70948" w:rsidP="00B70948">
      <w:pPr>
        <w:spacing w:before="60" w:after="60" w:line="360" w:lineRule="atLeast"/>
        <w:outlineLvl w:val="2"/>
        <w:rPr>
          <w:rFonts w:ascii="Arial" w:eastAsia="Times New Roman" w:hAnsi="Arial" w:cs="Arial"/>
          <w:b/>
          <w:bCs/>
          <w:color w:val="333333"/>
          <w:sz w:val="30"/>
          <w:szCs w:val="30"/>
          <w:lang w:eastAsia="ru-RU"/>
        </w:rPr>
      </w:pPr>
      <w:r w:rsidRPr="00B70948">
        <w:rPr>
          <w:rFonts w:ascii="Arial" w:eastAsia="Times New Roman" w:hAnsi="Arial" w:cs="Arial"/>
          <w:b/>
          <w:bCs/>
          <w:color w:val="333333"/>
          <w:sz w:val="30"/>
          <w:szCs w:val="30"/>
          <w:lang w:eastAsia="ru-RU"/>
        </w:rPr>
        <w:t>Роль воспитателя в развитии социально-эмоциональной сферы детей дошкольного возраста</w:t>
      </w:r>
    </w:p>
    <w:p w:rsidR="00B70948" w:rsidRPr="00B70948" w:rsidRDefault="00B70948" w:rsidP="00B70948">
      <w:pPr>
        <w:spacing w:after="120" w:line="330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B70948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Введение</w:t>
      </w:r>
    </w:p>
    <w:p w:rsidR="00B70948" w:rsidRPr="00B70948" w:rsidRDefault="00B70948" w:rsidP="00B70948">
      <w:pPr>
        <w:spacing w:after="120" w:line="330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B7094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современном мире воспитание детей дошкольного возраста требует особого внимания к их социально-эмоциональному развитию. Воспитатель играет ключевую роль в этом процессе, помогая детям научиться понимать и выражать свои эмоции, взаимодействовать с окружающими и строить дружеские отношения.</w:t>
      </w:r>
    </w:p>
    <w:p w:rsidR="00B70948" w:rsidRPr="00B70948" w:rsidRDefault="00B70948" w:rsidP="00B70948">
      <w:pPr>
        <w:spacing w:after="120" w:line="330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B70948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Основная часть</w:t>
      </w:r>
    </w:p>
    <w:p w:rsidR="00B70948" w:rsidRPr="00B70948" w:rsidRDefault="00B70948" w:rsidP="00B70948">
      <w:pPr>
        <w:spacing w:after="120" w:line="330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B7094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Социально-эмоциональное развитие детей включает в себя формирование таких важных навыков, как умение распознавать и выражать свои чувства, понимать эмоции других людей, управлять своим поведением и устанавливать контакты с ровесниками. Воспитатель в детском саду создает условия, способствующие развитию этих навыков.</w:t>
      </w:r>
    </w:p>
    <w:p w:rsidR="00B70948" w:rsidRPr="00B70948" w:rsidRDefault="00B70948" w:rsidP="00B70948">
      <w:pPr>
        <w:numPr>
          <w:ilvl w:val="0"/>
          <w:numId w:val="1"/>
        </w:numPr>
        <w:spacing w:before="120" w:after="120" w:line="330" w:lineRule="atLeast"/>
        <w:ind w:left="0"/>
        <w:textAlignment w:val="top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B70948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Создание благоприятной атмосферы</w:t>
      </w:r>
      <w:r w:rsidRPr="00B7094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: Воспитатель должен стремиться к созданию комфортной и безопасной среды, где каждый ребенок чувствует себя принятым и уважаемым. Это помогает детям свободно выражать свои эмоции и учиться справляться с негативными чувствами.</w:t>
      </w:r>
    </w:p>
    <w:p w:rsidR="00B70948" w:rsidRPr="00B70948" w:rsidRDefault="00B70948" w:rsidP="00B70948">
      <w:pPr>
        <w:numPr>
          <w:ilvl w:val="0"/>
          <w:numId w:val="1"/>
        </w:numPr>
        <w:spacing w:before="100" w:beforeAutospacing="1" w:after="120" w:line="330" w:lineRule="atLeast"/>
        <w:ind w:left="0"/>
        <w:textAlignment w:val="top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B70948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Эмоциональная поддержка</w:t>
      </w:r>
      <w:r w:rsidRPr="00B7094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: Важно не только учить детей управлять своими эмоциями, но и быть рядом, когда им это необходимо. Воспитатель должен уметь выслушать, поддержать и направить ребенка в сложной ситуации.</w:t>
      </w:r>
    </w:p>
    <w:p w:rsidR="00B70948" w:rsidRPr="00B70948" w:rsidRDefault="00B70948" w:rsidP="00B70948">
      <w:pPr>
        <w:numPr>
          <w:ilvl w:val="0"/>
          <w:numId w:val="1"/>
        </w:numPr>
        <w:spacing w:before="100" w:beforeAutospacing="1" w:after="120" w:line="330" w:lineRule="atLeast"/>
        <w:ind w:left="0"/>
        <w:textAlignment w:val="top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B70948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Игры и занятия</w:t>
      </w:r>
      <w:r w:rsidRPr="00B7094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: Использование игровых методик помогает детям лучше понимать свои эмоции и развивать навыки общения. Ролевые игры, обсуждения и совместные проекты способствуют формированию у детей социальных навыков.</w:t>
      </w:r>
    </w:p>
    <w:p w:rsidR="00B70948" w:rsidRPr="00B70948" w:rsidRDefault="00B70948" w:rsidP="00B70948">
      <w:pPr>
        <w:numPr>
          <w:ilvl w:val="0"/>
          <w:numId w:val="1"/>
        </w:numPr>
        <w:spacing w:before="100" w:beforeAutospacing="1" w:after="120" w:line="330" w:lineRule="atLeast"/>
        <w:ind w:left="0"/>
        <w:textAlignment w:val="top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B70948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Работа с родителями</w:t>
      </w:r>
      <w:r w:rsidRPr="00B7094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: Взаимодействие с семьями воспитанников позволяет лучше понимать индивидуальные особенности каждого ребенка и совместно находить пути для его развития. Регулярные консультации и обсуждения помогают создать единую стратегию воспитания.</w:t>
      </w:r>
    </w:p>
    <w:p w:rsidR="00B70948" w:rsidRPr="00B70948" w:rsidRDefault="00B70948" w:rsidP="00B70948">
      <w:pPr>
        <w:spacing w:after="120" w:line="330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B70948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Заключение</w:t>
      </w:r>
    </w:p>
    <w:p w:rsidR="00B70948" w:rsidRPr="00B70948" w:rsidRDefault="00B70948" w:rsidP="00B70948">
      <w:pPr>
        <w:spacing w:after="120" w:line="330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B7094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Воспитатель в дошкольном учреждении – это не просто педагог, а наставник, который помогает детям пройти важный этап в их развитии. От его профессионализма и внимательности зависит, насколько успешно дети научатся взаимодействовать с окружающим миром и строить отношения с другими людьми. Важно помнить, что социально-эмоциональное развитие – это основа для дальнейшего успешного обучения и адаптации в обществе.</w:t>
      </w:r>
    </w:p>
    <w:p w:rsidR="00D93C5E" w:rsidRDefault="00D93C5E"/>
    <w:sectPr w:rsidR="00D93C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AD05D2"/>
    <w:multiLevelType w:val="multilevel"/>
    <w:tmpl w:val="06484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E28"/>
    <w:rsid w:val="00002C50"/>
    <w:rsid w:val="000B6177"/>
    <w:rsid w:val="000B72B3"/>
    <w:rsid w:val="00125800"/>
    <w:rsid w:val="00130780"/>
    <w:rsid w:val="0017777E"/>
    <w:rsid w:val="002A4CCD"/>
    <w:rsid w:val="002E491C"/>
    <w:rsid w:val="002E6D38"/>
    <w:rsid w:val="00306E28"/>
    <w:rsid w:val="004668CE"/>
    <w:rsid w:val="005E0A79"/>
    <w:rsid w:val="0069636C"/>
    <w:rsid w:val="008A0159"/>
    <w:rsid w:val="008E296C"/>
    <w:rsid w:val="00936C35"/>
    <w:rsid w:val="00AA745C"/>
    <w:rsid w:val="00B54F18"/>
    <w:rsid w:val="00B63BE9"/>
    <w:rsid w:val="00B70948"/>
    <w:rsid w:val="00B814FD"/>
    <w:rsid w:val="00D93C5E"/>
    <w:rsid w:val="00F31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40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3137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77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75057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7444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0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23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4320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4144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1771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Novenkoe</dc:creator>
  <cp:keywords/>
  <dc:description/>
  <cp:lastModifiedBy>Novenkoe</cp:lastModifiedBy>
  <cp:revision>3</cp:revision>
  <dcterms:created xsi:type="dcterms:W3CDTF">2025-10-08T11:13:00Z</dcterms:created>
  <dcterms:modified xsi:type="dcterms:W3CDTF">2025-10-08T11:13:00Z</dcterms:modified>
</cp:coreProperties>
</file>