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76FBE">
      <w:pPr>
        <w:pStyle w:val="8"/>
        <w:spacing w:before="0" w:beforeAutospacing="0" w:after="0" w:afterAutospacing="0"/>
        <w:ind w:firstLine="567"/>
        <w:jc w:val="center"/>
        <w:rPr>
          <w:rStyle w:val="7"/>
          <w:b/>
          <w:caps/>
          <w:sz w:val="28"/>
          <w:szCs w:val="28"/>
        </w:rPr>
      </w:pPr>
      <w:r>
        <w:rPr>
          <w:rStyle w:val="7"/>
          <w:b/>
          <w:caps/>
          <w:sz w:val="28"/>
          <w:szCs w:val="28"/>
        </w:rPr>
        <w:t xml:space="preserve">Формирование здорового образа жизни у воспитанников в условиях учреждения дополнительного образования </w:t>
      </w:r>
    </w:p>
    <w:p w14:paraId="5A8A6DBF">
      <w:pPr>
        <w:pStyle w:val="8"/>
        <w:spacing w:before="0" w:beforeAutospacing="0" w:after="0" w:afterAutospacing="0"/>
        <w:ind w:firstLine="567"/>
        <w:jc w:val="center"/>
        <w:rPr>
          <w:rStyle w:val="7"/>
          <w:sz w:val="28"/>
          <w:szCs w:val="28"/>
        </w:rPr>
      </w:pPr>
      <w:r>
        <w:rPr>
          <w:rStyle w:val="7"/>
          <w:sz w:val="28"/>
          <w:szCs w:val="28"/>
        </w:rPr>
        <w:t>(Формирование здорового образа жизни)</w:t>
      </w:r>
    </w:p>
    <w:p w14:paraId="2A6274BF">
      <w:pPr>
        <w:autoSpaceDE w:val="0"/>
        <w:autoSpaceDN w:val="0"/>
        <w:adjustRightInd w:val="0"/>
        <w:spacing w:line="204" w:lineRule="atLeast"/>
        <w:jc w:val="center"/>
        <w:rPr>
          <w:b/>
        </w:rPr>
      </w:pPr>
      <w:r>
        <w:rPr>
          <w:rStyle w:val="7"/>
          <w:sz w:val="28"/>
          <w:szCs w:val="28"/>
        </w:rPr>
        <w:t>Чебодаева Инна Петровна,</w:t>
      </w:r>
    </w:p>
    <w:p w14:paraId="7E356C6F">
      <w:pPr>
        <w:pStyle w:val="8"/>
        <w:spacing w:before="0" w:beforeAutospacing="0" w:after="0" w:afterAutospacing="0"/>
        <w:ind w:firstLine="567"/>
        <w:jc w:val="center"/>
        <w:rPr>
          <w:rStyle w:val="7"/>
          <w:sz w:val="28"/>
          <w:szCs w:val="28"/>
        </w:rPr>
      </w:pPr>
      <w:r>
        <w:rPr>
          <w:rStyle w:val="7"/>
          <w:sz w:val="28"/>
          <w:szCs w:val="28"/>
        </w:rPr>
        <w:t>педагог дополнительного образования</w:t>
      </w:r>
    </w:p>
    <w:p w14:paraId="765BA4DE">
      <w:pPr>
        <w:pStyle w:val="8"/>
        <w:spacing w:before="0" w:beforeAutospacing="0" w:after="0" w:afterAutospacing="0"/>
        <w:ind w:firstLine="567"/>
        <w:jc w:val="center"/>
        <w:rPr>
          <w:rFonts w:hint="default"/>
          <w:sz w:val="28"/>
          <w:szCs w:val="28"/>
          <w:lang w:val="ru-RU"/>
        </w:rPr>
      </w:pPr>
      <w:r>
        <w:rPr>
          <w:rStyle w:val="7"/>
          <w:sz w:val="28"/>
          <w:szCs w:val="28"/>
        </w:rPr>
        <w:t xml:space="preserve">МБОУ ДО Аскизский </w:t>
      </w:r>
      <w:r>
        <w:rPr>
          <w:rStyle w:val="7"/>
          <w:sz w:val="28"/>
          <w:szCs w:val="28"/>
          <w:lang w:val="ru-RU"/>
        </w:rPr>
        <w:t>РЦДО</w:t>
      </w:r>
    </w:p>
    <w:p w14:paraId="4976474E">
      <w:pPr>
        <w:autoSpaceDE w:val="0"/>
        <w:autoSpaceDN w:val="0"/>
        <w:adjustRightInd w:val="0"/>
        <w:spacing w:line="204" w:lineRule="atLeast"/>
        <w:jc w:val="center"/>
      </w:pPr>
    </w:p>
    <w:p w14:paraId="0F5B08EC">
      <w:pPr>
        <w:pStyle w:val="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здоровье подрастающего поколения является одной из проблем современного общества. Выпустить здорового ребенка из школы – важная задача всех образовательных учреждений. Поскольку ребята после школы проводят свое время в центре детского творчества, необходимо, чтобы содержание занятия, формы организации учебной и внеурочной деятельности являлись бы источником информации о здоровье, здоровом образе жизни. </w:t>
      </w:r>
    </w:p>
    <w:p w14:paraId="176B1E88">
      <w:pPr>
        <w:pStyle w:val="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Одной из важнейших задач, стоящих перед центром детского творчества, является сохранение здоровья детей. Можно считать, что здоровье ученика в норме, если:</w:t>
      </w:r>
    </w:p>
    <w:p w14:paraId="31D2EB13">
      <w:pPr>
        <w:pStyle w:val="6"/>
        <w:numPr>
          <w:ilvl w:val="0"/>
          <w:numId w:val="1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в физическом плане – здоровье позволяет ему справляться с учебной нагрузкой, ребёнок умеет преодолевать усталость;</w:t>
      </w:r>
    </w:p>
    <w:p w14:paraId="0CA3EE2D">
      <w:pPr>
        <w:pStyle w:val="6"/>
        <w:numPr>
          <w:ilvl w:val="0"/>
          <w:numId w:val="1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в социальном плане – он коммуникабелен, общителен;</w:t>
      </w:r>
    </w:p>
    <w:p w14:paraId="214B4A27">
      <w:pPr>
        <w:pStyle w:val="6"/>
        <w:numPr>
          <w:ilvl w:val="0"/>
          <w:numId w:val="1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в эмоциональном плане – ребёнок уравновешен, способен удивляться и восхищаться;</w:t>
      </w:r>
    </w:p>
    <w:p w14:paraId="0517CF0B">
      <w:pPr>
        <w:pStyle w:val="6"/>
        <w:numPr>
          <w:ilvl w:val="0"/>
          <w:numId w:val="1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в интеллектуальном плане – учащийся проявляет хорошие умственные способности, наблюдательность, воображение, самообучаемость;</w:t>
      </w:r>
    </w:p>
    <w:p w14:paraId="00968C22">
      <w:pPr>
        <w:pStyle w:val="6"/>
        <w:numPr>
          <w:ilvl w:val="0"/>
          <w:numId w:val="1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в нравственном плане – он признаёт основные общечеловеческие ценности.</w:t>
      </w:r>
    </w:p>
    <w:p w14:paraId="61C55951">
      <w:pPr>
        <w:pStyle w:val="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7"/>
          <w:sz w:val="28"/>
          <w:szCs w:val="28"/>
        </w:rPr>
        <w:t>Известно, что осанка – это не только привычное положение человека в покое и в движении, но и признак состояния здоровья, гармоничного развития опорно-двигательного аппарата, привлекательной внешности, индивидуального внутреннего мира, душевного состояния, проявления настроения, сформированных черт личности и комфортности положения человека в обществе и окружающем мире.</w:t>
      </w:r>
    </w:p>
    <w:p w14:paraId="6334BF08">
      <w:pPr>
        <w:pStyle w:val="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7"/>
          <w:sz w:val="28"/>
          <w:szCs w:val="28"/>
        </w:rPr>
        <w:t>Позвоночник – это стержень человека. Осанка – фундамент его здоровья. Правильная осанка делает человека красивым. Но правильная осанка нужна не только для красоты, но и для здоровья. Она способствует нормальной деятельности двигательного аппарата и всего организма. Правильная осанка – залог хорошего физического развития, она дает возможность для нормального функционирования таких основных систем, как дыхательная, сердечно-сосудистая и т.д. Осанка имеет не только эстетическое, но и социальное значение – ведь максимальную работоспособность, как в труде, так и в учебной деятельности, можно достичь, лишь имея правильную осанку.</w:t>
      </w:r>
    </w:p>
    <w:p w14:paraId="4EBE44C5">
      <w:pPr>
        <w:pStyle w:val="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7"/>
          <w:sz w:val="28"/>
          <w:szCs w:val="28"/>
        </w:rPr>
        <w:t>Проблема формирования осанки связана с решением ряда практических вопросов: укрепления, профилактики и коррекции состояния здоровья, гармоничного и пропорционального развития мышечной системы и физических качеств, формирование эстетического вида и ценных черт личности, создание душевного покоя у ребёнка.</w:t>
      </w:r>
    </w:p>
    <w:p w14:paraId="69DF315A">
      <w:pPr>
        <w:pStyle w:val="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7"/>
          <w:sz w:val="28"/>
          <w:szCs w:val="28"/>
        </w:rPr>
        <w:t xml:space="preserve">Занятия в учреждении </w:t>
      </w:r>
      <w:r>
        <w:rPr>
          <w:rStyle w:val="7"/>
          <w:sz w:val="28"/>
          <w:szCs w:val="28"/>
          <w:lang w:val="ru-RU"/>
        </w:rPr>
        <w:t>Аскизского</w:t>
      </w:r>
      <w:r>
        <w:rPr>
          <w:rStyle w:val="7"/>
          <w:rFonts w:hint="default"/>
          <w:sz w:val="28"/>
          <w:szCs w:val="28"/>
          <w:lang w:val="ru-RU"/>
        </w:rPr>
        <w:t xml:space="preserve"> РЦДО</w:t>
      </w:r>
      <w:r>
        <w:rPr>
          <w:rStyle w:val="7"/>
          <w:sz w:val="28"/>
          <w:szCs w:val="28"/>
        </w:rPr>
        <w:t xml:space="preserve"> иногда требуют от ребёнка продолжительного, неподвижного сидения на рабочем месте. Медики, проводившие исследования по изменению позы детей на уроках, отмечают, что у многих детей в течение занятия наблюдается двигательное беспокойство: дети часто меняли положение ног, туловища, некоторые дети совсем низко наклонялись над стол, другие не опираются на стол. Существует проблема и с определением правильной осанки. Многие учащиеся вообще не имеют представления об осанке, а некоторые не могут объяснить положение спины, а объясняют лишь частично: голова, руки.</w:t>
      </w:r>
    </w:p>
    <w:p w14:paraId="25A5C4A8">
      <w:pPr>
        <w:pStyle w:val="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7"/>
          <w:sz w:val="28"/>
          <w:szCs w:val="28"/>
        </w:rPr>
        <w:t xml:space="preserve">Когда </w:t>
      </w:r>
      <w:r>
        <w:rPr>
          <w:rStyle w:val="7"/>
          <w:sz w:val="28"/>
          <w:szCs w:val="28"/>
          <w:lang w:val="ru-RU"/>
        </w:rPr>
        <w:t>об</w:t>
      </w:r>
      <w:r>
        <w:rPr>
          <w:rStyle w:val="7"/>
          <w:sz w:val="28"/>
          <w:szCs w:val="28"/>
        </w:rPr>
        <w:t>уча</w:t>
      </w:r>
      <w:r>
        <w:rPr>
          <w:rStyle w:val="7"/>
          <w:sz w:val="28"/>
          <w:szCs w:val="28"/>
          <w:lang w:val="ru-RU"/>
        </w:rPr>
        <w:t>ю</w:t>
      </w:r>
      <w:r>
        <w:rPr>
          <w:rStyle w:val="7"/>
          <w:sz w:val="28"/>
          <w:szCs w:val="28"/>
        </w:rPr>
        <w:t xml:space="preserve">щиеся переходят в среднее звено, их двигательный режим меняется, возрастает объём статической нагрузки, тогда у </w:t>
      </w:r>
      <w:r>
        <w:rPr>
          <w:rStyle w:val="7"/>
          <w:sz w:val="28"/>
          <w:szCs w:val="28"/>
          <w:lang w:val="ru-RU"/>
        </w:rPr>
        <w:t>об</w:t>
      </w:r>
      <w:r>
        <w:rPr>
          <w:rStyle w:val="7"/>
          <w:sz w:val="28"/>
          <w:szCs w:val="28"/>
        </w:rPr>
        <w:t>уча</w:t>
      </w:r>
      <w:r>
        <w:rPr>
          <w:rStyle w:val="7"/>
          <w:sz w:val="28"/>
          <w:szCs w:val="28"/>
          <w:lang w:val="ru-RU"/>
        </w:rPr>
        <w:t>ю</w:t>
      </w:r>
      <w:r>
        <w:rPr>
          <w:rStyle w:val="7"/>
          <w:sz w:val="28"/>
          <w:szCs w:val="28"/>
        </w:rPr>
        <w:t>щихся вхождение в трудовую деятельность протекает особенно долго и напряжённо. Ко всему прочему утомление, вызванное длительным сохранением однообразного положения тела на занятии, приводит к нарушению правильной осанки. Исследованиями установлено, что ещё на начальном этапе школьного обучения возникает синдром «низко склонённой головы».</w:t>
      </w:r>
    </w:p>
    <w:p w14:paraId="7144E55A">
      <w:pPr>
        <w:pStyle w:val="1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7"/>
          <w:sz w:val="28"/>
          <w:szCs w:val="28"/>
        </w:rPr>
        <w:t>Двигательный объём должен быть не меньше 8 часов в день. Но, к сожалению, ситуация на многих уроках удручающая и двигательный объём снижен до минимума.</w:t>
      </w:r>
    </w:p>
    <w:p w14:paraId="565C35C3">
      <w:pPr>
        <w:pStyle w:val="10"/>
        <w:spacing w:before="0" w:beforeAutospacing="0" w:after="0" w:afterAutospacing="0"/>
        <w:ind w:firstLine="567"/>
        <w:jc w:val="both"/>
        <w:rPr>
          <w:rStyle w:val="7"/>
          <w:sz w:val="28"/>
          <w:szCs w:val="28"/>
        </w:rPr>
      </w:pPr>
      <w:r>
        <w:rPr>
          <w:rStyle w:val="7"/>
          <w:sz w:val="28"/>
          <w:szCs w:val="28"/>
        </w:rPr>
        <w:t xml:space="preserve">Существует целый ряд мероприятий, проводимых на занятиях в Аскизском центре детского творчества. </w:t>
      </w:r>
    </w:p>
    <w:p w14:paraId="3A58B862">
      <w:pPr>
        <w:pStyle w:val="1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7"/>
          <w:sz w:val="28"/>
          <w:szCs w:val="28"/>
        </w:rPr>
        <w:t>1. Гимнастика, с целью профилактики нарушений осанки</w:t>
      </w:r>
    </w:p>
    <w:p w14:paraId="59903759">
      <w:pPr>
        <w:pStyle w:val="1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7"/>
          <w:sz w:val="28"/>
          <w:szCs w:val="28"/>
        </w:rPr>
        <w:t>2. Физкультурные минутки (1-2 раза за занятие)</w:t>
      </w:r>
    </w:p>
    <w:p w14:paraId="6123973F">
      <w:pPr>
        <w:pStyle w:val="1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7"/>
          <w:sz w:val="28"/>
          <w:szCs w:val="28"/>
        </w:rPr>
        <w:t>3. Физкультурные (динамические) паузы</w:t>
      </w:r>
    </w:p>
    <w:p w14:paraId="5816C7A4">
      <w:pPr>
        <w:pStyle w:val="1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7"/>
          <w:sz w:val="28"/>
          <w:szCs w:val="28"/>
        </w:rPr>
        <w:t>4. Пальчиковая гимнастика</w:t>
      </w:r>
    </w:p>
    <w:p w14:paraId="7BF803E5">
      <w:pPr>
        <w:pStyle w:val="1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7"/>
          <w:sz w:val="28"/>
          <w:szCs w:val="28"/>
        </w:rPr>
        <w:t>5. Гимнастика для глаз</w:t>
      </w:r>
    </w:p>
    <w:p w14:paraId="6D738AF5">
      <w:pPr>
        <w:pStyle w:val="1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7"/>
          <w:sz w:val="28"/>
          <w:szCs w:val="28"/>
        </w:rPr>
        <w:t>6. Закаливающие процедуры и т.д.</w:t>
      </w:r>
    </w:p>
    <w:p w14:paraId="50C1EEF2">
      <w:pPr>
        <w:pStyle w:val="1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7"/>
          <w:sz w:val="28"/>
          <w:szCs w:val="28"/>
        </w:rPr>
        <w:t>Одной из важнейших задач, стоящих перед Аскизским центром детского творчества, является сохранение здоровья детей.</w:t>
      </w:r>
    </w:p>
    <w:p w14:paraId="2CFA6FBA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>
        <w:rPr>
          <w:rStyle w:val="7"/>
          <w:sz w:val="28"/>
          <w:szCs w:val="28"/>
        </w:rPr>
        <w:t>Можно  считать, что здоровье ученика в норме, если:</w:t>
      </w:r>
    </w:p>
    <w:p w14:paraId="26FCCE92">
      <w:pPr>
        <w:pStyle w:val="1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7"/>
          <w:sz w:val="28"/>
          <w:szCs w:val="28"/>
        </w:rPr>
        <w:t>а) в физическом плане – он умеет преодолевать усталость, справляется с учебной нагрузкой;</w:t>
      </w:r>
    </w:p>
    <w:p w14:paraId="1CB1AD39">
      <w:pPr>
        <w:pStyle w:val="1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7"/>
          <w:sz w:val="28"/>
          <w:szCs w:val="28"/>
        </w:rPr>
        <w:t>б) в интеллектуальном плане – проявляет хорошие умственные способности, наблюдательность, воображение, самообучаемость;</w:t>
      </w:r>
    </w:p>
    <w:p w14:paraId="13D3D3AE">
      <w:pPr>
        <w:pStyle w:val="1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7"/>
          <w:sz w:val="28"/>
          <w:szCs w:val="28"/>
        </w:rPr>
        <w:t>в) в нравственном плане – честен, самокритичен, эмпатичен;</w:t>
      </w:r>
    </w:p>
    <w:p w14:paraId="37D61411">
      <w:pPr>
        <w:pStyle w:val="1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7"/>
          <w:sz w:val="28"/>
          <w:szCs w:val="28"/>
        </w:rPr>
        <w:t>г) в социальном плане – коммуникабелен, понимает юмор, сам умеет шутить;</w:t>
      </w:r>
    </w:p>
    <w:p w14:paraId="293C0C34">
      <w:pPr>
        <w:pStyle w:val="1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7"/>
          <w:sz w:val="28"/>
          <w:szCs w:val="28"/>
        </w:rPr>
        <w:t>д) в эмоциональном плане - уравновешен, способен удивляться и восхищаться.</w:t>
      </w:r>
    </w:p>
    <w:p w14:paraId="72A73EEC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rStyle w:val="7"/>
          <w:sz w:val="28"/>
          <w:szCs w:val="28"/>
        </w:rPr>
        <w:t xml:space="preserve">Здоровье </w:t>
      </w:r>
      <w:r>
        <w:rPr>
          <w:rStyle w:val="7"/>
          <w:sz w:val="28"/>
          <w:szCs w:val="28"/>
          <w:lang w:val="ru-RU"/>
        </w:rPr>
        <w:t>об</w:t>
      </w:r>
      <w:r>
        <w:rPr>
          <w:rStyle w:val="7"/>
          <w:sz w:val="28"/>
          <w:szCs w:val="28"/>
        </w:rPr>
        <w:t>уча</w:t>
      </w:r>
      <w:r>
        <w:rPr>
          <w:rStyle w:val="7"/>
          <w:sz w:val="28"/>
          <w:szCs w:val="28"/>
          <w:lang w:val="ru-RU"/>
        </w:rPr>
        <w:t>ю</w:t>
      </w:r>
      <w:r>
        <w:rPr>
          <w:rStyle w:val="7"/>
          <w:sz w:val="28"/>
          <w:szCs w:val="28"/>
        </w:rPr>
        <w:t>щегося зависит от правильной организации учебной деятельности:</w:t>
      </w:r>
    </w:p>
    <w:p w14:paraId="1470321B">
      <w:pPr>
        <w:pStyle w:val="1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7"/>
          <w:sz w:val="28"/>
          <w:szCs w:val="28"/>
        </w:rPr>
        <w:t>а) строгая дозировка учебной нагрузки;</w:t>
      </w:r>
    </w:p>
    <w:p w14:paraId="1B194D65">
      <w:pPr>
        <w:pStyle w:val="1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7"/>
          <w:sz w:val="28"/>
          <w:szCs w:val="28"/>
        </w:rPr>
        <w:t xml:space="preserve">б) построение </w:t>
      </w:r>
      <w:r>
        <w:rPr>
          <w:rStyle w:val="7"/>
          <w:sz w:val="28"/>
          <w:szCs w:val="28"/>
          <w:lang w:val="ru-RU"/>
        </w:rPr>
        <w:t>занятия</w:t>
      </w:r>
      <w:r>
        <w:rPr>
          <w:rStyle w:val="7"/>
          <w:sz w:val="28"/>
          <w:szCs w:val="28"/>
        </w:rPr>
        <w:t xml:space="preserve"> с учётом динамичности </w:t>
      </w:r>
      <w:r>
        <w:rPr>
          <w:rStyle w:val="7"/>
          <w:sz w:val="28"/>
          <w:szCs w:val="28"/>
          <w:lang w:val="ru-RU"/>
        </w:rPr>
        <w:t>об</w:t>
      </w:r>
      <w:r>
        <w:rPr>
          <w:rStyle w:val="7"/>
          <w:sz w:val="28"/>
          <w:szCs w:val="28"/>
        </w:rPr>
        <w:t>уча</w:t>
      </w:r>
      <w:r>
        <w:rPr>
          <w:rStyle w:val="7"/>
          <w:sz w:val="28"/>
          <w:szCs w:val="28"/>
          <w:lang w:val="ru-RU"/>
        </w:rPr>
        <w:t>ю</w:t>
      </w:r>
      <w:r>
        <w:rPr>
          <w:rStyle w:val="7"/>
          <w:sz w:val="28"/>
          <w:szCs w:val="28"/>
        </w:rPr>
        <w:t>щихся, их работоспособности;</w:t>
      </w:r>
    </w:p>
    <w:p w14:paraId="2498AFA5">
      <w:pPr>
        <w:pStyle w:val="1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7"/>
          <w:sz w:val="28"/>
          <w:szCs w:val="28"/>
        </w:rPr>
        <w:t>в) соблюдение гигиенических требований (свежий воздух, оптимальный тепловой режим, хорошая освещённость, чистота);</w:t>
      </w:r>
    </w:p>
    <w:p w14:paraId="7AB7CC45">
      <w:pPr>
        <w:pStyle w:val="1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7"/>
          <w:sz w:val="28"/>
          <w:szCs w:val="28"/>
        </w:rPr>
        <w:t>г) благоприятный эмоциональный настрой.</w:t>
      </w:r>
    </w:p>
    <w:p w14:paraId="17BF6888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rStyle w:val="7"/>
          <w:sz w:val="28"/>
          <w:szCs w:val="28"/>
        </w:rPr>
        <w:t>Педагог должен постоянно заботиться о сохранении психического здоровья детей, повышать устойчивость нервной системы учащихся в преодолении трудностей.</w:t>
      </w:r>
    </w:p>
    <w:p w14:paraId="35067F17">
      <w:pPr>
        <w:pStyle w:val="1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7"/>
          <w:sz w:val="28"/>
          <w:szCs w:val="28"/>
        </w:rPr>
        <w:t>Следует помнить, что у ребят преобладает непроизвольное внимание. Ученик способен сосредоточиться лишь на том, что ему интересно, нравится, поэтому задача педагога – помочь ученику преодолеть усталость, уныние, неудовлетворенность.</w:t>
      </w:r>
    </w:p>
    <w:p w14:paraId="5CB975E0">
      <w:pPr>
        <w:pStyle w:val="1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7"/>
          <w:sz w:val="28"/>
          <w:szCs w:val="28"/>
        </w:rPr>
        <w:t xml:space="preserve">В известной степени неудовлетворенность собой является врожденной категорией и величайшим из стимулов к саморазвитию, обучению, условием борьбы и успеха. Но неудовлетворенность, не облагороженная разумом, может привести к агрессивности, мнительности, тревожности. Необходимо постоянно заботиться о том, чтобы привести согласие притязание ученика и его возможности. У </w:t>
      </w:r>
      <w:r>
        <w:rPr>
          <w:rStyle w:val="7"/>
          <w:sz w:val="28"/>
          <w:szCs w:val="28"/>
          <w:lang w:val="ru-RU"/>
        </w:rPr>
        <w:t>об</w:t>
      </w:r>
      <w:r>
        <w:rPr>
          <w:rStyle w:val="7"/>
          <w:sz w:val="28"/>
          <w:szCs w:val="28"/>
        </w:rPr>
        <w:t>уча</w:t>
      </w:r>
      <w:r>
        <w:rPr>
          <w:rStyle w:val="7"/>
          <w:sz w:val="28"/>
          <w:szCs w:val="28"/>
          <w:lang w:val="ru-RU"/>
        </w:rPr>
        <w:t>ю</w:t>
      </w:r>
      <w:bookmarkStart w:id="0" w:name="_GoBack"/>
      <w:bookmarkEnd w:id="0"/>
      <w:r>
        <w:rPr>
          <w:rStyle w:val="7"/>
          <w:sz w:val="28"/>
          <w:szCs w:val="28"/>
        </w:rPr>
        <w:t>щихся развита способность улавливать эмоциональный настрой педагога, поэтому с первых минут занятия, с приветствия нужно создать обстановку доброжелательности, положительный эмоциональный настрой. Только через опыт совместного переживания у детей может развиться эмпатия, т.е. умение сопереживать.</w:t>
      </w:r>
    </w:p>
    <w:p w14:paraId="03DDE697">
      <w:pPr>
        <w:pStyle w:val="1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7"/>
          <w:sz w:val="28"/>
          <w:szCs w:val="28"/>
        </w:rPr>
        <w:t>Из всего выше сказанного можно сделать вывод о том, что педагог, как и врач, должен придерживаться принципа «Не навреди!»</w:t>
      </w:r>
    </w:p>
    <w:p w14:paraId="11C3722A">
      <w:pPr>
        <w:pStyle w:val="6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</w:t>
      </w:r>
    </w:p>
    <w:p w14:paraId="2D53766C">
      <w:pPr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Елизарова Л.Н. Оздоровительная работа в начальной школе/ Л.Н.Елизарова, С.Н.Чирихин// Начальная школа. - №9.- 2000. – с.93.</w:t>
      </w:r>
    </w:p>
    <w:p w14:paraId="2602746F">
      <w:pPr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Митина Е.П. Здоровьесберегающие технологии сегодня и завтра/Е.П.Митина//Начальная школа. - №6. – 2006.- с.56.</w:t>
      </w:r>
    </w:p>
    <w:p w14:paraId="3B556FEF">
      <w:pPr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Смирнов Н.К. Здоровьесберегающие образовательные технологии в работе учителя и школы/Н.К.Смирнов.- М.:АПКПРО. – 2002.- с.10.</w:t>
      </w:r>
    </w:p>
    <w:p w14:paraId="757587B4"/>
    <w:sectPr>
      <w:headerReference r:id="rId5" w:type="default"/>
      <w:footerReference r:id="rId6" w:type="default"/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E56CC7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DDF1E8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8A2566"/>
    <w:multiLevelType w:val="multilevel"/>
    <w:tmpl w:val="1F8A2566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nsid w:val="257F2C98"/>
    <w:multiLevelType w:val="multilevel"/>
    <w:tmpl w:val="257F2C98"/>
    <w:lvl w:ilvl="0" w:tentative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2DAE3A59"/>
    <w:multiLevelType w:val="multilevel"/>
    <w:tmpl w:val="2DAE3A59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73793B7F"/>
    <w:multiLevelType w:val="multilevel"/>
    <w:tmpl w:val="73793B7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75340BB7"/>
    <w:multiLevelType w:val="multilevel"/>
    <w:tmpl w:val="75340B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A1E63"/>
    <w:rsid w:val="005A1E63"/>
    <w:rsid w:val="00D07092"/>
    <w:rsid w:val="108F119B"/>
    <w:rsid w:val="485D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1"/>
    <w:uiPriority w:val="99"/>
    <w:pPr>
      <w:tabs>
        <w:tab w:val="center" w:pos="4677"/>
        <w:tab w:val="right" w:pos="9355"/>
      </w:tabs>
    </w:pPr>
  </w:style>
  <w:style w:type="paragraph" w:styleId="5">
    <w:name w:val="footer"/>
    <w:basedOn w:val="1"/>
    <w:semiHidden/>
    <w:unhideWhenUsed/>
    <w:uiPriority w:val="99"/>
    <w:pPr>
      <w:tabs>
        <w:tab w:val="center" w:pos="4153"/>
        <w:tab w:val="right" w:pos="8306"/>
      </w:tabs>
    </w:pPr>
  </w:style>
  <w:style w:type="paragraph" w:styleId="6">
    <w:name w:val="Normal (Web)"/>
    <w:basedOn w:val="1"/>
    <w:uiPriority w:val="0"/>
    <w:pPr>
      <w:spacing w:before="100" w:beforeAutospacing="1" w:after="100" w:afterAutospacing="1"/>
    </w:pPr>
  </w:style>
  <w:style w:type="character" w:customStyle="1" w:styleId="7">
    <w:name w:val="c1"/>
    <w:basedOn w:val="2"/>
    <w:uiPriority w:val="0"/>
  </w:style>
  <w:style w:type="paragraph" w:customStyle="1" w:styleId="8">
    <w:name w:val="c5"/>
    <w:basedOn w:val="1"/>
    <w:uiPriority w:val="0"/>
    <w:pPr>
      <w:spacing w:before="100" w:beforeAutospacing="1" w:after="100" w:afterAutospacing="1"/>
    </w:pPr>
  </w:style>
  <w:style w:type="paragraph" w:customStyle="1" w:styleId="9">
    <w:name w:val="c3"/>
    <w:basedOn w:val="1"/>
    <w:uiPriority w:val="0"/>
    <w:pPr>
      <w:spacing w:before="100" w:beforeAutospacing="1" w:after="100" w:afterAutospacing="1"/>
    </w:pPr>
  </w:style>
  <w:style w:type="paragraph" w:customStyle="1" w:styleId="10">
    <w:name w:val="c2"/>
    <w:basedOn w:val="1"/>
    <w:uiPriority w:val="0"/>
    <w:pPr>
      <w:spacing w:before="100" w:beforeAutospacing="1" w:after="100" w:afterAutospacing="1"/>
    </w:pPr>
  </w:style>
  <w:style w:type="character" w:customStyle="1" w:styleId="11">
    <w:name w:val="Верхний колонтитул Знак"/>
    <w:basedOn w:val="2"/>
    <w:link w:val="4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977</Words>
  <Characters>5574</Characters>
  <Lines>46</Lines>
  <Paragraphs>13</Paragraphs>
  <TotalTime>5</TotalTime>
  <ScaleCrop>false</ScaleCrop>
  <LinksUpToDate>false</LinksUpToDate>
  <CharactersWithSpaces>6538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2014-07-29T09:56:00Z</dcterms:created>
  <dc:creator>7</dc:creator>
  <cp:lastModifiedBy>user</cp:lastModifiedBy>
  <dcterms:modified xsi:type="dcterms:W3CDTF">2025-10-08T15:22:27Z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B6CE172D562842D58BA704E24815C2F4_12</vt:lpwstr>
  </property>
</Properties>
</file>