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D8" w:rsidRDefault="00426BD8" w:rsidP="00426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r w:rsidRPr="00426BD8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 xml:space="preserve">Личностно-ориентированный подход </w:t>
      </w:r>
      <w:proofErr w:type="gramStart"/>
      <w:r w:rsidRPr="00426BD8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>в</w:t>
      </w:r>
      <w:proofErr w:type="gramEnd"/>
    </w:p>
    <w:p w:rsidR="00426BD8" w:rsidRPr="00426BD8" w:rsidRDefault="00426BD8" w:rsidP="00426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426BD8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>коррекционной работе логопеда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>.</w:t>
      </w:r>
    </w:p>
    <w:p w:rsid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Во Всемирной декларации об обеспечении выживания, 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защиты и развития детей говорится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: «Дети мира невинны, уязвимы и зависимы. Они также любознательны, энергичны и полны надежд. Их время должно быть временем радости и мира, игр, учёбы и роста. Их будущее должно основываться на гармонии и сотрудничестве…» На гармонии и сотрудничестве должны строить свои отношения и взрослые люди, и педагоги, в том числе и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учителя-логопеды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Основная задача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коррекционно-педагогической работ</w:t>
      </w:r>
      <w:proofErr w:type="gramStart"/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ы-</w:t>
      </w:r>
      <w:proofErr w:type="gramEnd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создание условий для всестороннего развития ребенка с речевой патологией в целях обогащения его социального опыта и гармоничного включения в коллектив сверстников.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Для ее решения используются классические и современные педагогические и психологические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подходы - гуманистический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развивающий, </w:t>
      </w:r>
      <w:proofErr w:type="spellStart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компетентностный</w:t>
      </w:r>
      <w:proofErr w:type="spellEnd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 возрастной, индивидуальный, деятельный,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личностно-ориентированный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Личностно-ориентированный подход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стремительно завоевывает дошкольное образовательное пространство.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К вопросам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личностно-ориентированного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развития детей дошкольного возраста обращались Г. А. Волкова, Р. И. </w:t>
      </w:r>
      <w:proofErr w:type="spellStart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Лалаева</w:t>
      </w:r>
      <w:proofErr w:type="spellEnd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Р. Е. Левина, Е. М. </w:t>
      </w:r>
      <w:proofErr w:type="spellStart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Мастюкова</w:t>
      </w:r>
      <w:proofErr w:type="spellEnd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 С. А. Миронова, В. И. Селиверстов, Т. Б. Филичева и другие исследователи.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Суть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личностно-ориентированного подхода в том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 что в воспитательно-образовательном процессе во главу ставятся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личность ребенка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 его потребности, делается упор на развитие индивидуальных качеств и проявление уникальных черт.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Таким образом, основной целью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личностно-ориентированного подхода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является помощь ребенку в социализации с ориентацией на общечеловеческие ценности, в адаптации ребенка к окружающей среде.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Особую актуальность он приобретает в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коррекционной </w:t>
      </w:r>
      <w:hyperlink r:id="rId5" w:tooltip="Логопедия. Работа логопеда" w:history="1">
        <w:r w:rsidRPr="00426BD8">
          <w:rPr>
            <w:rFonts w:ascii="Times New Roman" w:eastAsia="Times New Roman" w:hAnsi="Times New Roman" w:cs="Times New Roman"/>
            <w:bCs/>
            <w:sz w:val="28"/>
            <w:szCs w:val="28"/>
          </w:rPr>
          <w:t>логопедической работе</w:t>
        </w:r>
      </w:hyperlink>
      <w:r w:rsidRPr="00426BD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Это связано с тем, что дети с речевыми нарушениями зачастую имеют повышенный уровень тревожности, плохо адаптируются к социальной среде, не сразу идут на контакт, вялы либо расторможены, что в дальнейшем может привести к эмоциональной </w:t>
      </w:r>
      <w:proofErr w:type="spellStart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депривации</w:t>
      </w:r>
      <w:proofErr w:type="spellEnd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Правильная, хорошо организованная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коррекционная работа в сочетании с личностно – ориентированным подходом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позволяет сгладить имеющиеся отклонения и помочь ребенку максимально комфортно адаптироваться социальной среде.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В связи с этим, в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коррекционно-развивающей работе логопеды используют личностно-ориентированную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модель взаимодействия, которая направлена на создание комфортных психологических условий для ребенка.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Знания, умения и навыки в этой модели выступают средством достижения цели.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Личностно-ориентированное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обучение исходит из признания уникальности субъектного опыта самого ребенка, в частности, в освоении языковой действительности. Поэтому на занятиях осуществляется непосредственно индивидуальный и дифференцированный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подход к каждому ребёнку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1. </w:t>
      </w:r>
      <w:proofErr w:type="gramStart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Во время обследования ребенку предлагаются разные наборы наглядного материала, и он имеет возможность выбрать понравившейся ему.</w:t>
      </w:r>
      <w:proofErr w:type="gramEnd"/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2. Во время обследования речи – основная форма диалог;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3. Речевая карта отражает изменения в речи ребенка, динамику развития его речи, ребенок </w:t>
      </w:r>
      <w:r w:rsidRPr="00426B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«сравнивается с самим собой»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4. Во время индивидуальных занятий учитываются желания ребенка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5. 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Работа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по развитию артикуляционной моторики, постановке, автоматизации и дифференциации звуков в речи, а также развитию фонематического восприятия,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коррекции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нарушенных функций проводится с учетом возможностей и индивидуальных особенностей каждого ребенка. Например, при подготовке органов артикуляции к произношению свистящих звуков, дети выполняют одни упражнения </w:t>
      </w:r>
      <w:r w:rsidRPr="00426B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«Качели»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426B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«Горка»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426B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«Колесо»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а при постановке шипящих звуков другие упражнения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426B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«Чашечка»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426B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«Рупор»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6. Задания для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коррекционных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занятий подбираются в соответствии с нуждами и желаниями ребенка. Для этого при построении организационного момента к занятию в целом или к конкретному заданию перед детьми ставится проблемная ситуация, которую требуется решить. Дети выдвигают гипотезы, предлагают решения проблемы, выбирают лучшее решение. Таким образом, проблема становится индуктором, настраивающим детей на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работу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 а также позволяют сформулировать тему занятия самостоятельно. Например,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логопед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предлагает проблему к заданию на словообразование слов с уменьшительно-ласкательными суффиксами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: «Ребята, посмотрите, кто пришел к нам на занятие </w:t>
      </w:r>
      <w:r w:rsidRPr="00426B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(Котенок)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. Котенок — очень ласковое животное. Как вы думаете, раз он такой ласковый, как он будет разговаривать? (Дети рассуждают и приходят к выводу, что герой будет называть все предметы ласково) Верно, сейчас будем называть ласково вот эти фрукты». Так дошкольникам дается возможность самостоятельно сформулировать задание, уметь договориться;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7. Родителям даются индивидуальные консультации, помогающие грамотно организовать занятия с детьми дома;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8. Индивидуальная тетрадь ребенка является полем его творчества. Ребенок заинтересован, в том, чтобы его тетрадь была самой лучшей, самой аккуратной и красивой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9. Составление индивидуальных планов </w:t>
      </w:r>
      <w:proofErr w:type="spellStart"/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лого-коррекционной</w:t>
      </w:r>
      <w:proofErr w:type="spellEnd"/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работы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 исходя из диагностики речевых нарушений и психических особенностей детей. Это относится к видам деятельности, характерным для каждого конкретного ребенка, а также возрастным особенностям детей.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Например, при составлении индивидуальных планов </w:t>
      </w:r>
      <w:proofErr w:type="spellStart"/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лого-коррекционной</w:t>
      </w:r>
      <w:proofErr w:type="spellEnd"/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работы для ребенка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 склонного к изобразительной деятельности, чаще будут предлагаться задания типа </w:t>
      </w:r>
      <w:r w:rsidRPr="00426B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«Нарисуй, раскрась, обведи по точкам»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; ребенка с математическими способностями можно просить пересчитывать картинки, звуки, фразы и т. д.</w:t>
      </w:r>
      <w:proofErr w:type="gramStart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;</w:t>
      </w:r>
      <w:proofErr w:type="gramEnd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детей, которым нравятся, например, животные или растения подбирается соответствующая лексика и иллюстративный материал.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На фронтальных занятиях необходимо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- Учитывать уровень и темп развития каждого ребенка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- Учитывать индивидуальные особенности ребенка.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- Учитывать психологическое состояние в течение всего занятия ( 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эмоциональных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радость, досада, веселость и др. ; </w:t>
      </w:r>
      <w:proofErr w:type="spellStart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психофизиологичеких</w:t>
      </w:r>
      <w:proofErr w:type="spellEnd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бодрость, усталость, возбужденность и </w:t>
      </w:r>
      <w:proofErr w:type="spellStart"/>
      <w:proofErr w:type="gramStart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др</w:t>
      </w:r>
      <w:proofErr w:type="spellEnd"/>
      <w:proofErr w:type="gramEnd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; интеллектуальных - сомнение, сосредоточенность.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- Использовать разнообразные формы и методы организации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работы детей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 позволяющих раскрыть содержание их субъектного опыта относительно предложенной темы.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- Создать атмосферу заинтересованности каждого ребенка.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- Стимулировать детей к использованию разнообразных способов выполнения заданий на занятии без боязни ошибиться, получить неправильный ответ.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- Использовать </w:t>
      </w:r>
      <w:proofErr w:type="gramStart"/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различные</w:t>
      </w:r>
      <w:proofErr w:type="gramEnd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сенсорных каналов при объяснении нового материала.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- Поощрять стремление ребенка предлагать свой способ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работы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 анализировать в ходе занятия разные способы, предлагаемые детьми, отбирать и анализировать наиболее рациональные, отмечать и поддерживать оригинальные.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- Применять задания, позволяющие ребенку самому выбирать тип, вид и форму материала.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- Создать такие ситуаций общения, которые позволят каждому ребенку проявлять инициативу, самостоятельность, избирательность к способам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работы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- Использовать парную или групповую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работы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для развития коммуникативных умений детей.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- Проводить с детьми рефлексию занятия (обсуждение с детьми в конце занятия не только того, что “мы узнали”, но и того, что понравилось </w:t>
      </w:r>
      <w:r w:rsidRPr="00426B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(не понравилось)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и почему; чтобы хотелось выполнить еще раз, а что сделать по – </w:t>
      </w:r>
      <w:proofErr w:type="gramStart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другому</w:t>
      </w:r>
      <w:proofErr w:type="gramEnd"/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.)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Анализировать не только правильность </w:t>
      </w:r>
      <w:r w:rsidRPr="00426B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(неправильность)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ответа, но и его самостоятельность, оригинальность, стремление искать разнообразные способы выполнения заданий.</w:t>
      </w:r>
    </w:p>
    <w:p w:rsidR="00426BD8" w:rsidRPr="00426BD8" w:rsidRDefault="00426BD8" w:rsidP="00426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Таким образом,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логопедами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активно и повседневно используются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личностно-ориентированные технологии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, что позволяет подойти к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коррекции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 речи детей с позиций современной педагогики и психологии. Традиционные методы и приемы успешно перерабатываются, приводятся в соответствие с ФГОС и успешно реализуются в процессе </w:t>
      </w:r>
      <w:r w:rsidRPr="00426BD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коррекционно-логопедической работы</w:t>
      </w:r>
      <w:r w:rsidRPr="00426BD8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E23DE2" w:rsidRPr="00426BD8" w:rsidRDefault="00E23DE2" w:rsidP="00426BD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23DE2" w:rsidRPr="00426BD8" w:rsidSect="00426BD8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83E83"/>
    <w:multiLevelType w:val="multilevel"/>
    <w:tmpl w:val="1C44B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6BD8"/>
    <w:rsid w:val="00426BD8"/>
    <w:rsid w:val="00E23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6B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6B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6BD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26BD8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426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26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26BD8"/>
    <w:rPr>
      <w:b/>
      <w:bCs/>
    </w:rPr>
  </w:style>
  <w:style w:type="character" w:styleId="a5">
    <w:name w:val="Hyperlink"/>
    <w:basedOn w:val="a0"/>
    <w:uiPriority w:val="99"/>
    <w:semiHidden/>
    <w:unhideWhenUsed/>
    <w:rsid w:val="00426BD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26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B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8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v-pomoshh-logoped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1144</Words>
  <Characters>6523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Аревик</dc:creator>
  <cp:keywords/>
  <dc:description/>
  <cp:lastModifiedBy>Аревик</cp:lastModifiedBy>
  <cp:revision>2</cp:revision>
  <dcterms:created xsi:type="dcterms:W3CDTF">2025-10-09T13:09:00Z</dcterms:created>
  <dcterms:modified xsi:type="dcterms:W3CDTF">2025-10-09T13:16:00Z</dcterms:modified>
</cp:coreProperties>
</file>