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BA8" w:rsidRPr="00F07BA8" w:rsidRDefault="00F07BA8" w:rsidP="00F07BA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B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Федеральное казенное </w:t>
      </w:r>
    </w:p>
    <w:p w:rsidR="00F07BA8" w:rsidRPr="00F07BA8" w:rsidRDefault="00F07BA8" w:rsidP="00F07BA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BA8">
        <w:rPr>
          <w:rFonts w:ascii="Times New Roman" w:hAnsi="Times New Roman" w:cs="Times New Roman"/>
          <w:b/>
          <w:color w:val="000000"/>
          <w:sz w:val="28"/>
          <w:szCs w:val="28"/>
        </w:rPr>
        <w:t>профессиональное образовательное учреждение №311</w:t>
      </w:r>
    </w:p>
    <w:p w:rsidR="00A725F2" w:rsidRDefault="00A725F2" w:rsidP="004B5FA3">
      <w:pPr>
        <w:pStyle w:val="4"/>
        <w:jc w:val="center"/>
        <w:rPr>
          <w:rFonts w:ascii="Times New Roman" w:hAnsi="Times New Roman"/>
          <w:sz w:val="24"/>
          <w:szCs w:val="24"/>
        </w:rPr>
      </w:pPr>
    </w:p>
    <w:p w:rsidR="00F07BA8" w:rsidRDefault="00F07BA8" w:rsidP="00F07BA8"/>
    <w:p w:rsidR="00F07BA8" w:rsidRPr="00F07BA8" w:rsidRDefault="00F07BA8" w:rsidP="00F07BA8"/>
    <w:p w:rsidR="00A725F2" w:rsidRDefault="00A725F2" w:rsidP="004B5FA3">
      <w:pPr>
        <w:pStyle w:val="4"/>
        <w:jc w:val="center"/>
        <w:rPr>
          <w:rFonts w:ascii="Times New Roman" w:hAnsi="Times New Roman"/>
          <w:sz w:val="24"/>
          <w:szCs w:val="24"/>
        </w:rPr>
      </w:pPr>
    </w:p>
    <w:p w:rsidR="004B5FA3" w:rsidRPr="00972D3A" w:rsidRDefault="00972D3A" w:rsidP="00972D3A">
      <w:pPr>
        <w:pStyle w:val="4"/>
        <w:tabs>
          <w:tab w:val="left" w:pos="3075"/>
          <w:tab w:val="center" w:pos="4677"/>
        </w:tabs>
        <w:jc w:val="center"/>
        <w:rPr>
          <w:rFonts w:ascii="Times New Roman" w:hAnsi="Times New Roman"/>
          <w:bCs w:val="0"/>
          <w:color w:val="000000"/>
          <w:sz w:val="32"/>
          <w:szCs w:val="32"/>
        </w:rPr>
      </w:pPr>
      <w:r w:rsidRPr="00972D3A">
        <w:rPr>
          <w:rStyle w:val="c8"/>
          <w:rFonts w:ascii="Times New Roman" w:hAnsi="Times New Roman"/>
          <w:bCs w:val="0"/>
          <w:color w:val="000000"/>
          <w:sz w:val="32"/>
          <w:szCs w:val="32"/>
        </w:rPr>
        <w:t>Методическая рекомендация</w:t>
      </w:r>
    </w:p>
    <w:p w:rsidR="001C0D11" w:rsidRPr="004832ED" w:rsidRDefault="001C0D11" w:rsidP="001C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2E164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 w:rsidR="00DB2A1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0F19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  <w:r w:rsidR="00DB2A10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11739E" w:rsidRPr="008321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E164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Производственная практика на швейном </w:t>
      </w:r>
      <w:r w:rsidR="00322D18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оборудовании </w:t>
      </w:r>
      <w:r w:rsidR="00FF3C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22D18">
        <w:rPr>
          <w:rFonts w:ascii="Times New Roman" w:eastAsia="Times New Roman" w:hAnsi="Times New Roman" w:cs="Times New Roman"/>
          <w:b/>
          <w:sz w:val="28"/>
          <w:szCs w:val="28"/>
        </w:rPr>
        <w:t xml:space="preserve"> швейно</w:t>
      </w:r>
      <w:r w:rsidR="00FF3C20">
        <w:rPr>
          <w:rFonts w:ascii="Times New Roman" w:eastAsia="Times New Roman" w:hAnsi="Times New Roman" w:cs="Times New Roman"/>
          <w:b/>
          <w:sz w:val="28"/>
          <w:szCs w:val="28"/>
        </w:rPr>
        <w:t>го производства</w:t>
      </w:r>
      <w:r w:rsidR="004832ED" w:rsidRPr="004832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832ED">
        <w:rPr>
          <w:rFonts w:ascii="Times New Roman" w:eastAsia="Times New Roman" w:hAnsi="Times New Roman" w:cs="Times New Roman"/>
          <w:b/>
          <w:sz w:val="28"/>
          <w:szCs w:val="28"/>
        </w:rPr>
        <w:t>профессии 19601 Швея</w:t>
      </w:r>
      <w:bookmarkStart w:id="0" w:name="_GoBack"/>
      <w:bookmarkEnd w:id="0"/>
    </w:p>
    <w:p w:rsidR="004B5FA3" w:rsidRPr="00CB0153" w:rsidRDefault="00CB0153" w:rsidP="00F647AD">
      <w:pPr>
        <w:jc w:val="center"/>
      </w:pPr>
      <w:r>
        <w:t>(Работа по рабочим местам согласно графика)</w:t>
      </w:r>
    </w:p>
    <w:p w:rsidR="004B5FA3" w:rsidRDefault="004B5FA3" w:rsidP="00F647AD">
      <w:pPr>
        <w:jc w:val="center"/>
      </w:pPr>
    </w:p>
    <w:p w:rsidR="004B5FA3" w:rsidRDefault="004B5FA3" w:rsidP="004B5FA3"/>
    <w:p w:rsidR="004B5FA3" w:rsidRDefault="004B5FA3" w:rsidP="004B5FA3"/>
    <w:p w:rsidR="00AA0187" w:rsidRDefault="00AA0187" w:rsidP="004B5FA3"/>
    <w:p w:rsidR="00AA0187" w:rsidRPr="001A2155" w:rsidRDefault="00AA0187" w:rsidP="004B5FA3"/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EF45C3">
      <w:pPr>
        <w:pStyle w:val="c15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4B5FA3" w:rsidRPr="00A725F2" w:rsidRDefault="004B5FA3" w:rsidP="00A725F2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</w:rPr>
      </w:pPr>
      <w:r w:rsidRPr="00A30DCA">
        <w:rPr>
          <w:rStyle w:val="c8"/>
          <w:bCs/>
          <w:color w:val="000000"/>
        </w:rPr>
        <w:t>г. Саянск, 202</w:t>
      </w:r>
      <w:r w:rsidR="0011739E">
        <w:rPr>
          <w:rStyle w:val="c8"/>
          <w:bCs/>
          <w:color w:val="000000"/>
        </w:rPr>
        <w:t>5</w:t>
      </w: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C52DEB" w:rsidRDefault="00104050" w:rsidP="00104050">
      <w:pPr>
        <w:pStyle w:val="c15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 </w:t>
      </w:r>
    </w:p>
    <w:p w:rsidR="00CB0153" w:rsidRDefault="00CB0153" w:rsidP="00104050">
      <w:pPr>
        <w:pStyle w:val="c15"/>
        <w:shd w:val="clear" w:color="auto" w:fill="FFFFFF"/>
        <w:spacing w:before="0" w:beforeAutospacing="0" w:after="0" w:afterAutospacing="0"/>
        <w:rPr>
          <w:rStyle w:val="c8"/>
          <w:bCs/>
          <w:color w:val="000000"/>
          <w:sz w:val="28"/>
          <w:szCs w:val="28"/>
        </w:rPr>
      </w:pPr>
    </w:p>
    <w:p w:rsidR="00A725F2" w:rsidRDefault="00A725F2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2E1643" w:rsidRPr="00A30DCA" w:rsidRDefault="002E1643" w:rsidP="002E16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Мастер п.о.   </w:t>
      </w:r>
      <w:r w:rsidRPr="00A30DCA">
        <w:rPr>
          <w:rFonts w:ascii="Times New Roman" w:hAnsi="Times New Roman" w:cs="Times New Roman"/>
          <w:bCs/>
          <w:sz w:val="24"/>
          <w:szCs w:val="24"/>
        </w:rPr>
        <w:t>Выборова И.Н.</w:t>
      </w:r>
    </w:p>
    <w:p w:rsidR="002E1643" w:rsidRPr="00A30DCA" w:rsidRDefault="002E1643" w:rsidP="002E1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0DC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E1643" w:rsidRPr="00A30DCA" w:rsidRDefault="002E1643" w:rsidP="002E16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 xml:space="preserve">Материалы для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прохождения производственной практики в швейных цехах, по рабочим местам профессии 19601 Швея, </w:t>
      </w:r>
      <w:r w:rsidRPr="00A30DCA">
        <w:rPr>
          <w:rFonts w:ascii="Times New Roman" w:hAnsi="Times New Roman" w:cs="Times New Roman"/>
          <w:bCs/>
          <w:sz w:val="24"/>
          <w:szCs w:val="24"/>
        </w:rPr>
        <w:t xml:space="preserve">обеспечивающие качество подготовки обучающихся.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</w:t>
      </w:r>
      <w:r w:rsidRPr="00A30DCA">
        <w:rPr>
          <w:rFonts w:ascii="Times New Roman" w:hAnsi="Times New Roman" w:cs="Times New Roman"/>
          <w:bCs/>
          <w:sz w:val="24"/>
          <w:szCs w:val="24"/>
        </w:rPr>
        <w:t xml:space="preserve">  – Саянск, ФКП ОУ № 311,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A30DCA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r w:rsidR="00CB0153">
        <w:rPr>
          <w:rFonts w:ascii="Times New Roman" w:hAnsi="Times New Roman" w:cs="Times New Roman"/>
          <w:bCs/>
          <w:sz w:val="24"/>
          <w:szCs w:val="24"/>
        </w:rPr>
        <w:t>4</w:t>
      </w:r>
      <w:r w:rsidRPr="00A30DCA">
        <w:rPr>
          <w:rFonts w:ascii="Times New Roman" w:hAnsi="Times New Roman" w:cs="Times New Roman"/>
          <w:bCs/>
          <w:sz w:val="24"/>
          <w:szCs w:val="24"/>
        </w:rPr>
        <w:t xml:space="preserve"> с.</w:t>
      </w:r>
    </w:p>
    <w:p w:rsidR="002E1643" w:rsidRPr="004B5FA3" w:rsidRDefault="002E1643" w:rsidP="002E1643">
      <w:pPr>
        <w:tabs>
          <w:tab w:val="left" w:pos="463"/>
        </w:tabs>
        <w:rPr>
          <w:rFonts w:ascii="Times New Roman" w:hAnsi="Times New Roman" w:cs="Times New Roman"/>
        </w:rPr>
      </w:pPr>
    </w:p>
    <w:p w:rsidR="002E1643" w:rsidRDefault="002E1643" w:rsidP="002E1643">
      <w:pPr>
        <w:tabs>
          <w:tab w:val="left" w:pos="463"/>
        </w:tabs>
        <w:rPr>
          <w:rFonts w:ascii="Times New Roman" w:hAnsi="Times New Roman" w:cs="Times New Roman"/>
        </w:rPr>
      </w:pPr>
    </w:p>
    <w:p w:rsidR="002E1643" w:rsidRPr="004B5FA3" w:rsidRDefault="002E1643" w:rsidP="002E1643">
      <w:pPr>
        <w:tabs>
          <w:tab w:val="left" w:pos="463"/>
        </w:tabs>
        <w:rPr>
          <w:rFonts w:ascii="Times New Roman" w:hAnsi="Times New Roman" w:cs="Times New Roman"/>
        </w:rPr>
      </w:pPr>
    </w:p>
    <w:p w:rsidR="006226D0" w:rsidRDefault="002E1643" w:rsidP="006226D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FA3">
        <w:rPr>
          <w:rFonts w:ascii="Times New Roman" w:hAnsi="Times New Roman" w:cs="Times New Roman"/>
        </w:rPr>
        <w:tab/>
      </w:r>
      <w:r w:rsidRPr="00A30DCA">
        <w:rPr>
          <w:rFonts w:ascii="Times New Roman" w:hAnsi="Times New Roman" w:cs="Times New Roman"/>
          <w:sz w:val="24"/>
          <w:szCs w:val="24"/>
        </w:rPr>
        <w:t>В данной работе представлен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DCA">
        <w:rPr>
          <w:rFonts w:ascii="Times New Roman" w:hAnsi="Times New Roman" w:cs="Times New Roman"/>
          <w:sz w:val="24"/>
          <w:szCs w:val="24"/>
        </w:rPr>
        <w:t xml:space="preserve">материал для </w:t>
      </w:r>
      <w:r w:rsidR="00C522D3">
        <w:rPr>
          <w:rFonts w:ascii="Times New Roman" w:hAnsi="Times New Roman" w:cs="Times New Roman"/>
          <w:sz w:val="24"/>
          <w:szCs w:val="24"/>
        </w:rPr>
        <w:t>прохождения производственной практик</w:t>
      </w:r>
      <w:r w:rsidR="006226D0">
        <w:rPr>
          <w:rFonts w:ascii="Times New Roman" w:hAnsi="Times New Roman" w:cs="Times New Roman"/>
          <w:sz w:val="24"/>
          <w:szCs w:val="24"/>
        </w:rPr>
        <w:t>и</w:t>
      </w:r>
      <w:r w:rsidR="00C522D3">
        <w:rPr>
          <w:rFonts w:ascii="Times New Roman" w:hAnsi="Times New Roman" w:cs="Times New Roman"/>
          <w:sz w:val="24"/>
          <w:szCs w:val="24"/>
        </w:rPr>
        <w:t xml:space="preserve"> на швейном производстве</w:t>
      </w:r>
      <w:r w:rsidR="006226D0">
        <w:rPr>
          <w:rFonts w:ascii="Times New Roman" w:hAnsi="Times New Roman" w:cs="Times New Roman"/>
          <w:sz w:val="24"/>
          <w:szCs w:val="24"/>
        </w:rPr>
        <w:t xml:space="preserve"> </w:t>
      </w:r>
      <w:r w:rsidRPr="00A30DCA">
        <w:rPr>
          <w:rStyle w:val="c8"/>
          <w:rFonts w:ascii="Times New Roman" w:hAnsi="Times New Roman" w:cs="Times New Roman"/>
          <w:bCs/>
          <w:color w:val="000000"/>
          <w:sz w:val="24"/>
          <w:szCs w:val="24"/>
        </w:rPr>
        <w:t xml:space="preserve">обучающихся по </w:t>
      </w:r>
      <w:r w:rsidRPr="00A30DCA">
        <w:rPr>
          <w:rFonts w:ascii="Times New Roman" w:hAnsi="Times New Roman" w:cs="Times New Roman"/>
          <w:sz w:val="24"/>
          <w:szCs w:val="24"/>
        </w:rPr>
        <w:t xml:space="preserve">программе профессиональной подготовки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19601 Швея. </w:t>
      </w:r>
    </w:p>
    <w:p w:rsidR="002E1643" w:rsidRPr="0011739E" w:rsidRDefault="002E1643" w:rsidP="006226D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A30DC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Данная разработка</w:t>
      </w:r>
      <w:r w:rsidRPr="00A30DCA">
        <w:rPr>
          <w:rFonts w:ascii="Times New Roman" w:hAnsi="Times New Roman" w:cs="Times New Roman"/>
          <w:bCs/>
          <w:sz w:val="24"/>
          <w:szCs w:val="24"/>
        </w:rPr>
        <w:t xml:space="preserve"> адресован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A30DCA">
        <w:rPr>
          <w:rFonts w:ascii="Times New Roman" w:hAnsi="Times New Roman" w:cs="Times New Roman"/>
          <w:bCs/>
          <w:sz w:val="24"/>
          <w:szCs w:val="24"/>
        </w:rPr>
        <w:t xml:space="preserve"> мастерам производственного обучения професси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A30D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0DCA">
        <w:rPr>
          <w:rFonts w:ascii="Times New Roman" w:hAnsi="Times New Roman" w:cs="Times New Roman"/>
          <w:b/>
          <w:sz w:val="24"/>
          <w:szCs w:val="24"/>
        </w:rPr>
        <w:t>19601 Швея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1739E">
        <w:rPr>
          <w:rFonts w:ascii="Times New Roman" w:hAnsi="Times New Roman" w:cs="Times New Roman"/>
          <w:sz w:val="24"/>
          <w:szCs w:val="24"/>
        </w:rPr>
        <w:t xml:space="preserve">будет интересна при планировании проведения </w:t>
      </w:r>
      <w:r w:rsidR="003F2E35">
        <w:rPr>
          <w:rFonts w:ascii="Times New Roman" w:hAnsi="Times New Roman" w:cs="Times New Roman"/>
          <w:sz w:val="24"/>
          <w:szCs w:val="24"/>
        </w:rPr>
        <w:t>занятий</w:t>
      </w:r>
      <w:r w:rsidRPr="0011739E">
        <w:rPr>
          <w:rFonts w:ascii="Times New Roman" w:hAnsi="Times New Roman" w:cs="Times New Roman"/>
          <w:sz w:val="24"/>
          <w:szCs w:val="24"/>
        </w:rPr>
        <w:t xml:space="preserve"> учебной </w:t>
      </w:r>
      <w:r w:rsidR="006226D0">
        <w:rPr>
          <w:rFonts w:ascii="Times New Roman" w:hAnsi="Times New Roman" w:cs="Times New Roman"/>
          <w:sz w:val="24"/>
          <w:szCs w:val="24"/>
        </w:rPr>
        <w:br/>
      </w:r>
      <w:r w:rsidRPr="0011739E">
        <w:rPr>
          <w:rFonts w:ascii="Times New Roman" w:hAnsi="Times New Roman" w:cs="Times New Roman"/>
          <w:sz w:val="24"/>
          <w:szCs w:val="24"/>
        </w:rPr>
        <w:t>и производственной практики</w:t>
      </w:r>
      <w:r w:rsidR="006226D0">
        <w:rPr>
          <w:rFonts w:ascii="Times New Roman" w:hAnsi="Times New Roman" w:cs="Times New Roman"/>
          <w:sz w:val="24"/>
          <w:szCs w:val="24"/>
        </w:rPr>
        <w:t>.</w:t>
      </w:r>
    </w:p>
    <w:p w:rsidR="00C12B1E" w:rsidRDefault="00C12B1E" w:rsidP="005A36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Планирование   производственной практики позволяет четко организовывать рабочий процесс; своевременно выполнять трудовые приемы, самостоятельно планировать и осуществлять технологические процессы, проверять качество выполненной работы.</w:t>
      </w:r>
    </w:p>
    <w:p w:rsidR="00C12B1E" w:rsidRPr="00F90F30" w:rsidRDefault="00C12B1E" w:rsidP="005A360E">
      <w:pPr>
        <w:pStyle w:val="4"/>
        <w:spacing w:before="0" w:after="0"/>
        <w:rPr>
          <w:rStyle w:val="c8"/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c8"/>
          <w:rFonts w:ascii="Times New Roman" w:hAnsi="Times New Roman"/>
          <w:color w:val="000000"/>
          <w:sz w:val="24"/>
          <w:szCs w:val="24"/>
        </w:rPr>
        <w:t xml:space="preserve">             В процессе разработки достигаются следующие цели:                                                                                                              </w:t>
      </w:r>
      <w:r>
        <w:rPr>
          <w:rStyle w:val="c8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 овладение определенными знаниями, умениями, навыками;                                                                             - </w:t>
      </w:r>
      <w:r w:rsidRPr="00F90F30">
        <w:rPr>
          <w:rFonts w:ascii="Times New Roman" w:hAnsi="Times New Roman"/>
          <w:b w:val="0"/>
          <w:color w:val="000000"/>
          <w:sz w:val="23"/>
          <w:szCs w:val="23"/>
          <w:shd w:val="clear" w:color="auto" w:fill="FFFFFF"/>
        </w:rPr>
        <w:t>развитие мот</w:t>
      </w:r>
      <w:r>
        <w:rPr>
          <w:rFonts w:ascii="Times New Roman" w:hAnsi="Times New Roman"/>
          <w:b w:val="0"/>
          <w:color w:val="000000"/>
          <w:sz w:val="23"/>
          <w:szCs w:val="23"/>
          <w:shd w:val="clear" w:color="auto" w:fill="FFFFFF"/>
        </w:rPr>
        <w:t>ивации к работе  в коллективе.</w:t>
      </w:r>
    </w:p>
    <w:p w:rsidR="00C12B1E" w:rsidRDefault="00C12B1E" w:rsidP="00C12B1E">
      <w:pPr>
        <w:pStyle w:val="4"/>
        <w:spacing w:before="0" w:after="0"/>
        <w:jc w:val="both"/>
        <w:rPr>
          <w:rStyle w:val="c8"/>
          <w:rFonts w:ascii="Times New Roman" w:hAnsi="Times New Roman"/>
          <w:color w:val="000000"/>
          <w:sz w:val="24"/>
          <w:szCs w:val="24"/>
        </w:rPr>
      </w:pPr>
      <w:r>
        <w:rPr>
          <w:rStyle w:val="c8"/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Style w:val="c8"/>
          <w:rFonts w:ascii="Times New Roman" w:hAnsi="Times New Roman"/>
          <w:color w:val="000000"/>
          <w:sz w:val="24"/>
          <w:szCs w:val="24"/>
        </w:rPr>
        <w:tab/>
        <w:t xml:space="preserve">Знания и умения обеспечивают качество подготовки обучающихся </w:t>
      </w:r>
      <w:r>
        <w:rPr>
          <w:rStyle w:val="c8"/>
          <w:rFonts w:ascii="Times New Roman" w:hAnsi="Times New Roman"/>
          <w:color w:val="000000"/>
          <w:sz w:val="24"/>
          <w:szCs w:val="24"/>
        </w:rPr>
        <w:br/>
        <w:t xml:space="preserve">и включают в себя:                                                                                                                                        </w:t>
      </w:r>
    </w:p>
    <w:p w:rsidR="00C12B1E" w:rsidRDefault="00C12B1E" w:rsidP="00C12B1E">
      <w:pPr>
        <w:pStyle w:val="4"/>
        <w:spacing w:before="0" w:after="0"/>
        <w:jc w:val="both"/>
        <w:rPr>
          <w:rStyle w:val="c8"/>
          <w:rFonts w:ascii="Times New Roman" w:hAnsi="Times New Roman"/>
          <w:color w:val="000000"/>
          <w:sz w:val="24"/>
          <w:szCs w:val="24"/>
        </w:rPr>
      </w:pPr>
      <w:r>
        <w:rPr>
          <w:rStyle w:val="c8"/>
          <w:rFonts w:ascii="Times New Roman" w:hAnsi="Times New Roman"/>
          <w:color w:val="000000"/>
          <w:sz w:val="24"/>
          <w:szCs w:val="24"/>
        </w:rPr>
        <w:t xml:space="preserve">- </w:t>
      </w:r>
      <w:r w:rsidRPr="00C94366">
        <w:rPr>
          <w:rStyle w:val="c8"/>
          <w:rFonts w:ascii="Times New Roman" w:hAnsi="Times New Roman"/>
          <w:b w:val="0"/>
          <w:color w:val="000000"/>
          <w:sz w:val="24"/>
          <w:szCs w:val="24"/>
        </w:rPr>
        <w:t>решение заданий по теме;</w:t>
      </w:r>
      <w:r>
        <w:rPr>
          <w:rStyle w:val="c8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</w:t>
      </w:r>
    </w:p>
    <w:p w:rsidR="00C12B1E" w:rsidRDefault="00C12B1E" w:rsidP="00C12B1E">
      <w:pPr>
        <w:pStyle w:val="4"/>
        <w:spacing w:before="0" w:after="0"/>
        <w:jc w:val="both"/>
        <w:rPr>
          <w:rStyle w:val="c8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c8"/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Style w:val="c8"/>
          <w:rFonts w:ascii="Times New Roman" w:hAnsi="Times New Roman"/>
          <w:b w:val="0"/>
          <w:color w:val="000000"/>
          <w:sz w:val="24"/>
          <w:szCs w:val="24"/>
        </w:rPr>
        <w:t xml:space="preserve">подготовку  к самостоятельной работе;                                                                      </w:t>
      </w:r>
    </w:p>
    <w:p w:rsidR="00C12B1E" w:rsidRDefault="00C12B1E" w:rsidP="00C12B1E">
      <w:pPr>
        <w:pStyle w:val="4"/>
        <w:spacing w:before="0" w:after="0"/>
        <w:jc w:val="both"/>
        <w:rPr>
          <w:rStyle w:val="c8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c8"/>
          <w:rFonts w:ascii="Times New Roman" w:hAnsi="Times New Roman"/>
          <w:b w:val="0"/>
          <w:color w:val="000000"/>
          <w:sz w:val="24"/>
          <w:szCs w:val="24"/>
        </w:rPr>
        <w:t xml:space="preserve">- с пользой проведение свободного времени;                                                                     </w:t>
      </w:r>
    </w:p>
    <w:p w:rsidR="00C12B1E" w:rsidRPr="00C94366" w:rsidRDefault="00C12B1E" w:rsidP="00C12B1E">
      <w:pPr>
        <w:pStyle w:val="4"/>
        <w:spacing w:before="0" w:after="0"/>
        <w:jc w:val="both"/>
        <w:rPr>
          <w:rStyle w:val="c8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c8"/>
          <w:rFonts w:ascii="Times New Roman" w:hAnsi="Times New Roman"/>
          <w:b w:val="0"/>
          <w:color w:val="000000"/>
          <w:sz w:val="24"/>
          <w:szCs w:val="24"/>
        </w:rPr>
        <w:t>- поиск самостоятельного ответа на многие вопросы.</w:t>
      </w:r>
    </w:p>
    <w:p w:rsidR="00C12B1E" w:rsidRDefault="00C12B1E" w:rsidP="00C12B1E">
      <w:pPr>
        <w:pStyle w:val="4"/>
        <w:spacing w:before="0" w:after="0"/>
        <w:rPr>
          <w:rStyle w:val="c8"/>
          <w:rFonts w:ascii="Times New Roman" w:hAnsi="Times New Roman"/>
          <w:color w:val="000000"/>
          <w:sz w:val="24"/>
          <w:szCs w:val="24"/>
        </w:rPr>
      </w:pPr>
    </w:p>
    <w:p w:rsidR="002E1643" w:rsidRPr="004B5FA3" w:rsidRDefault="002E1643" w:rsidP="002E1643">
      <w:pPr>
        <w:tabs>
          <w:tab w:val="left" w:pos="463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1643" w:rsidRPr="004B5FA3" w:rsidRDefault="002E1643" w:rsidP="002E164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2E1643" w:rsidRPr="004B5FA3" w:rsidRDefault="002E1643" w:rsidP="002E164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2E1643" w:rsidRDefault="002E1643" w:rsidP="002E164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2E1643" w:rsidRPr="004B5FA3" w:rsidRDefault="002E1643" w:rsidP="002E164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2E1643" w:rsidRPr="004B5FA3" w:rsidRDefault="002E1643" w:rsidP="002E164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2E1643" w:rsidRPr="00A30DCA" w:rsidRDefault="002E1643" w:rsidP="006226D0">
      <w:pPr>
        <w:tabs>
          <w:tab w:val="left" w:pos="46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>Рецензенты:</w:t>
      </w:r>
    </w:p>
    <w:p w:rsidR="002E1643" w:rsidRPr="00A30DCA" w:rsidRDefault="002E1643" w:rsidP="006226D0">
      <w:pPr>
        <w:tabs>
          <w:tab w:val="left" w:pos="46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>заместитель директора по УПР ФКП ОУ № 311 Н.О. Колесникова;</w:t>
      </w:r>
    </w:p>
    <w:p w:rsidR="002E1643" w:rsidRPr="004B5FA3" w:rsidRDefault="002E1643" w:rsidP="006226D0">
      <w:pPr>
        <w:tabs>
          <w:tab w:val="left" w:pos="46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>преподаватель ФКП ОУ № 311 Т.В. Васильева</w:t>
      </w:r>
      <w:r w:rsidR="006226D0">
        <w:rPr>
          <w:rFonts w:ascii="Times New Roman" w:hAnsi="Times New Roman" w:cs="Times New Roman"/>
          <w:bCs/>
          <w:sz w:val="24"/>
          <w:szCs w:val="24"/>
        </w:rPr>
        <w:t>.</w:t>
      </w:r>
    </w:p>
    <w:p w:rsidR="002E1643" w:rsidRDefault="002E1643" w:rsidP="002E1643">
      <w:pPr>
        <w:tabs>
          <w:tab w:val="left" w:pos="2379"/>
          <w:tab w:val="center" w:pos="4677"/>
        </w:tabs>
        <w:rPr>
          <w:b/>
          <w:noProof/>
          <w:sz w:val="28"/>
        </w:rPr>
      </w:pPr>
    </w:p>
    <w:p w:rsidR="00F90F30" w:rsidRPr="007A6953" w:rsidRDefault="003F2E35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  <w:sz w:val="28"/>
          <w:szCs w:val="28"/>
        </w:rPr>
        <w:lastRenderedPageBreak/>
        <w:t>Тема урока:</w:t>
      </w:r>
      <w:r w:rsidR="007A6953">
        <w:rPr>
          <w:rStyle w:val="c8"/>
          <w:b/>
          <w:bCs/>
          <w:color w:val="000000"/>
          <w:sz w:val="28"/>
          <w:szCs w:val="28"/>
        </w:rPr>
        <w:t xml:space="preserve"> </w:t>
      </w:r>
      <w:r w:rsidR="007A6953">
        <w:rPr>
          <w:rStyle w:val="c8"/>
          <w:bCs/>
          <w:color w:val="000000"/>
        </w:rPr>
        <w:t>В</w:t>
      </w:r>
      <w:r w:rsidR="007A6953" w:rsidRPr="007A6953">
        <w:rPr>
          <w:rStyle w:val="c8"/>
          <w:bCs/>
          <w:color w:val="000000"/>
        </w:rPr>
        <w:t>ывод обучающихся на производственную практику</w:t>
      </w:r>
      <w:r w:rsidR="007A6953">
        <w:rPr>
          <w:rStyle w:val="c8"/>
          <w:bCs/>
          <w:color w:val="000000"/>
        </w:rPr>
        <w:t>. Расста</w:t>
      </w:r>
      <w:r w:rsidR="007A6953" w:rsidRPr="007A6953">
        <w:rPr>
          <w:rStyle w:val="c8"/>
          <w:bCs/>
          <w:color w:val="000000"/>
        </w:rPr>
        <w:t>новка обу</w:t>
      </w:r>
      <w:r w:rsidR="007A6953">
        <w:rPr>
          <w:rStyle w:val="c8"/>
          <w:bCs/>
          <w:color w:val="000000"/>
        </w:rPr>
        <w:t>чающихся согласно графика перемещения по рабочим местам на швейном оборудовании на производстве</w:t>
      </w:r>
      <w:r w:rsidR="00824925">
        <w:rPr>
          <w:rStyle w:val="c8"/>
          <w:bCs/>
          <w:color w:val="000000"/>
        </w:rPr>
        <w:t>.</w:t>
      </w:r>
    </w:p>
    <w:p w:rsidR="00F90F30" w:rsidRPr="007A6953" w:rsidRDefault="00F90F30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</w:p>
    <w:p w:rsidR="00824925" w:rsidRDefault="003F2E35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 xml:space="preserve">Цели урока: </w:t>
      </w:r>
    </w:p>
    <w:p w:rsidR="00B10062" w:rsidRPr="003F2E35" w:rsidRDefault="003F2E35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 w:rsidRPr="00824925">
        <w:rPr>
          <w:rStyle w:val="c8"/>
          <w:bCs/>
          <w:i/>
          <w:color w:val="000000"/>
          <w:sz w:val="28"/>
          <w:szCs w:val="28"/>
        </w:rPr>
        <w:t>Образовательная.</w:t>
      </w:r>
      <w:r>
        <w:rPr>
          <w:rStyle w:val="c8"/>
          <w:bCs/>
          <w:color w:val="000000"/>
          <w:sz w:val="28"/>
          <w:szCs w:val="28"/>
        </w:rPr>
        <w:t xml:space="preserve"> </w:t>
      </w:r>
      <w:r>
        <w:rPr>
          <w:rStyle w:val="c8"/>
          <w:bCs/>
          <w:color w:val="000000"/>
        </w:rPr>
        <w:t>Формировать качественное выполнение трудовых приемов, умение самостоятельно планировать и осуществлять технологические процессы основной работы, самостоятельно проверять и отвечать за качество выполненной работы.</w:t>
      </w:r>
    </w:p>
    <w:p w:rsidR="003F2E35" w:rsidRDefault="003F2E35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</w:p>
    <w:p w:rsidR="003F2E35" w:rsidRDefault="003F2E35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 w:rsidRPr="00824925">
        <w:rPr>
          <w:rStyle w:val="c8"/>
          <w:bCs/>
          <w:i/>
          <w:color w:val="000000"/>
          <w:sz w:val="28"/>
          <w:szCs w:val="28"/>
        </w:rPr>
        <w:t>Развивающая.</w:t>
      </w:r>
      <w:r>
        <w:rPr>
          <w:rStyle w:val="c8"/>
          <w:bCs/>
          <w:color w:val="000000"/>
          <w:sz w:val="28"/>
          <w:szCs w:val="28"/>
        </w:rPr>
        <w:t xml:space="preserve"> </w:t>
      </w:r>
      <w:r>
        <w:rPr>
          <w:rStyle w:val="c8"/>
          <w:bCs/>
          <w:color w:val="000000"/>
        </w:rPr>
        <w:t>Формировать самостоятельные решения, контролировать свои действия, применять имеющиеся знания на практике.</w:t>
      </w:r>
    </w:p>
    <w:p w:rsidR="003F2E35" w:rsidRDefault="003F2E35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</w:p>
    <w:p w:rsidR="003F2E35" w:rsidRDefault="003F2E35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 w:rsidRPr="00824925">
        <w:rPr>
          <w:rStyle w:val="c8"/>
          <w:bCs/>
          <w:i/>
          <w:color w:val="000000"/>
          <w:sz w:val="28"/>
          <w:szCs w:val="28"/>
        </w:rPr>
        <w:t>Воспитательная.</w:t>
      </w:r>
      <w:r>
        <w:rPr>
          <w:rStyle w:val="c8"/>
          <w:bCs/>
          <w:color w:val="000000"/>
        </w:rPr>
        <w:t xml:space="preserve"> Воспитыват</w:t>
      </w:r>
      <w:r w:rsidR="00BF486D">
        <w:rPr>
          <w:rStyle w:val="c8"/>
          <w:bCs/>
          <w:color w:val="000000"/>
        </w:rPr>
        <w:t>ь бережное отношение к материалам, оборудованию, инструментам. Соблюдать правила электро</w:t>
      </w:r>
      <w:r w:rsidR="00824925">
        <w:rPr>
          <w:rStyle w:val="c8"/>
          <w:bCs/>
          <w:color w:val="000000"/>
        </w:rPr>
        <w:t>-</w:t>
      </w:r>
      <w:r w:rsidR="00BF486D">
        <w:rPr>
          <w:rStyle w:val="c8"/>
          <w:bCs/>
          <w:color w:val="000000"/>
        </w:rPr>
        <w:t xml:space="preserve"> и пожарной безопасности, охраны труда </w:t>
      </w:r>
      <w:r w:rsidR="00824925">
        <w:rPr>
          <w:rStyle w:val="c8"/>
          <w:bCs/>
          <w:color w:val="000000"/>
        </w:rPr>
        <w:br/>
      </w:r>
      <w:r w:rsidR="00BF486D">
        <w:rPr>
          <w:rStyle w:val="c8"/>
          <w:bCs/>
          <w:color w:val="000000"/>
        </w:rPr>
        <w:t>на швейном производстве.</w:t>
      </w:r>
    </w:p>
    <w:p w:rsidR="00BF486D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</w:p>
    <w:p w:rsidR="00824925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  <w:r w:rsidRPr="00824925">
        <w:rPr>
          <w:rStyle w:val="c8"/>
          <w:b/>
          <w:bCs/>
          <w:color w:val="000000"/>
          <w:sz w:val="28"/>
          <w:szCs w:val="28"/>
        </w:rPr>
        <w:t>Оборудование</w:t>
      </w:r>
      <w:r w:rsidR="00824925">
        <w:rPr>
          <w:rStyle w:val="c8"/>
          <w:b/>
          <w:bCs/>
          <w:color w:val="000000"/>
          <w:sz w:val="28"/>
          <w:szCs w:val="28"/>
        </w:rPr>
        <w:t>:</w:t>
      </w:r>
    </w:p>
    <w:p w:rsidR="00BF486D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>Швейные универсальные машины, специальные машины (петельная, пуговичная, закрепочная), краеобметочные машины</w:t>
      </w:r>
      <w:r w:rsidR="00824925">
        <w:rPr>
          <w:rStyle w:val="c8"/>
          <w:bCs/>
          <w:color w:val="000000"/>
        </w:rPr>
        <w:t>,</w:t>
      </w:r>
      <w:r w:rsidR="00D71257">
        <w:rPr>
          <w:rStyle w:val="c8"/>
          <w:bCs/>
          <w:color w:val="000000"/>
        </w:rPr>
        <w:t xml:space="preserve"> </w:t>
      </w:r>
      <w:r w:rsidR="00824925">
        <w:rPr>
          <w:rStyle w:val="c8"/>
          <w:bCs/>
          <w:color w:val="000000"/>
        </w:rPr>
        <w:t>о</w:t>
      </w:r>
      <w:r w:rsidR="00D71257">
        <w:rPr>
          <w:rStyle w:val="c8"/>
          <w:bCs/>
          <w:color w:val="000000"/>
        </w:rPr>
        <w:t>борудование для ВТО изделий.</w:t>
      </w:r>
    </w:p>
    <w:p w:rsidR="00BF486D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</w:p>
    <w:p w:rsidR="00824925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  <w:sz w:val="28"/>
          <w:szCs w:val="28"/>
        </w:rPr>
      </w:pPr>
      <w:r w:rsidRPr="00824925">
        <w:rPr>
          <w:rStyle w:val="c8"/>
          <w:b/>
          <w:bCs/>
          <w:color w:val="000000"/>
          <w:sz w:val="28"/>
          <w:szCs w:val="28"/>
        </w:rPr>
        <w:t>Организационный момент</w:t>
      </w:r>
      <w:r w:rsidR="00824925">
        <w:rPr>
          <w:rStyle w:val="c8"/>
          <w:bCs/>
          <w:color w:val="000000"/>
          <w:sz w:val="28"/>
          <w:szCs w:val="28"/>
        </w:rPr>
        <w:t>:</w:t>
      </w:r>
    </w:p>
    <w:p w:rsidR="00BF486D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>Пр</w:t>
      </w:r>
      <w:r w:rsidR="00805E72">
        <w:rPr>
          <w:rStyle w:val="c8"/>
          <w:bCs/>
          <w:color w:val="000000"/>
        </w:rPr>
        <w:t>оверка отсутствующих, причина (</w:t>
      </w:r>
      <w:r>
        <w:rPr>
          <w:rStyle w:val="c8"/>
          <w:bCs/>
          <w:color w:val="000000"/>
        </w:rPr>
        <w:t>свидание, болезнь, т.д.)</w:t>
      </w:r>
    </w:p>
    <w:p w:rsidR="00BF486D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</w:p>
    <w:p w:rsidR="00824925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  <w:r w:rsidRPr="00824925">
        <w:rPr>
          <w:rStyle w:val="c8"/>
          <w:b/>
          <w:bCs/>
          <w:color w:val="000000"/>
          <w:sz w:val="28"/>
          <w:szCs w:val="28"/>
        </w:rPr>
        <w:t>Вводный инструктаж</w:t>
      </w:r>
      <w:r w:rsidR="00824925">
        <w:rPr>
          <w:rStyle w:val="c8"/>
          <w:b/>
          <w:bCs/>
          <w:color w:val="000000"/>
          <w:sz w:val="28"/>
          <w:szCs w:val="28"/>
        </w:rPr>
        <w:t>:</w:t>
      </w:r>
    </w:p>
    <w:p w:rsidR="00805E72" w:rsidRDefault="00BF486D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>С сегодняшнего дня у нас производственная практика.</w:t>
      </w:r>
      <w:r w:rsidR="00805E72">
        <w:rPr>
          <w:rStyle w:val="c8"/>
          <w:bCs/>
          <w:color w:val="000000"/>
        </w:rPr>
        <w:t xml:space="preserve"> Так как производство поточное, следовательно, существует график перемещения по рабочим местам. Как вы знаете</w:t>
      </w:r>
      <w:r w:rsidR="00824925">
        <w:rPr>
          <w:rStyle w:val="c8"/>
          <w:bCs/>
          <w:color w:val="000000"/>
        </w:rPr>
        <w:t>,</w:t>
      </w:r>
      <w:r w:rsidR="00805E72">
        <w:rPr>
          <w:rStyle w:val="c8"/>
          <w:bCs/>
          <w:color w:val="000000"/>
        </w:rPr>
        <w:t xml:space="preserve"> наше швейное производство состоит из нескольких швейных цехов и подготовительно</w:t>
      </w:r>
      <w:r w:rsidR="00824925">
        <w:rPr>
          <w:rStyle w:val="c8"/>
          <w:bCs/>
          <w:color w:val="000000"/>
        </w:rPr>
        <w:t>-</w:t>
      </w:r>
      <w:r w:rsidR="00805E72">
        <w:rPr>
          <w:rStyle w:val="c8"/>
          <w:bCs/>
          <w:color w:val="000000"/>
        </w:rPr>
        <w:t xml:space="preserve"> раскройного цеха.    Ассортимент изделий швейного производства вам хорошо известен, так как сами работаете на этом предприятии.</w:t>
      </w:r>
    </w:p>
    <w:p w:rsidR="00805E72" w:rsidRPr="00E94A9C" w:rsidRDefault="00805E72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 xml:space="preserve">Прежде чем уйти на производство, давайте вспомним технику безопасности </w:t>
      </w:r>
      <w:r w:rsidR="00824925">
        <w:rPr>
          <w:rStyle w:val="c8"/>
          <w:bCs/>
          <w:color w:val="000000"/>
        </w:rPr>
        <w:br/>
      </w:r>
      <w:r>
        <w:rPr>
          <w:rStyle w:val="c8"/>
          <w:bCs/>
          <w:color w:val="000000"/>
        </w:rPr>
        <w:t xml:space="preserve">на </w:t>
      </w:r>
      <w:r w:rsidR="00F647AD">
        <w:rPr>
          <w:rStyle w:val="c8"/>
          <w:bCs/>
          <w:color w:val="000000"/>
        </w:rPr>
        <w:t>производстве</w:t>
      </w:r>
      <w:r w:rsidRPr="00E94A9C">
        <w:rPr>
          <w:rStyle w:val="c8"/>
          <w:bCs/>
          <w:color w:val="000000"/>
        </w:rPr>
        <w:t>, на рабочем месте, на швейном оборудовании.</w:t>
      </w:r>
    </w:p>
    <w:p w:rsidR="00805E72" w:rsidRPr="00E94A9C" w:rsidRDefault="00805E72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</w:p>
    <w:p w:rsidR="00D71257" w:rsidRPr="00F647AD" w:rsidRDefault="00D71257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</w:rPr>
      </w:pPr>
      <w:r w:rsidRPr="00F647AD">
        <w:rPr>
          <w:rStyle w:val="c8"/>
          <w:b/>
          <w:bCs/>
          <w:color w:val="000000"/>
        </w:rPr>
        <w:t xml:space="preserve">ТБ </w:t>
      </w:r>
      <w:r w:rsidR="00F647AD" w:rsidRPr="00F647AD">
        <w:rPr>
          <w:rStyle w:val="c8"/>
          <w:b/>
          <w:bCs/>
          <w:color w:val="000000"/>
        </w:rPr>
        <w:t xml:space="preserve">на </w:t>
      </w:r>
      <w:r w:rsidRPr="00F647AD">
        <w:rPr>
          <w:rStyle w:val="c8"/>
          <w:b/>
          <w:bCs/>
          <w:color w:val="000000"/>
        </w:rPr>
        <w:t xml:space="preserve">швейном </w:t>
      </w:r>
      <w:r w:rsidR="00805E72" w:rsidRPr="00F647AD">
        <w:rPr>
          <w:rStyle w:val="c8"/>
          <w:b/>
          <w:bCs/>
          <w:color w:val="000000"/>
        </w:rPr>
        <w:t>оборудовани</w:t>
      </w:r>
      <w:r w:rsidRPr="00F647AD">
        <w:rPr>
          <w:rStyle w:val="c8"/>
          <w:b/>
          <w:bCs/>
          <w:color w:val="000000"/>
        </w:rPr>
        <w:t>и</w:t>
      </w:r>
      <w:r w:rsidR="00F647AD" w:rsidRPr="00F647AD">
        <w:rPr>
          <w:rStyle w:val="c8"/>
          <w:b/>
          <w:bCs/>
          <w:color w:val="000000"/>
        </w:rPr>
        <w:t>.</w:t>
      </w:r>
      <w:r w:rsidRPr="00F647AD">
        <w:rPr>
          <w:rStyle w:val="c8"/>
          <w:b/>
          <w:bCs/>
          <w:color w:val="000000"/>
        </w:rPr>
        <w:t xml:space="preserve"> </w:t>
      </w:r>
    </w:p>
    <w:p w:rsidR="00F647AD" w:rsidRDefault="00F647AD" w:rsidP="00F647AD">
      <w:pPr>
        <w:pStyle w:val="c15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 xml:space="preserve">Перед началом работы проверить рабочее место, подготовить его что бы работать </w:t>
      </w:r>
      <w:r w:rsidR="008943FA">
        <w:rPr>
          <w:rStyle w:val="c8"/>
          <w:bCs/>
          <w:color w:val="000000"/>
        </w:rPr>
        <w:t>было удобно и безопасно,</w:t>
      </w:r>
      <w:r>
        <w:rPr>
          <w:rStyle w:val="c8"/>
          <w:bCs/>
          <w:color w:val="000000"/>
        </w:rPr>
        <w:t xml:space="preserve">                                                                                                                                        </w:t>
      </w:r>
      <w:r w:rsidR="008943FA">
        <w:rPr>
          <w:rStyle w:val="c8"/>
          <w:bCs/>
          <w:color w:val="000000"/>
        </w:rPr>
        <w:t>у</w:t>
      </w:r>
      <w:r>
        <w:rPr>
          <w:rStyle w:val="c8"/>
          <w:bCs/>
          <w:color w:val="000000"/>
        </w:rPr>
        <w:t xml:space="preserve">бедиться, что машина </w:t>
      </w:r>
      <w:r w:rsidR="008943FA">
        <w:rPr>
          <w:rStyle w:val="c8"/>
          <w:bCs/>
          <w:color w:val="000000"/>
        </w:rPr>
        <w:t>исправна и приступайте к работе.</w:t>
      </w:r>
    </w:p>
    <w:p w:rsidR="00F647AD" w:rsidRDefault="00F647AD" w:rsidP="00F647AD">
      <w:pPr>
        <w:pStyle w:val="c15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>Во время работы б</w:t>
      </w:r>
      <w:r w:rsidR="008943FA">
        <w:rPr>
          <w:rStyle w:val="c8"/>
          <w:bCs/>
          <w:color w:val="000000"/>
        </w:rPr>
        <w:t>удьте</w:t>
      </w:r>
      <w:r>
        <w:rPr>
          <w:rStyle w:val="c8"/>
          <w:bCs/>
          <w:color w:val="000000"/>
        </w:rPr>
        <w:t xml:space="preserve"> внимательным</w:t>
      </w:r>
      <w:r w:rsidR="008943FA">
        <w:rPr>
          <w:rStyle w:val="c8"/>
          <w:bCs/>
          <w:color w:val="000000"/>
        </w:rPr>
        <w:t>и, не отвлекайтесь</w:t>
      </w:r>
      <w:r>
        <w:rPr>
          <w:rStyle w:val="c8"/>
          <w:bCs/>
          <w:color w:val="000000"/>
        </w:rPr>
        <w:t xml:space="preserve"> на разговоры, </w:t>
      </w:r>
      <w:r w:rsidR="008943FA">
        <w:rPr>
          <w:rStyle w:val="c8"/>
          <w:bCs/>
          <w:color w:val="000000"/>
        </w:rPr>
        <w:t>не отвлекайте</w:t>
      </w:r>
      <w:r>
        <w:rPr>
          <w:rStyle w:val="c8"/>
          <w:bCs/>
          <w:color w:val="000000"/>
        </w:rPr>
        <w:t xml:space="preserve"> соседей</w:t>
      </w:r>
      <w:r w:rsidR="008943FA">
        <w:rPr>
          <w:rStyle w:val="c8"/>
          <w:bCs/>
          <w:color w:val="000000"/>
        </w:rPr>
        <w:t>, выполняйте</w:t>
      </w:r>
      <w:r>
        <w:rPr>
          <w:rStyle w:val="c8"/>
          <w:bCs/>
          <w:color w:val="000000"/>
        </w:rPr>
        <w:t xml:space="preserve"> только</w:t>
      </w:r>
      <w:r w:rsidR="008943FA">
        <w:rPr>
          <w:rStyle w:val="c8"/>
          <w:bCs/>
          <w:color w:val="000000"/>
        </w:rPr>
        <w:t xml:space="preserve"> ту работу которая вам поручена,</w:t>
      </w:r>
      <w:r>
        <w:rPr>
          <w:rStyle w:val="c8"/>
          <w:bCs/>
          <w:color w:val="000000"/>
        </w:rPr>
        <w:t xml:space="preserve">                                                                                                           </w:t>
      </w:r>
      <w:r w:rsidR="008943FA">
        <w:rPr>
          <w:rStyle w:val="c8"/>
          <w:bCs/>
          <w:color w:val="000000"/>
        </w:rPr>
        <w:t>н</w:t>
      </w:r>
      <w:r>
        <w:rPr>
          <w:rStyle w:val="c8"/>
          <w:bCs/>
          <w:color w:val="000000"/>
        </w:rPr>
        <w:t xml:space="preserve">е </w:t>
      </w:r>
      <w:r w:rsidR="008943FA">
        <w:rPr>
          <w:rStyle w:val="c8"/>
          <w:bCs/>
          <w:color w:val="000000"/>
        </w:rPr>
        <w:t>тормозите</w:t>
      </w:r>
      <w:r>
        <w:rPr>
          <w:rStyle w:val="c8"/>
          <w:bCs/>
          <w:color w:val="000000"/>
        </w:rPr>
        <w:t xml:space="preserve"> маховое колесо рукой, только педалью</w:t>
      </w:r>
      <w:r w:rsidR="008943FA">
        <w:rPr>
          <w:rStyle w:val="c8"/>
          <w:bCs/>
          <w:color w:val="000000"/>
        </w:rPr>
        <w:t>,</w:t>
      </w:r>
      <w:r>
        <w:rPr>
          <w:rStyle w:val="c8"/>
          <w:bCs/>
          <w:color w:val="000000"/>
        </w:rPr>
        <w:t xml:space="preserve">                                                                                  не кладите инструменты около вращающихся частей машины</w:t>
      </w:r>
      <w:r w:rsidR="008943FA">
        <w:rPr>
          <w:rStyle w:val="c8"/>
          <w:bCs/>
          <w:color w:val="000000"/>
        </w:rPr>
        <w:t>,</w:t>
      </w:r>
      <w:r>
        <w:rPr>
          <w:rStyle w:val="c8"/>
          <w:bCs/>
          <w:color w:val="000000"/>
        </w:rPr>
        <w:t xml:space="preserve">                                                               </w:t>
      </w:r>
      <w:r w:rsidR="008943FA">
        <w:rPr>
          <w:rStyle w:val="c8"/>
          <w:bCs/>
          <w:color w:val="000000"/>
        </w:rPr>
        <w:t>н</w:t>
      </w:r>
      <w:r>
        <w:rPr>
          <w:rStyle w:val="c8"/>
          <w:bCs/>
          <w:color w:val="000000"/>
        </w:rPr>
        <w:t xml:space="preserve">е </w:t>
      </w:r>
      <w:r w:rsidR="008943FA">
        <w:rPr>
          <w:rStyle w:val="c8"/>
          <w:bCs/>
          <w:color w:val="000000"/>
        </w:rPr>
        <w:t>производите</w:t>
      </w:r>
      <w:r>
        <w:rPr>
          <w:rStyle w:val="c8"/>
          <w:bCs/>
          <w:color w:val="000000"/>
        </w:rPr>
        <w:t xml:space="preserve"> чистку и смазку</w:t>
      </w:r>
      <w:r w:rsidR="008943FA">
        <w:rPr>
          <w:rStyle w:val="c8"/>
          <w:bCs/>
          <w:color w:val="000000"/>
        </w:rPr>
        <w:t xml:space="preserve"> машины на ходу.                                                                                           не допускайте к рабочему месту посторонних лиц,                                                                                      не устраивайте завалы продукции в проходах.</w:t>
      </w:r>
    </w:p>
    <w:p w:rsidR="00F647AD" w:rsidRDefault="008943FA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>В случае поломки оборудования вызвать слесаря наладчика, при несчастном случае сообщить мастеру, бригадиру, начальнику цеха и обратиться за медицинской помощью.</w:t>
      </w:r>
    </w:p>
    <w:p w:rsidR="008943FA" w:rsidRDefault="008943FA" w:rsidP="00322D18">
      <w:pPr>
        <w:pStyle w:val="c15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>По о</w:t>
      </w:r>
      <w:r w:rsidR="00322D18">
        <w:rPr>
          <w:rStyle w:val="c8"/>
          <w:bCs/>
          <w:color w:val="000000"/>
        </w:rPr>
        <w:t>кончанию работы отключить швейную</w:t>
      </w:r>
      <w:r>
        <w:rPr>
          <w:rStyle w:val="c8"/>
          <w:bCs/>
          <w:color w:val="000000"/>
        </w:rPr>
        <w:t xml:space="preserve"> </w:t>
      </w:r>
      <w:r w:rsidR="00322D18">
        <w:rPr>
          <w:rStyle w:val="c8"/>
          <w:bCs/>
          <w:color w:val="000000"/>
        </w:rPr>
        <w:t>м</w:t>
      </w:r>
      <w:r>
        <w:rPr>
          <w:rStyle w:val="c8"/>
          <w:bCs/>
          <w:color w:val="000000"/>
        </w:rPr>
        <w:t xml:space="preserve">ашину, убрать </w:t>
      </w:r>
      <w:r w:rsidR="00322D18">
        <w:rPr>
          <w:rStyle w:val="c8"/>
          <w:bCs/>
          <w:color w:val="000000"/>
        </w:rPr>
        <w:t>рабочее место,                                       сообщить о неполадках если таковы имеются.</w:t>
      </w:r>
    </w:p>
    <w:p w:rsidR="008943FA" w:rsidRDefault="008943FA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</w:p>
    <w:p w:rsidR="00D71257" w:rsidRDefault="00D71257" w:rsidP="008943FA">
      <w:pPr>
        <w:pStyle w:val="c15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 xml:space="preserve">На практику идем согласно графика распределения по рабочим местам, сейчас зачитаю вам, кто </w:t>
      </w:r>
      <w:r w:rsidR="00824925">
        <w:rPr>
          <w:rStyle w:val="c8"/>
          <w:bCs/>
          <w:color w:val="000000"/>
        </w:rPr>
        <w:t xml:space="preserve">и </w:t>
      </w:r>
      <w:r>
        <w:rPr>
          <w:rStyle w:val="c8"/>
          <w:bCs/>
          <w:color w:val="000000"/>
        </w:rPr>
        <w:t>где должен находиться.</w:t>
      </w:r>
    </w:p>
    <w:p w:rsidR="00D71257" w:rsidRDefault="00D71257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lastRenderedPageBreak/>
        <w:t xml:space="preserve">Каждый пойдет на свое рабочее место согласно этого графика, работать самостоятельно на разных объектах, активно принимая участие в выполнении производственного задания. </w:t>
      </w:r>
    </w:p>
    <w:p w:rsidR="00D71257" w:rsidRDefault="00D71257" w:rsidP="00E21AB9">
      <w:pPr>
        <w:pStyle w:val="c15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>Мастер производственного обучения находиться с вами</w:t>
      </w:r>
      <w:r w:rsidR="00CB0153">
        <w:rPr>
          <w:rStyle w:val="c8"/>
          <w:bCs/>
          <w:color w:val="000000"/>
        </w:rPr>
        <w:t xml:space="preserve"> на производстве, обходить рабочие места, контролировать качество обработки, сборки изделия, смотреть </w:t>
      </w:r>
      <w:r w:rsidR="00824925">
        <w:rPr>
          <w:rStyle w:val="c8"/>
          <w:bCs/>
          <w:color w:val="000000"/>
        </w:rPr>
        <w:br/>
      </w:r>
      <w:r w:rsidR="00CB0153">
        <w:rPr>
          <w:rStyle w:val="c8"/>
          <w:bCs/>
          <w:color w:val="000000"/>
        </w:rPr>
        <w:t>за соблюдением ТБ.</w:t>
      </w:r>
    </w:p>
    <w:p w:rsidR="00CB0153" w:rsidRDefault="00CB0153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>
        <w:rPr>
          <w:rStyle w:val="c8"/>
          <w:bCs/>
          <w:color w:val="000000"/>
        </w:rPr>
        <w:t>Будем ежедневно заполнять дневники по производственной практике.</w:t>
      </w:r>
    </w:p>
    <w:p w:rsidR="00CB0153" w:rsidRPr="00CB0153" w:rsidRDefault="00CB0153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</w:p>
    <w:p w:rsidR="00CB0153" w:rsidRPr="00322D18" w:rsidRDefault="00CB0153" w:rsidP="00824925">
      <w:pPr>
        <w:pStyle w:val="c15"/>
        <w:shd w:val="clear" w:color="auto" w:fill="FFFFFF"/>
        <w:spacing w:before="0" w:beforeAutospacing="0" w:after="0" w:afterAutospacing="0"/>
        <w:jc w:val="both"/>
        <w:rPr>
          <w:rStyle w:val="c8"/>
          <w:bCs/>
          <w:color w:val="000000"/>
        </w:rPr>
      </w:pPr>
      <w:r w:rsidRPr="00322D18">
        <w:rPr>
          <w:rStyle w:val="c8"/>
          <w:bCs/>
          <w:color w:val="000000"/>
          <w:sz w:val="28"/>
          <w:szCs w:val="28"/>
        </w:rPr>
        <w:t>Приступаем к работе</w:t>
      </w:r>
      <w:r w:rsidRPr="00322D18">
        <w:rPr>
          <w:rStyle w:val="c8"/>
          <w:bCs/>
          <w:color w:val="000000"/>
        </w:rPr>
        <w:t>.</w:t>
      </w:r>
    </w:p>
    <w:p w:rsidR="00CB0153" w:rsidRPr="00BF486D" w:rsidRDefault="00CB0153" w:rsidP="003F2E35">
      <w:pPr>
        <w:pStyle w:val="c15"/>
        <w:shd w:val="clear" w:color="auto" w:fill="FFFFFF"/>
        <w:spacing w:before="0" w:beforeAutospacing="0" w:after="0" w:afterAutospacing="0"/>
        <w:rPr>
          <w:rStyle w:val="c8"/>
          <w:bCs/>
          <w:color w:val="000000"/>
        </w:rPr>
      </w:pPr>
    </w:p>
    <w:sectPr w:rsidR="00CB0153" w:rsidRPr="00BF486D" w:rsidSect="0087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448" w:rsidRDefault="00F65448" w:rsidP="006C5341">
      <w:pPr>
        <w:spacing w:after="0" w:line="240" w:lineRule="auto"/>
      </w:pPr>
      <w:r>
        <w:separator/>
      </w:r>
    </w:p>
  </w:endnote>
  <w:endnote w:type="continuationSeparator" w:id="0">
    <w:p w:rsidR="00F65448" w:rsidRDefault="00F65448" w:rsidP="006C5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448" w:rsidRDefault="00F65448" w:rsidP="006C5341">
      <w:pPr>
        <w:spacing w:after="0" w:line="240" w:lineRule="auto"/>
      </w:pPr>
      <w:r>
        <w:separator/>
      </w:r>
    </w:p>
  </w:footnote>
  <w:footnote w:type="continuationSeparator" w:id="0">
    <w:p w:rsidR="00F65448" w:rsidRDefault="00F65448" w:rsidP="006C5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C5BB4"/>
    <w:multiLevelType w:val="multilevel"/>
    <w:tmpl w:val="AD1A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452B3"/>
    <w:multiLevelType w:val="multilevel"/>
    <w:tmpl w:val="BAD04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234770"/>
    <w:multiLevelType w:val="multilevel"/>
    <w:tmpl w:val="C4905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EE3F32"/>
    <w:multiLevelType w:val="multilevel"/>
    <w:tmpl w:val="61BE0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E938AD"/>
    <w:multiLevelType w:val="multilevel"/>
    <w:tmpl w:val="F802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F64406"/>
    <w:multiLevelType w:val="multilevel"/>
    <w:tmpl w:val="A8B46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4F1003"/>
    <w:multiLevelType w:val="hybridMultilevel"/>
    <w:tmpl w:val="436ABBA4"/>
    <w:lvl w:ilvl="0" w:tplc="E5B27A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C4996"/>
    <w:multiLevelType w:val="hybridMultilevel"/>
    <w:tmpl w:val="9246FD0A"/>
    <w:lvl w:ilvl="0" w:tplc="88DA9EC6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8">
    <w:nsid w:val="4A097CB3"/>
    <w:multiLevelType w:val="hybridMultilevel"/>
    <w:tmpl w:val="19A2A2FC"/>
    <w:lvl w:ilvl="0" w:tplc="AB788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959FB"/>
    <w:multiLevelType w:val="hybridMultilevel"/>
    <w:tmpl w:val="588C6176"/>
    <w:lvl w:ilvl="0" w:tplc="C2C2487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07306F"/>
    <w:multiLevelType w:val="multilevel"/>
    <w:tmpl w:val="B248E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142233"/>
    <w:multiLevelType w:val="hybridMultilevel"/>
    <w:tmpl w:val="19A2A2FC"/>
    <w:lvl w:ilvl="0" w:tplc="AB7887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5FA3"/>
    <w:rsid w:val="00042DC1"/>
    <w:rsid w:val="000813CF"/>
    <w:rsid w:val="000A6644"/>
    <w:rsid w:val="000A6825"/>
    <w:rsid w:val="000B13BF"/>
    <w:rsid w:val="000D1A6D"/>
    <w:rsid w:val="000D2583"/>
    <w:rsid w:val="000F19A2"/>
    <w:rsid w:val="000F7465"/>
    <w:rsid w:val="00104050"/>
    <w:rsid w:val="0011739E"/>
    <w:rsid w:val="00124B23"/>
    <w:rsid w:val="00181837"/>
    <w:rsid w:val="001A4220"/>
    <w:rsid w:val="001A6EDA"/>
    <w:rsid w:val="001A712A"/>
    <w:rsid w:val="001B42A8"/>
    <w:rsid w:val="001B7330"/>
    <w:rsid w:val="001C0D11"/>
    <w:rsid w:val="001E717E"/>
    <w:rsid w:val="001F1799"/>
    <w:rsid w:val="0021511B"/>
    <w:rsid w:val="00217D0A"/>
    <w:rsid w:val="0026149D"/>
    <w:rsid w:val="00291888"/>
    <w:rsid w:val="002E1643"/>
    <w:rsid w:val="002E240C"/>
    <w:rsid w:val="002F3A5D"/>
    <w:rsid w:val="00313EC4"/>
    <w:rsid w:val="00322D18"/>
    <w:rsid w:val="003242CE"/>
    <w:rsid w:val="0033177E"/>
    <w:rsid w:val="003412CD"/>
    <w:rsid w:val="00386BC9"/>
    <w:rsid w:val="003C1645"/>
    <w:rsid w:val="003D2057"/>
    <w:rsid w:val="003F2E35"/>
    <w:rsid w:val="00435473"/>
    <w:rsid w:val="0044382C"/>
    <w:rsid w:val="004449CD"/>
    <w:rsid w:val="00446AAA"/>
    <w:rsid w:val="004832ED"/>
    <w:rsid w:val="004933F0"/>
    <w:rsid w:val="004B5FA3"/>
    <w:rsid w:val="00577A30"/>
    <w:rsid w:val="0059367D"/>
    <w:rsid w:val="005A360E"/>
    <w:rsid w:val="005B3468"/>
    <w:rsid w:val="005D3D2B"/>
    <w:rsid w:val="005F59F5"/>
    <w:rsid w:val="00604F8E"/>
    <w:rsid w:val="006226D0"/>
    <w:rsid w:val="00630CF1"/>
    <w:rsid w:val="006C5341"/>
    <w:rsid w:val="00721171"/>
    <w:rsid w:val="00725A05"/>
    <w:rsid w:val="00725A5D"/>
    <w:rsid w:val="007A4329"/>
    <w:rsid w:val="007A6953"/>
    <w:rsid w:val="007C610C"/>
    <w:rsid w:val="007E089A"/>
    <w:rsid w:val="007F7DA5"/>
    <w:rsid w:val="00805E72"/>
    <w:rsid w:val="0080782C"/>
    <w:rsid w:val="00824925"/>
    <w:rsid w:val="00830752"/>
    <w:rsid w:val="0083210E"/>
    <w:rsid w:val="00837865"/>
    <w:rsid w:val="00861A2F"/>
    <w:rsid w:val="00871243"/>
    <w:rsid w:val="008943FA"/>
    <w:rsid w:val="008C20BE"/>
    <w:rsid w:val="008C5482"/>
    <w:rsid w:val="008D30A3"/>
    <w:rsid w:val="008E56C9"/>
    <w:rsid w:val="00952514"/>
    <w:rsid w:val="009527E5"/>
    <w:rsid w:val="00972D3A"/>
    <w:rsid w:val="0098386F"/>
    <w:rsid w:val="009C4D03"/>
    <w:rsid w:val="009E279F"/>
    <w:rsid w:val="009F2C40"/>
    <w:rsid w:val="00A0167A"/>
    <w:rsid w:val="00A26DB0"/>
    <w:rsid w:val="00A30DCA"/>
    <w:rsid w:val="00A350EA"/>
    <w:rsid w:val="00A40075"/>
    <w:rsid w:val="00A725F2"/>
    <w:rsid w:val="00AA0187"/>
    <w:rsid w:val="00B10062"/>
    <w:rsid w:val="00BB5406"/>
    <w:rsid w:val="00BF486D"/>
    <w:rsid w:val="00BF71EA"/>
    <w:rsid w:val="00C12B1E"/>
    <w:rsid w:val="00C25E66"/>
    <w:rsid w:val="00C403B1"/>
    <w:rsid w:val="00C522D3"/>
    <w:rsid w:val="00C52DEB"/>
    <w:rsid w:val="00C94366"/>
    <w:rsid w:val="00CB0153"/>
    <w:rsid w:val="00CD49ED"/>
    <w:rsid w:val="00CE732E"/>
    <w:rsid w:val="00D41070"/>
    <w:rsid w:val="00D66BCF"/>
    <w:rsid w:val="00D71257"/>
    <w:rsid w:val="00D76098"/>
    <w:rsid w:val="00DA7F81"/>
    <w:rsid w:val="00DB2A10"/>
    <w:rsid w:val="00DC0DBC"/>
    <w:rsid w:val="00DD3C72"/>
    <w:rsid w:val="00DD53B0"/>
    <w:rsid w:val="00DE6E58"/>
    <w:rsid w:val="00E21AB9"/>
    <w:rsid w:val="00E94A9C"/>
    <w:rsid w:val="00ED06B4"/>
    <w:rsid w:val="00ED5374"/>
    <w:rsid w:val="00EE59C6"/>
    <w:rsid w:val="00EF45C3"/>
    <w:rsid w:val="00F07BA8"/>
    <w:rsid w:val="00F170B5"/>
    <w:rsid w:val="00F25AE0"/>
    <w:rsid w:val="00F63A02"/>
    <w:rsid w:val="00F647AD"/>
    <w:rsid w:val="00F65448"/>
    <w:rsid w:val="00F82528"/>
    <w:rsid w:val="00F90F30"/>
    <w:rsid w:val="00FF3C2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F2A8C-2F1D-47D6-86E7-3509B8E5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4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7D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17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4B5FA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B5F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15">
    <w:name w:val="c15"/>
    <w:basedOn w:val="a"/>
    <w:rsid w:val="004B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4B5FA3"/>
  </w:style>
  <w:style w:type="character" w:customStyle="1" w:styleId="c10">
    <w:name w:val="c10"/>
    <w:basedOn w:val="a0"/>
    <w:rsid w:val="004B5FA3"/>
  </w:style>
  <w:style w:type="character" w:customStyle="1" w:styleId="c2">
    <w:name w:val="c2"/>
    <w:basedOn w:val="a0"/>
    <w:rsid w:val="004B5FA3"/>
  </w:style>
  <w:style w:type="paragraph" w:styleId="a3">
    <w:name w:val="List Paragraph"/>
    <w:basedOn w:val="a"/>
    <w:uiPriority w:val="34"/>
    <w:qFormat/>
    <w:rsid w:val="00217D0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semiHidden/>
    <w:rsid w:val="00217D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rsid w:val="00217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86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386BC9"/>
    <w:rPr>
      <w:i/>
      <w:iCs/>
    </w:rPr>
  </w:style>
  <w:style w:type="paragraph" w:styleId="a7">
    <w:name w:val="Subtitle"/>
    <w:basedOn w:val="a"/>
    <w:next w:val="a"/>
    <w:link w:val="a8"/>
    <w:qFormat/>
    <w:rsid w:val="00DD3C7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8">
    <w:name w:val="Подзаголовок Знак"/>
    <w:basedOn w:val="a0"/>
    <w:link w:val="a7"/>
    <w:rsid w:val="00DD3C72"/>
    <w:rPr>
      <w:rFonts w:ascii="Cambria" w:eastAsia="Times New Roman" w:hAnsi="Cambria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C5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C5341"/>
  </w:style>
  <w:style w:type="paragraph" w:styleId="ab">
    <w:name w:val="footer"/>
    <w:basedOn w:val="a"/>
    <w:link w:val="ac"/>
    <w:uiPriority w:val="99"/>
    <w:semiHidden/>
    <w:unhideWhenUsed/>
    <w:rsid w:val="006C5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C5341"/>
  </w:style>
  <w:style w:type="paragraph" w:styleId="ad">
    <w:name w:val="Balloon Text"/>
    <w:basedOn w:val="a"/>
    <w:link w:val="ae"/>
    <w:uiPriority w:val="99"/>
    <w:semiHidden/>
    <w:unhideWhenUsed/>
    <w:rsid w:val="00A72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25F2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DB2A10"/>
    <w:rPr>
      <w:color w:val="0000FF"/>
      <w:u w:val="single"/>
    </w:rPr>
  </w:style>
  <w:style w:type="table" w:styleId="af0">
    <w:name w:val="Table Grid"/>
    <w:basedOn w:val="a1"/>
    <w:uiPriority w:val="59"/>
    <w:rsid w:val="00F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181837"/>
    <w:rPr>
      <w:b/>
      <w:bCs/>
    </w:rPr>
  </w:style>
  <w:style w:type="character" w:customStyle="1" w:styleId="oacommab">
    <w:name w:val="oa_comma_b"/>
    <w:basedOn w:val="a0"/>
    <w:rsid w:val="00181837"/>
  </w:style>
  <w:style w:type="character" w:customStyle="1" w:styleId="oacommae">
    <w:name w:val="oa_comma_e"/>
    <w:basedOn w:val="a0"/>
    <w:rsid w:val="00181837"/>
  </w:style>
  <w:style w:type="character" w:customStyle="1" w:styleId="30">
    <w:name w:val="Заголовок 3 Знак"/>
    <w:basedOn w:val="a0"/>
    <w:link w:val="3"/>
    <w:uiPriority w:val="9"/>
    <w:semiHidden/>
    <w:rsid w:val="001F179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uturismarkdown-paragraph">
    <w:name w:val="futurismarkdown-paragraph"/>
    <w:basedOn w:val="a"/>
    <w:rsid w:val="001F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utton-text">
    <w:name w:val="button-text"/>
    <w:basedOn w:val="a0"/>
    <w:rsid w:val="001F1799"/>
  </w:style>
  <w:style w:type="character" w:customStyle="1" w:styleId="futurisreasoningbutton-betatext">
    <w:name w:val="futurisreasoningbutton-betatext"/>
    <w:basedOn w:val="a0"/>
    <w:rsid w:val="001F1799"/>
  </w:style>
  <w:style w:type="character" w:customStyle="1" w:styleId="name">
    <w:name w:val="name"/>
    <w:basedOn w:val="a0"/>
    <w:rsid w:val="001F1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57013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2043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9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0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474038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890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678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275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99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97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317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7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024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171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09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4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160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669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0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37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7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4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93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067546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54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3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4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816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200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8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4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20610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68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42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612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78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39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5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46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15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32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13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98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18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8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80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49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2993901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46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3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D381B-1581-47BC-9E4F-A40C1E22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Admin</cp:lastModifiedBy>
  <cp:revision>70</cp:revision>
  <cp:lastPrinted>2025-05-22T07:01:00Z</cp:lastPrinted>
  <dcterms:created xsi:type="dcterms:W3CDTF">2022-12-17T01:41:00Z</dcterms:created>
  <dcterms:modified xsi:type="dcterms:W3CDTF">2025-10-11T04:19:00Z</dcterms:modified>
</cp:coreProperties>
</file>