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D72" w:rsidRPr="007E37C3" w:rsidRDefault="00BD2B35" w:rsidP="00FB2E08">
      <w:pPr>
        <w:shd w:val="clear" w:color="auto" w:fill="FFFFFF"/>
        <w:spacing w:before="277" w:after="138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B7D72"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инновационных форм и методов в работе </w:t>
      </w:r>
      <w:r w:rsidR="00150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учителя - </w:t>
      </w:r>
      <w:r w:rsidR="00BB7D72"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логопеда как инструмент формирования предпосылок функциональной грамотности у детей дошкольного возраста</w:t>
      </w:r>
      <w:r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bookmarkStart w:id="0" w:name="_GoBack"/>
      <w:bookmarkEnd w:id="0"/>
    </w:p>
    <w:p w:rsidR="00BB7D72" w:rsidRPr="007E37C3" w:rsidRDefault="00BB7D72" w:rsidP="00FB2E08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D72" w:rsidRPr="007E37C3" w:rsidRDefault="00BB7D72" w:rsidP="00BB7D7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7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Ребенок не хочет брать готовые знания</w:t>
      </w:r>
    </w:p>
    <w:p w:rsidR="00BB7D72" w:rsidRPr="007E37C3" w:rsidRDefault="00BB7D72" w:rsidP="00BB7D72">
      <w:pPr>
        <w:shd w:val="clear" w:color="auto" w:fill="FFFFFF"/>
        <w:spacing w:after="138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7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будет избегать того, кто силой вдалбливает их ему в голову.</w:t>
      </w:r>
    </w:p>
    <w:p w:rsidR="00BB7D72" w:rsidRPr="007E37C3" w:rsidRDefault="00BB7D72" w:rsidP="00BB7D72">
      <w:pPr>
        <w:shd w:val="clear" w:color="auto" w:fill="FFFFFF"/>
        <w:spacing w:after="138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7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Но зато он охотно пойдет за своим наставником</w:t>
      </w:r>
    </w:p>
    <w:p w:rsidR="00BB7D72" w:rsidRPr="007E37C3" w:rsidRDefault="00BB7D72" w:rsidP="005B5EA4">
      <w:pPr>
        <w:shd w:val="clear" w:color="auto" w:fill="FFFFFF"/>
        <w:spacing w:after="138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7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искать эти самые знания и овладевать ими.</w:t>
      </w:r>
      <w:r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B7D72" w:rsidRPr="007E37C3" w:rsidRDefault="00BB7D72" w:rsidP="00BB7D72">
      <w:pPr>
        <w:shd w:val="clear" w:color="auto" w:fill="FFFFFF"/>
        <w:spacing w:after="138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7C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Шалва Амонашвили</w:t>
      </w:r>
    </w:p>
    <w:p w:rsidR="00BB7D72" w:rsidRPr="007E37C3" w:rsidRDefault="00BB7D72" w:rsidP="00BB7D72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B7D72" w:rsidRPr="007E37C3" w:rsidRDefault="00491126" w:rsidP="00BB7D72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B7D72"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секрет, что мы много говорим о важности раннего развития ребенка, в том числе в условиях дошкольной образовательной организации.</w:t>
      </w:r>
    </w:p>
    <w:p w:rsidR="00BB7D72" w:rsidRPr="007E37C3" w:rsidRDefault="00BB7D72" w:rsidP="00BB7D72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Возникают вопросы: всегда лишь</w:t>
      </w:r>
      <w:r w:rsidR="00A74F62"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обилие знаний помогает детям </w:t>
      </w:r>
      <w:r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социализироваться в будущем? И почему так бывает, что во взрослой жизни эти люди не всегда успешны и востребованы? Для чего нужно в условиях дошкольной организации формировать функционально грамотного человека?</w:t>
      </w:r>
    </w:p>
    <w:p w:rsidR="00BB7D72" w:rsidRPr="007E37C3" w:rsidRDefault="00BB7D72" w:rsidP="00BB7D72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Именно в дошкольном возрасте создается базовая основа чтения, письма, математики и это является той благодатной почвой, которая впоследствии помогает будущему школьнику использовать </w:t>
      </w:r>
      <w:r w:rsidR="00C709F9"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 знания для решения </w:t>
      </w:r>
      <w:r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жизненных задач в различных сферах человеческой деятельности, общения и социальных отношений. В этом отличие функциональной грамотности от элементарной грамотности как способности ребенка читать, понимать, составлять простые короткие тексты и осуществлять простейшие арифметические действия.</w:t>
      </w:r>
    </w:p>
    <w:p w:rsidR="00097D40" w:rsidRPr="007E37C3" w:rsidRDefault="00A74F62" w:rsidP="00097D40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7E37C3">
        <w:rPr>
          <w:sz w:val="28"/>
          <w:szCs w:val="28"/>
          <w:bdr w:val="none" w:sz="0" w:space="0" w:color="auto" w:frame="1"/>
        </w:rPr>
        <w:t xml:space="preserve">            Функциональная грамотность</w:t>
      </w:r>
      <w:r w:rsidR="00097D40" w:rsidRPr="007E37C3">
        <w:rPr>
          <w:sz w:val="28"/>
          <w:szCs w:val="28"/>
          <w:bdr w:val="none" w:sz="0" w:space="0" w:color="auto" w:frame="1"/>
        </w:rPr>
        <w:t xml:space="preserve"> на логопедических </w:t>
      </w:r>
      <w:r w:rsidR="00097D40" w:rsidRPr="007E37C3">
        <w:rPr>
          <w:b/>
          <w:bCs/>
          <w:sz w:val="28"/>
          <w:szCs w:val="28"/>
          <w:bdr w:val="none" w:sz="0" w:space="0" w:color="auto" w:frame="1"/>
        </w:rPr>
        <w:t>занятиях заключается в формировании у ребёнка правильных речевых навыков и в выработке способности у ребёнка эти речевые навыки применять в своей самостоятельной речи, в коммуникативной деятельности на занятии  и в общении с окружающими.</w:t>
      </w:r>
    </w:p>
    <w:p w:rsidR="00145211" w:rsidRPr="007E37C3" w:rsidRDefault="00145211" w:rsidP="00145211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sz w:val="28"/>
          <w:szCs w:val="28"/>
          <w:bdr w:val="none" w:sz="0" w:space="0" w:color="auto" w:frame="1"/>
        </w:rPr>
        <w:t xml:space="preserve">Какие же </w:t>
      </w:r>
      <w:r w:rsidRPr="007E37C3">
        <w:rPr>
          <w:i/>
          <w:iCs/>
          <w:sz w:val="28"/>
          <w:szCs w:val="28"/>
          <w:bdr w:val="none" w:sz="0" w:space="0" w:color="auto" w:frame="1"/>
        </w:rPr>
        <w:t> </w:t>
      </w:r>
      <w:r w:rsidRPr="007E37C3">
        <w:rPr>
          <w:b/>
          <w:bCs/>
          <w:sz w:val="28"/>
          <w:szCs w:val="28"/>
          <w:bdr w:val="none" w:sz="0" w:space="0" w:color="auto" w:frame="1"/>
        </w:rPr>
        <w:t>дисфункции особенно мешают формированию грамотной</w:t>
      </w:r>
      <w:r w:rsidRPr="007E37C3">
        <w:rPr>
          <w:sz w:val="28"/>
          <w:szCs w:val="28"/>
          <w:bdr w:val="none" w:sz="0" w:space="0" w:color="auto" w:frame="1"/>
        </w:rPr>
        <w:t> устной и письменной речи, которая в свою очередь является существенным компонентом </w:t>
      </w:r>
      <w:r w:rsidRPr="007E37C3">
        <w:rPr>
          <w:b/>
          <w:bCs/>
          <w:sz w:val="28"/>
          <w:szCs w:val="28"/>
          <w:bdr w:val="none" w:sz="0" w:space="0" w:color="auto" w:frame="1"/>
        </w:rPr>
        <w:t>функциональной грамотности:</w:t>
      </w:r>
    </w:p>
    <w:p w:rsidR="00145211" w:rsidRPr="007E37C3" w:rsidRDefault="00145211" w:rsidP="00145211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b/>
          <w:bCs/>
          <w:sz w:val="28"/>
          <w:szCs w:val="28"/>
          <w:bdr w:val="none" w:sz="0" w:space="0" w:color="auto" w:frame="1"/>
        </w:rPr>
        <w:t>Нарушения, недоразвитие психических процессов базы речи</w:t>
      </w:r>
      <w:r w:rsidRPr="007E37C3">
        <w:rPr>
          <w:sz w:val="28"/>
          <w:szCs w:val="28"/>
          <w:bdr w:val="none" w:sz="0" w:space="0" w:color="auto" w:frame="1"/>
        </w:rPr>
        <w:t>:</w:t>
      </w:r>
    </w:p>
    <w:p w:rsidR="00145211" w:rsidRPr="007E37C3" w:rsidRDefault="00145211" w:rsidP="00145211">
      <w:pPr>
        <w:pStyle w:val="a3"/>
        <w:shd w:val="clear" w:color="auto" w:fill="FFFFFF"/>
        <w:spacing w:before="0" w:beforeAutospacing="0" w:after="0" w:afterAutospacing="0" w:line="415" w:lineRule="atLeast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sz w:val="28"/>
          <w:szCs w:val="28"/>
          <w:bdr w:val="none" w:sz="0" w:space="0" w:color="auto" w:frame="1"/>
        </w:rPr>
        <w:t>Неустойчивое внимание;</w:t>
      </w:r>
    </w:p>
    <w:p w:rsidR="00145211" w:rsidRPr="007E37C3" w:rsidRDefault="00145211" w:rsidP="00145211">
      <w:pPr>
        <w:pStyle w:val="a3"/>
        <w:shd w:val="clear" w:color="auto" w:fill="FFFFFF"/>
        <w:spacing w:before="0" w:beforeAutospacing="0" w:after="0" w:afterAutospacing="0" w:line="415" w:lineRule="atLeast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sz w:val="28"/>
          <w:szCs w:val="28"/>
          <w:bdr w:val="none" w:sz="0" w:space="0" w:color="auto" w:frame="1"/>
        </w:rPr>
        <w:t>Недостаточная наблюдательность к языковым явлениям;</w:t>
      </w:r>
    </w:p>
    <w:p w:rsidR="00145211" w:rsidRPr="007E37C3" w:rsidRDefault="00145211" w:rsidP="00145211">
      <w:pPr>
        <w:pStyle w:val="a3"/>
        <w:shd w:val="clear" w:color="auto" w:fill="FFFFFF"/>
        <w:spacing w:before="0" w:beforeAutospacing="0" w:after="0" w:afterAutospacing="0" w:line="415" w:lineRule="atLeast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sz w:val="28"/>
          <w:szCs w:val="28"/>
          <w:bdr w:val="none" w:sz="0" w:space="0" w:color="auto" w:frame="1"/>
        </w:rPr>
        <w:t>Недостаточное развитие способности к переключению;</w:t>
      </w:r>
    </w:p>
    <w:p w:rsidR="00145211" w:rsidRPr="007E37C3" w:rsidRDefault="00145211" w:rsidP="00145211">
      <w:pPr>
        <w:pStyle w:val="a3"/>
        <w:shd w:val="clear" w:color="auto" w:fill="FFFFFF"/>
        <w:spacing w:before="0" w:beforeAutospacing="0" w:after="0" w:afterAutospacing="0" w:line="415" w:lineRule="atLeast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sz w:val="28"/>
          <w:szCs w:val="28"/>
          <w:bdr w:val="none" w:sz="0" w:space="0" w:color="auto" w:frame="1"/>
        </w:rPr>
        <w:lastRenderedPageBreak/>
        <w:t>Снижение или полное отсутствие ориентировки в схеме собственного тела, пространстве, времени;</w:t>
      </w:r>
    </w:p>
    <w:p w:rsidR="00145211" w:rsidRPr="007E37C3" w:rsidRDefault="00145211" w:rsidP="00145211">
      <w:pPr>
        <w:pStyle w:val="a3"/>
        <w:shd w:val="clear" w:color="auto" w:fill="FFFFFF"/>
        <w:spacing w:before="0" w:beforeAutospacing="0" w:after="0" w:afterAutospacing="0" w:line="415" w:lineRule="atLeast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sz w:val="28"/>
          <w:szCs w:val="28"/>
          <w:bdr w:val="none" w:sz="0" w:space="0" w:color="auto" w:frame="1"/>
        </w:rPr>
        <w:t>Снижение слуховой и зрительной памяти на линейный ряд;</w:t>
      </w:r>
    </w:p>
    <w:p w:rsidR="00145211" w:rsidRPr="007E37C3" w:rsidRDefault="00145211" w:rsidP="003D2D2A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sz w:val="28"/>
          <w:szCs w:val="28"/>
          <w:bdr w:val="none" w:sz="0" w:space="0" w:color="auto" w:frame="1"/>
        </w:rPr>
        <w:t>Нарушения зрительного восприятия, зрительного и слухового анализа и синтеза;</w:t>
      </w:r>
    </w:p>
    <w:p w:rsidR="00145211" w:rsidRPr="007E37C3" w:rsidRDefault="00145211" w:rsidP="00145211">
      <w:pPr>
        <w:pStyle w:val="a3"/>
        <w:shd w:val="clear" w:color="auto" w:fill="FFFFFF"/>
        <w:spacing w:before="0" w:beforeAutospacing="0" w:after="0" w:afterAutospacing="0" w:line="415" w:lineRule="atLeast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sz w:val="28"/>
          <w:szCs w:val="28"/>
          <w:bdr w:val="none" w:sz="0" w:space="0" w:color="auto" w:frame="1"/>
        </w:rPr>
        <w:t>Слабо развитое словесно-логическое мышление;</w:t>
      </w:r>
    </w:p>
    <w:p w:rsidR="00145211" w:rsidRPr="007E37C3" w:rsidRDefault="00145211" w:rsidP="00145211">
      <w:pPr>
        <w:pStyle w:val="a3"/>
        <w:shd w:val="clear" w:color="auto" w:fill="FFFFFF"/>
        <w:spacing w:before="0" w:beforeAutospacing="0" w:after="0" w:afterAutospacing="0" w:line="415" w:lineRule="atLeast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sz w:val="28"/>
          <w:szCs w:val="28"/>
          <w:bdr w:val="none" w:sz="0" w:space="0" w:color="auto" w:frame="1"/>
        </w:rPr>
        <w:t>Низкая познавательная активность в области языковых явлений;</w:t>
      </w:r>
    </w:p>
    <w:p w:rsidR="00145211" w:rsidRPr="007E37C3" w:rsidRDefault="00145211" w:rsidP="00145211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sz w:val="28"/>
          <w:szCs w:val="28"/>
          <w:bdr w:val="none" w:sz="0" w:space="0" w:color="auto" w:frame="1"/>
        </w:rPr>
        <w:t>Недостаточная способность к запоминанию (преимущественно лингвистического материала)</w:t>
      </w:r>
      <w:r w:rsidR="00F5315D" w:rsidRPr="007E37C3">
        <w:rPr>
          <w:sz w:val="28"/>
          <w:szCs w:val="28"/>
          <w:bdr w:val="none" w:sz="0" w:space="0" w:color="auto" w:frame="1"/>
        </w:rPr>
        <w:t>;</w:t>
      </w:r>
    </w:p>
    <w:p w:rsidR="00145211" w:rsidRPr="007E37C3" w:rsidRDefault="00145211" w:rsidP="00145211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sz w:val="28"/>
          <w:szCs w:val="28"/>
          <w:bdr w:val="none" w:sz="0" w:space="0" w:color="auto" w:frame="1"/>
        </w:rPr>
        <w:t>Нарушения способности волевых усилий для преодоления трудностей учебной работы.</w:t>
      </w:r>
    </w:p>
    <w:p w:rsidR="00145211" w:rsidRPr="007E37C3" w:rsidRDefault="00145211" w:rsidP="00145211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b/>
          <w:bCs/>
          <w:sz w:val="28"/>
          <w:szCs w:val="28"/>
          <w:bdr w:val="none" w:sz="0" w:space="0" w:color="auto" w:frame="1"/>
        </w:rPr>
        <w:t>Нарушение звукопроизношения;</w:t>
      </w:r>
    </w:p>
    <w:p w:rsidR="00145211" w:rsidRPr="007E37C3" w:rsidRDefault="00145211" w:rsidP="00145211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b/>
          <w:bCs/>
          <w:sz w:val="28"/>
          <w:szCs w:val="28"/>
          <w:bdr w:val="none" w:sz="0" w:space="0" w:color="auto" w:frame="1"/>
        </w:rPr>
        <w:t>Нарушение фонематического восприятия;</w:t>
      </w:r>
    </w:p>
    <w:p w:rsidR="00145211" w:rsidRPr="007E37C3" w:rsidRDefault="00145211" w:rsidP="00145211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b/>
          <w:bCs/>
          <w:sz w:val="28"/>
          <w:szCs w:val="28"/>
          <w:bdr w:val="none" w:sz="0" w:space="0" w:color="auto" w:frame="1"/>
        </w:rPr>
        <w:t>Нарушение лексико-грамматического строя речи.</w:t>
      </w:r>
    </w:p>
    <w:p w:rsidR="00145211" w:rsidRPr="007E37C3" w:rsidRDefault="005B5EA4" w:rsidP="00145211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            </w:t>
      </w:r>
      <w:r w:rsidR="00145211" w:rsidRPr="007E37C3">
        <w:rPr>
          <w:b/>
          <w:bCs/>
          <w:sz w:val="28"/>
          <w:szCs w:val="28"/>
          <w:bdr w:val="none" w:sz="0" w:space="0" w:color="auto" w:frame="1"/>
        </w:rPr>
        <w:t>Вследствие этих нарушений у обучающихся возникают особые образовательные потребности. А именно:</w:t>
      </w:r>
    </w:p>
    <w:p w:rsidR="00145211" w:rsidRPr="007E37C3" w:rsidRDefault="00145211" w:rsidP="00145211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b/>
          <w:bCs/>
          <w:sz w:val="28"/>
          <w:szCs w:val="28"/>
          <w:bdr w:val="none" w:sz="0" w:space="0" w:color="auto" w:frame="1"/>
        </w:rPr>
        <w:t>- потребность </w:t>
      </w:r>
      <w:r w:rsidRPr="007E37C3">
        <w:rPr>
          <w:sz w:val="28"/>
          <w:szCs w:val="28"/>
          <w:bdr w:val="none" w:sz="0" w:space="0" w:color="auto" w:frame="1"/>
        </w:rPr>
        <w:t>в обучении различным формам коммуникации (вербальным и невербальным), особенно у детей с низким уровнем речевого развития;</w:t>
      </w:r>
      <w:r w:rsidRPr="007E37C3">
        <w:rPr>
          <w:rFonts w:ascii="Montserrat" w:hAnsi="Montserrat"/>
          <w:sz w:val="28"/>
          <w:szCs w:val="28"/>
        </w:rPr>
        <w:br/>
      </w:r>
      <w:r w:rsidRPr="007E37C3">
        <w:rPr>
          <w:sz w:val="28"/>
          <w:szCs w:val="28"/>
          <w:bdr w:val="none" w:sz="0" w:space="0" w:color="auto" w:frame="1"/>
        </w:rPr>
        <w:t>-</w:t>
      </w:r>
      <w:r w:rsidRPr="007E37C3">
        <w:rPr>
          <w:b/>
          <w:bCs/>
          <w:sz w:val="28"/>
          <w:szCs w:val="28"/>
          <w:bdr w:val="none" w:sz="0" w:space="0" w:color="auto" w:frame="1"/>
        </w:rPr>
        <w:t>потребность </w:t>
      </w:r>
      <w:r w:rsidRPr="007E37C3">
        <w:rPr>
          <w:sz w:val="28"/>
          <w:szCs w:val="28"/>
          <w:bdr w:val="none" w:sz="0" w:space="0" w:color="auto" w:frame="1"/>
        </w:rPr>
        <w:t>в формировании социальной компетентности;</w:t>
      </w:r>
      <w:r w:rsidRPr="007E37C3">
        <w:rPr>
          <w:rFonts w:ascii="Montserrat" w:hAnsi="Montserrat"/>
          <w:sz w:val="28"/>
          <w:szCs w:val="28"/>
        </w:rPr>
        <w:br/>
      </w:r>
      <w:r w:rsidRPr="007E37C3">
        <w:rPr>
          <w:b/>
          <w:bCs/>
          <w:sz w:val="28"/>
          <w:szCs w:val="28"/>
          <w:bdr w:val="none" w:sz="0" w:space="0" w:color="auto" w:frame="1"/>
        </w:rPr>
        <w:t>-потребность</w:t>
      </w:r>
      <w:r w:rsidRPr="007E37C3">
        <w:rPr>
          <w:sz w:val="28"/>
          <w:szCs w:val="28"/>
          <w:bdr w:val="none" w:sz="0" w:space="0" w:color="auto" w:frame="1"/>
        </w:rPr>
        <w:t> в развитии всех компонентов речи, речеязыковой компетентности;</w:t>
      </w:r>
      <w:r w:rsidRPr="007E37C3">
        <w:rPr>
          <w:rFonts w:ascii="Montserrat" w:hAnsi="Montserrat"/>
          <w:sz w:val="28"/>
          <w:szCs w:val="28"/>
        </w:rPr>
        <w:br/>
      </w:r>
      <w:r w:rsidRPr="007E37C3">
        <w:rPr>
          <w:b/>
          <w:bCs/>
          <w:sz w:val="28"/>
          <w:szCs w:val="28"/>
          <w:bdr w:val="none" w:sz="0" w:space="0" w:color="auto" w:frame="1"/>
        </w:rPr>
        <w:t>-потребность </w:t>
      </w:r>
      <w:r w:rsidRPr="007E37C3">
        <w:rPr>
          <w:sz w:val="28"/>
          <w:szCs w:val="28"/>
          <w:bdr w:val="none" w:sz="0" w:space="0" w:color="auto" w:frame="1"/>
        </w:rPr>
        <w:t>в формировании навыков письма и чтения;</w:t>
      </w:r>
      <w:r w:rsidRPr="007E37C3">
        <w:rPr>
          <w:rFonts w:ascii="Montserrat" w:hAnsi="Montserrat"/>
          <w:sz w:val="28"/>
          <w:szCs w:val="28"/>
        </w:rPr>
        <w:br/>
      </w:r>
      <w:r w:rsidRPr="007E37C3">
        <w:rPr>
          <w:sz w:val="28"/>
          <w:szCs w:val="28"/>
          <w:bdr w:val="none" w:sz="0" w:space="0" w:color="auto" w:frame="1"/>
        </w:rPr>
        <w:t>-</w:t>
      </w:r>
      <w:r w:rsidRPr="007E37C3">
        <w:rPr>
          <w:b/>
          <w:bCs/>
          <w:sz w:val="28"/>
          <w:szCs w:val="28"/>
          <w:bdr w:val="none" w:sz="0" w:space="0" w:color="auto" w:frame="1"/>
        </w:rPr>
        <w:t>потребность </w:t>
      </w:r>
      <w:r w:rsidRPr="007E37C3">
        <w:rPr>
          <w:sz w:val="28"/>
          <w:szCs w:val="28"/>
          <w:bdr w:val="none" w:sz="0" w:space="0" w:color="auto" w:frame="1"/>
        </w:rPr>
        <w:t>в развитии психологической базы речи;</w:t>
      </w:r>
      <w:r w:rsidRPr="007E37C3">
        <w:rPr>
          <w:rFonts w:ascii="Montserrat" w:hAnsi="Montserrat"/>
          <w:sz w:val="28"/>
          <w:szCs w:val="28"/>
        </w:rPr>
        <w:br/>
      </w:r>
      <w:r w:rsidRPr="007E37C3">
        <w:rPr>
          <w:sz w:val="28"/>
          <w:szCs w:val="28"/>
          <w:bdr w:val="none" w:sz="0" w:space="0" w:color="auto" w:frame="1"/>
        </w:rPr>
        <w:t>-</w:t>
      </w:r>
      <w:r w:rsidRPr="007E37C3">
        <w:rPr>
          <w:b/>
          <w:bCs/>
          <w:sz w:val="28"/>
          <w:szCs w:val="28"/>
          <w:bdr w:val="none" w:sz="0" w:space="0" w:color="auto" w:frame="1"/>
        </w:rPr>
        <w:t>потребность </w:t>
      </w:r>
      <w:r w:rsidRPr="007E37C3">
        <w:rPr>
          <w:sz w:val="28"/>
          <w:szCs w:val="28"/>
          <w:bdr w:val="none" w:sz="0" w:space="0" w:color="auto" w:frame="1"/>
        </w:rPr>
        <w:t>в индивидуальном и дифференцированном подходе к формированию образовательных умений и навыков.</w:t>
      </w:r>
    </w:p>
    <w:p w:rsidR="00097D40" w:rsidRPr="007E37C3" w:rsidRDefault="005B5EA4" w:rsidP="00097D40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>
        <w:rPr>
          <w:b/>
          <w:bCs/>
          <w:i/>
          <w:iCs/>
          <w:sz w:val="28"/>
          <w:szCs w:val="28"/>
          <w:bdr w:val="none" w:sz="0" w:space="0" w:color="auto" w:frame="1"/>
        </w:rPr>
        <w:t xml:space="preserve">        </w:t>
      </w:r>
      <w:r w:rsidR="00097D40" w:rsidRPr="007E37C3">
        <w:rPr>
          <w:b/>
          <w:bCs/>
          <w:i/>
          <w:iCs/>
          <w:sz w:val="28"/>
          <w:szCs w:val="28"/>
          <w:bdr w:val="none" w:sz="0" w:space="0" w:color="auto" w:frame="1"/>
        </w:rPr>
        <w:t>Поэтому свою работу я направляю на</w:t>
      </w:r>
      <w:r w:rsidR="00097D40" w:rsidRPr="007E37C3">
        <w:rPr>
          <w:sz w:val="28"/>
          <w:szCs w:val="28"/>
          <w:bdr w:val="none" w:sz="0" w:space="0" w:color="auto" w:frame="1"/>
        </w:rPr>
        <w:t> </w:t>
      </w:r>
      <w:r w:rsidR="00097D40" w:rsidRPr="007E37C3">
        <w:rPr>
          <w:b/>
          <w:bCs/>
          <w:i/>
          <w:iCs/>
          <w:sz w:val="28"/>
          <w:szCs w:val="28"/>
          <w:bdr w:val="none" w:sz="0" w:space="0" w:color="auto" w:frame="1"/>
        </w:rPr>
        <w:t>развитие всех компонентов речи ребёнка и других познавательных психических процессов, </w:t>
      </w:r>
      <w:r w:rsidR="00097D40" w:rsidRPr="007E37C3">
        <w:rPr>
          <w:sz w:val="28"/>
          <w:szCs w:val="28"/>
          <w:bdr w:val="none" w:sz="0" w:space="0" w:color="auto" w:frame="1"/>
        </w:rPr>
        <w:t>тесно связанных с речью и организую упражнения на развитие разных видов памяти, внимания, крупной и мелкой моторики, слухового и зрительного восприятия. </w:t>
      </w:r>
    </w:p>
    <w:p w:rsidR="00145211" w:rsidRPr="007E37C3" w:rsidRDefault="005B5EA4" w:rsidP="00145211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>
        <w:rPr>
          <w:b/>
          <w:bCs/>
          <w:i/>
          <w:iCs/>
          <w:sz w:val="28"/>
          <w:szCs w:val="28"/>
          <w:bdr w:val="none" w:sz="0" w:space="0" w:color="auto" w:frame="1"/>
        </w:rPr>
        <w:t xml:space="preserve">      </w:t>
      </w:r>
      <w:r w:rsidR="00145211" w:rsidRPr="007E37C3">
        <w:rPr>
          <w:b/>
          <w:bCs/>
          <w:i/>
          <w:iCs/>
          <w:sz w:val="28"/>
          <w:szCs w:val="28"/>
          <w:bdr w:val="none" w:sz="0" w:space="0" w:color="auto" w:frame="1"/>
        </w:rPr>
        <w:t>Актуальность данной проблемы стимули</w:t>
      </w:r>
      <w:r w:rsidR="00274F27" w:rsidRPr="007E37C3">
        <w:rPr>
          <w:b/>
          <w:bCs/>
          <w:i/>
          <w:iCs/>
          <w:sz w:val="28"/>
          <w:szCs w:val="28"/>
          <w:bdr w:val="none" w:sz="0" w:space="0" w:color="auto" w:frame="1"/>
        </w:rPr>
        <w:t xml:space="preserve">рует  на постоянный поиск новых форм </w:t>
      </w:r>
      <w:r w:rsidR="00145211" w:rsidRPr="007E37C3">
        <w:rPr>
          <w:b/>
          <w:bCs/>
          <w:i/>
          <w:iCs/>
          <w:sz w:val="28"/>
          <w:szCs w:val="28"/>
          <w:bdr w:val="none" w:sz="0" w:space="0" w:color="auto" w:frame="1"/>
        </w:rPr>
        <w:t xml:space="preserve"> и технологий, позволяющих оптимизировать логопедическую работу с ребёнком.</w:t>
      </w:r>
    </w:p>
    <w:p w:rsidR="00BB7D72" w:rsidRPr="007E37C3" w:rsidRDefault="00F67496" w:rsidP="00BB7D72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О</w:t>
      </w:r>
      <w:r w:rsidR="00BB7D72"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дной из инновационных форм организации образовательной деятельности детей в ДОУ считаю </w:t>
      </w:r>
      <w:r w:rsidR="00BB7D72" w:rsidRPr="007E37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квест-технологию</w:t>
      </w:r>
      <w:r w:rsidR="00BB7D72"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как она </w:t>
      </w:r>
      <w:r w:rsidR="00BB7D72"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способствует развитию активной позиции ребенка, он становится более раскрепощенным в общении, повышает познавательно-речевую активность.</w:t>
      </w:r>
    </w:p>
    <w:p w:rsidR="00BB7D72" w:rsidRPr="007E37C3" w:rsidRDefault="00BB7D72" w:rsidP="00BB7D72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>Квесты нацелены на развитие индивидуальности ребенка, его самостоятельности, инициативности. Это деятельность ребенка, в которой он самостоятельно или совместно со взрослым открывает новый практический опыт.</w:t>
      </w:r>
    </w:p>
    <w:p w:rsidR="00BB7D72" w:rsidRPr="007E37C3" w:rsidRDefault="00BB7D72" w:rsidP="00BB7D72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в таких мероприятиях могут быть задействованы все специалисты дошкольного учреждения: воспитатель, учитель-логопед, инструктор по физической культуре, </w:t>
      </w:r>
      <w:r w:rsidR="00937208"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педагог-</w:t>
      </w:r>
      <w:r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психолог, музыкальный руководитель.</w:t>
      </w:r>
    </w:p>
    <w:p w:rsidR="00BB7D72" w:rsidRPr="007E37C3" w:rsidRDefault="00BB7D72" w:rsidP="00BB7D72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положительно на формирование предпосылок функциональной грамотности влияет использование </w:t>
      </w:r>
      <w:r w:rsidRPr="007E37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технологии экспериментирования</w:t>
      </w:r>
      <w:r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>. Экспериментировать дети могут практически во всех видах деятельности под присмотром взрослого (педагога, родителя). В процессе экспериментирования развивается словарь детей за счет слов, обозначающих сенсорные признаки, свойства объекта</w:t>
      </w:r>
      <w:r w:rsidR="00F67496"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природы или явления (цвет, форма, величина); мнется, ломается; высоко – низко</w:t>
      </w:r>
      <w:r w:rsidR="00F67496"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</w:t>
      </w:r>
      <w:r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далеко; мягкий - твердый - теплый и т.д.).</w:t>
      </w:r>
    </w:p>
    <w:p w:rsidR="00BB7D72" w:rsidRPr="007E37C3" w:rsidRDefault="00F67496" w:rsidP="004A4127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Так как</w:t>
      </w:r>
      <w:r w:rsidR="00BB7D72"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здоровье, является необходимым условием полноценного развития ребенка, то использование </w:t>
      </w:r>
      <w:r w:rsidR="00BB7D72" w:rsidRPr="007E37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здоровьесберегающих технологий</w:t>
      </w:r>
      <w:r w:rsidR="00BB7D72"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также, несомненно, способствует формированию в дальнейшем функционально грамотного человека. </w:t>
      </w:r>
    </w:p>
    <w:p w:rsidR="00F67496" w:rsidRPr="007E37C3" w:rsidRDefault="00F67496" w:rsidP="002529A6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7C3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Нейропсихологический подход формирования правильных речевых навыков.</w:t>
      </w:r>
    </w:p>
    <w:p w:rsidR="00F67496" w:rsidRPr="007E37C3" w:rsidRDefault="00F67496" w:rsidP="00F67496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color w:val="FF0000"/>
          <w:sz w:val="28"/>
          <w:szCs w:val="28"/>
        </w:rPr>
      </w:pPr>
      <w:r w:rsidRPr="005B5EA4">
        <w:rPr>
          <w:sz w:val="28"/>
          <w:szCs w:val="28"/>
          <w:bdr w:val="none" w:sz="0" w:space="0" w:color="auto" w:frame="1"/>
        </w:rPr>
        <w:t>Нейропсихология – это наука о формировании мозговой организации психических процессов.</w:t>
      </w:r>
      <w:r w:rsidRPr="007E37C3">
        <w:rPr>
          <w:color w:val="FF0000"/>
          <w:sz w:val="28"/>
          <w:szCs w:val="28"/>
          <w:bdr w:val="none" w:sz="0" w:space="0" w:color="auto" w:frame="1"/>
        </w:rPr>
        <w:t> </w:t>
      </w:r>
      <w:r w:rsidRPr="007E37C3">
        <w:rPr>
          <w:sz w:val="28"/>
          <w:szCs w:val="28"/>
          <w:bdr w:val="none" w:sz="0" w:space="0" w:color="auto" w:frame="1"/>
        </w:rPr>
        <w:t>Основоположником</w:t>
      </w:r>
      <w:r w:rsidR="007E37C3" w:rsidRPr="007E37C3">
        <w:rPr>
          <w:sz w:val="28"/>
          <w:szCs w:val="28"/>
          <w:bdr w:val="none" w:sz="0" w:space="0" w:color="auto" w:frame="1"/>
        </w:rPr>
        <w:t xml:space="preserve"> нейропсихологии </w:t>
      </w:r>
      <w:r w:rsidRPr="007E37C3">
        <w:rPr>
          <w:sz w:val="28"/>
          <w:szCs w:val="28"/>
          <w:bdr w:val="none" w:sz="0" w:space="0" w:color="auto" w:frame="1"/>
        </w:rPr>
        <w:t xml:space="preserve">является </w:t>
      </w:r>
      <w:r w:rsidR="005B5EA4">
        <w:rPr>
          <w:sz w:val="28"/>
          <w:szCs w:val="28"/>
          <w:bdr w:val="none" w:sz="0" w:space="0" w:color="auto" w:frame="1"/>
        </w:rPr>
        <w:t xml:space="preserve">советский психолог, </w:t>
      </w:r>
      <w:r w:rsidRPr="007E37C3">
        <w:rPr>
          <w:sz w:val="28"/>
          <w:szCs w:val="28"/>
          <w:bdr w:val="none" w:sz="0" w:space="0" w:color="auto" w:frame="1"/>
        </w:rPr>
        <w:t xml:space="preserve">врач – </w:t>
      </w:r>
      <w:r w:rsidR="005B5EA4">
        <w:rPr>
          <w:sz w:val="28"/>
          <w:szCs w:val="28"/>
          <w:bdr w:val="none" w:sz="0" w:space="0" w:color="auto" w:frame="1"/>
        </w:rPr>
        <w:t>невропатолог</w:t>
      </w:r>
      <w:r w:rsidR="00645339" w:rsidRPr="007E37C3">
        <w:rPr>
          <w:sz w:val="28"/>
          <w:szCs w:val="28"/>
          <w:bdr w:val="none" w:sz="0" w:space="0" w:color="auto" w:frame="1"/>
        </w:rPr>
        <w:t xml:space="preserve"> Александр Романович</w:t>
      </w:r>
      <w:r w:rsidRPr="007E37C3">
        <w:rPr>
          <w:sz w:val="28"/>
          <w:szCs w:val="28"/>
          <w:bdr w:val="none" w:sz="0" w:space="0" w:color="auto" w:frame="1"/>
        </w:rPr>
        <w:t> Лурия</w:t>
      </w:r>
      <w:r w:rsidR="005B5EA4">
        <w:rPr>
          <w:sz w:val="28"/>
          <w:szCs w:val="28"/>
          <w:bdr w:val="none" w:sz="0" w:space="0" w:color="auto" w:frame="1"/>
        </w:rPr>
        <w:t>.</w:t>
      </w:r>
    </w:p>
    <w:p w:rsidR="00F67496" w:rsidRPr="007E37C3" w:rsidRDefault="00491126" w:rsidP="00C709F9">
      <w:pPr>
        <w:pStyle w:val="a3"/>
        <w:shd w:val="clear" w:color="auto" w:fill="FFFFFF"/>
        <w:spacing w:before="0" w:beforeAutospacing="0" w:after="0" w:afterAutospacing="0" w:line="415" w:lineRule="atLeast"/>
        <w:ind w:hanging="709"/>
        <w:jc w:val="both"/>
        <w:textAlignment w:val="baseline"/>
        <w:rPr>
          <w:rFonts w:ascii="Montserrat" w:hAnsi="Montserrat"/>
          <w:color w:val="FF0000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       </w:t>
      </w:r>
      <w:r w:rsidR="00F67496" w:rsidRPr="007E37C3">
        <w:rPr>
          <w:sz w:val="28"/>
          <w:szCs w:val="28"/>
          <w:bdr w:val="none" w:sz="0" w:space="0" w:color="auto" w:frame="1"/>
        </w:rPr>
        <w:t>Он разделили весь мозг на три блока. Девиз 1 блока</w:t>
      </w:r>
      <w:r w:rsidR="002529A6" w:rsidRPr="007E37C3">
        <w:rPr>
          <w:sz w:val="28"/>
          <w:szCs w:val="28"/>
          <w:bdr w:val="none" w:sz="0" w:space="0" w:color="auto" w:frame="1"/>
        </w:rPr>
        <w:t>:</w:t>
      </w:r>
      <w:r w:rsidR="00F67496" w:rsidRPr="007E37C3">
        <w:rPr>
          <w:sz w:val="28"/>
          <w:szCs w:val="28"/>
          <w:bdr w:val="none" w:sz="0" w:space="0" w:color="auto" w:frame="1"/>
        </w:rPr>
        <w:t xml:space="preserve"> «Я хочу», 2 блок</w:t>
      </w:r>
      <w:r w:rsidR="002529A6" w:rsidRPr="007E37C3">
        <w:rPr>
          <w:sz w:val="28"/>
          <w:szCs w:val="28"/>
          <w:bdr w:val="none" w:sz="0" w:space="0" w:color="auto" w:frame="1"/>
        </w:rPr>
        <w:t>а:</w:t>
      </w:r>
      <w:r w:rsidR="00F67496" w:rsidRPr="007E37C3">
        <w:rPr>
          <w:sz w:val="28"/>
          <w:szCs w:val="28"/>
          <w:bdr w:val="none" w:sz="0" w:space="0" w:color="auto" w:frame="1"/>
        </w:rPr>
        <w:t xml:space="preserve"> «Я могу», </w:t>
      </w:r>
      <w:r w:rsidR="002529A6" w:rsidRPr="007E37C3">
        <w:rPr>
          <w:sz w:val="28"/>
          <w:szCs w:val="28"/>
          <w:bdr w:val="none" w:sz="0" w:space="0" w:color="auto" w:frame="1"/>
        </w:rPr>
        <w:t xml:space="preserve">3 блока: </w:t>
      </w:r>
      <w:r w:rsidR="00F67496" w:rsidRPr="007E37C3">
        <w:rPr>
          <w:sz w:val="28"/>
          <w:szCs w:val="28"/>
          <w:bdr w:val="none" w:sz="0" w:space="0" w:color="auto" w:frame="1"/>
        </w:rPr>
        <w:t>«Я должен».</w:t>
      </w:r>
      <w:r w:rsidR="00F67496" w:rsidRPr="007E37C3">
        <w:rPr>
          <w:color w:val="FF0000"/>
          <w:sz w:val="28"/>
          <w:szCs w:val="28"/>
          <w:bdr w:val="none" w:sz="0" w:space="0" w:color="auto" w:frame="1"/>
        </w:rPr>
        <w:t xml:space="preserve"> </w:t>
      </w:r>
    </w:p>
    <w:p w:rsidR="00F67496" w:rsidRPr="007E37C3" w:rsidRDefault="00F67496" w:rsidP="00F67496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sz w:val="28"/>
          <w:szCs w:val="28"/>
          <w:bdr w:val="none" w:sz="0" w:space="0" w:color="auto" w:frame="1"/>
        </w:rPr>
        <w:t>Если представить мозг в виде сосуда, то у детей с нарушениями, он с трещинами. Медицина и нейропсихология позв</w:t>
      </w:r>
      <w:r w:rsidR="002E4769" w:rsidRPr="007E37C3">
        <w:rPr>
          <w:sz w:val="28"/>
          <w:szCs w:val="28"/>
          <w:bdr w:val="none" w:sz="0" w:space="0" w:color="auto" w:frame="1"/>
        </w:rPr>
        <w:t>оляют его починить, а логопедия</w:t>
      </w:r>
      <w:r w:rsidRPr="007E37C3">
        <w:rPr>
          <w:sz w:val="28"/>
          <w:szCs w:val="28"/>
          <w:bdr w:val="none" w:sz="0" w:space="0" w:color="auto" w:frame="1"/>
        </w:rPr>
        <w:t xml:space="preserve"> наполнить.</w:t>
      </w:r>
    </w:p>
    <w:p w:rsidR="00F67496" w:rsidRPr="007E37C3" w:rsidRDefault="00F67496" w:rsidP="00F67496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sz w:val="28"/>
          <w:szCs w:val="28"/>
          <w:bdr w:val="none" w:sz="0" w:space="0" w:color="auto" w:frame="1"/>
        </w:rPr>
        <w:t>Алгоритм компенсации речевых нарушений – это формирование обходных путей, расширяя область внешних стимулов, за счет увеличения сенсорных, двигательных стимулов (тактильных, вкусовых, мимика, жесты, обоняние)</w:t>
      </w:r>
      <w:r w:rsidR="004A4127" w:rsidRPr="007E37C3">
        <w:rPr>
          <w:sz w:val="28"/>
          <w:szCs w:val="28"/>
          <w:bdr w:val="none" w:sz="0" w:space="0" w:color="auto" w:frame="1"/>
        </w:rPr>
        <w:t>.</w:t>
      </w:r>
    </w:p>
    <w:p w:rsidR="00F67496" w:rsidRPr="007E37C3" w:rsidRDefault="005B5EA4" w:rsidP="00F67496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t>Метод</w:t>
      </w:r>
      <w:r w:rsidR="00F67496" w:rsidRPr="007E37C3">
        <w:rPr>
          <w:b/>
          <w:bCs/>
          <w:sz w:val="28"/>
          <w:szCs w:val="28"/>
          <w:bdr w:val="none" w:sz="0" w:space="0" w:color="auto" w:frame="1"/>
        </w:rPr>
        <w:t xml:space="preserve"> сенсорной интеграции</w:t>
      </w:r>
      <w:r w:rsidR="00E4745B" w:rsidRPr="007E37C3">
        <w:rPr>
          <w:b/>
          <w:bCs/>
          <w:sz w:val="28"/>
          <w:szCs w:val="28"/>
          <w:bdr w:val="none" w:sz="0" w:space="0" w:color="auto" w:frame="1"/>
        </w:rPr>
        <w:t>.</w:t>
      </w:r>
    </w:p>
    <w:p w:rsidR="00F67496" w:rsidRPr="007E37C3" w:rsidRDefault="005B5EA4" w:rsidP="002E4769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Метод</w:t>
      </w:r>
      <w:r w:rsidR="00F67496" w:rsidRPr="007E37C3">
        <w:rPr>
          <w:sz w:val="28"/>
          <w:szCs w:val="28"/>
          <w:bdr w:val="none" w:sz="0" w:space="0" w:color="auto" w:frame="1"/>
        </w:rPr>
        <w:t xml:space="preserve"> се</w:t>
      </w:r>
      <w:r>
        <w:rPr>
          <w:sz w:val="28"/>
          <w:szCs w:val="28"/>
          <w:bdr w:val="none" w:sz="0" w:space="0" w:color="auto" w:frame="1"/>
        </w:rPr>
        <w:t>нсорной интеграции – предполагае</w:t>
      </w:r>
      <w:r w:rsidR="00F67496" w:rsidRPr="007E37C3">
        <w:rPr>
          <w:sz w:val="28"/>
          <w:szCs w:val="28"/>
          <w:bdr w:val="none" w:sz="0" w:space="0" w:color="auto" w:frame="1"/>
        </w:rPr>
        <w:t>т взаимодействие всех органов чувств. Решает задачу развития интереса к обучению чер</w:t>
      </w:r>
      <w:r w:rsidR="002E4769" w:rsidRPr="007E37C3">
        <w:rPr>
          <w:sz w:val="28"/>
          <w:szCs w:val="28"/>
          <w:bdr w:val="none" w:sz="0" w:space="0" w:color="auto" w:frame="1"/>
        </w:rPr>
        <w:t xml:space="preserve">ез сенсорные </w:t>
      </w:r>
      <w:r w:rsidR="00645339" w:rsidRPr="007E37C3">
        <w:rPr>
          <w:sz w:val="28"/>
          <w:szCs w:val="28"/>
          <w:bdr w:val="none" w:sz="0" w:space="0" w:color="auto" w:frame="1"/>
        </w:rPr>
        <w:lastRenderedPageBreak/>
        <w:t>стимулы: р</w:t>
      </w:r>
      <w:r w:rsidR="00F67496" w:rsidRPr="007E37C3">
        <w:rPr>
          <w:sz w:val="28"/>
          <w:szCs w:val="28"/>
          <w:bdr w:val="none" w:sz="0" w:space="0" w:color="auto" w:frame="1"/>
        </w:rPr>
        <w:t>азвитие тактильных ощущений, самомассаж ладоней, пальцев рук, стоп,</w:t>
      </w:r>
      <w:r>
        <w:rPr>
          <w:sz w:val="28"/>
          <w:szCs w:val="28"/>
          <w:bdr w:val="none" w:sz="0" w:space="0" w:color="auto" w:frame="1"/>
        </w:rPr>
        <w:t xml:space="preserve"> </w:t>
      </w:r>
      <w:r w:rsidR="00F67496" w:rsidRPr="007E37C3">
        <w:rPr>
          <w:sz w:val="28"/>
          <w:szCs w:val="28"/>
          <w:bdr w:val="none" w:sz="0" w:space="0" w:color="auto" w:frame="1"/>
        </w:rPr>
        <w:t>вестибулярной системы.</w:t>
      </w:r>
      <w:r w:rsidR="002E4769" w:rsidRPr="007E37C3">
        <w:rPr>
          <w:sz w:val="28"/>
          <w:szCs w:val="28"/>
          <w:bdr w:val="none" w:sz="0" w:space="0" w:color="auto" w:frame="1"/>
        </w:rPr>
        <w:tab/>
      </w:r>
    </w:p>
    <w:p w:rsidR="00F67496" w:rsidRPr="007E37C3" w:rsidRDefault="00F67496" w:rsidP="00F67496">
      <w:pPr>
        <w:pStyle w:val="a3"/>
        <w:shd w:val="clear" w:color="auto" w:fill="FFFFFF"/>
        <w:spacing w:before="0" w:beforeAutospacing="0" w:after="0" w:afterAutospacing="0" w:line="415" w:lineRule="atLeast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sz w:val="28"/>
          <w:szCs w:val="28"/>
          <w:bdr w:val="none" w:sz="0" w:space="0" w:color="auto" w:frame="1"/>
        </w:rPr>
        <w:t>Для этого использую:</w:t>
      </w:r>
    </w:p>
    <w:p w:rsidR="00F67496" w:rsidRPr="007E37C3" w:rsidRDefault="00F67496" w:rsidP="00F67496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sz w:val="28"/>
          <w:szCs w:val="28"/>
          <w:bdr w:val="none" w:sz="0" w:space="0" w:color="auto" w:frame="1"/>
        </w:rPr>
        <w:t>массажные шары</w:t>
      </w:r>
      <w:r w:rsidR="00491126">
        <w:rPr>
          <w:sz w:val="28"/>
          <w:szCs w:val="28"/>
          <w:bdr w:val="none" w:sz="0" w:space="0" w:color="auto" w:frame="1"/>
        </w:rPr>
        <w:t xml:space="preserve"> «Су-Д</w:t>
      </w:r>
      <w:r w:rsidR="007E37C3">
        <w:rPr>
          <w:sz w:val="28"/>
          <w:szCs w:val="28"/>
          <w:bdr w:val="none" w:sz="0" w:space="0" w:color="auto" w:frame="1"/>
        </w:rPr>
        <w:t>жок»</w:t>
      </w:r>
      <w:r w:rsidRPr="007E37C3">
        <w:rPr>
          <w:sz w:val="28"/>
          <w:szCs w:val="28"/>
          <w:bdr w:val="none" w:sz="0" w:space="0" w:color="auto" w:frame="1"/>
        </w:rPr>
        <w:t>, балансир, Камешки Марблс, фа</w:t>
      </w:r>
      <w:r w:rsidR="001505A4">
        <w:rPr>
          <w:sz w:val="28"/>
          <w:szCs w:val="28"/>
          <w:bdr w:val="none" w:sz="0" w:space="0" w:color="auto" w:frame="1"/>
        </w:rPr>
        <w:t>солевый бассейн, сухой душ, так</w:t>
      </w:r>
      <w:r w:rsidRPr="007E37C3">
        <w:rPr>
          <w:sz w:val="28"/>
          <w:szCs w:val="28"/>
          <w:bdr w:val="none" w:sz="0" w:space="0" w:color="auto" w:frame="1"/>
        </w:rPr>
        <w:t>же полезно использовать песочные игры, игры с пластилином.</w:t>
      </w:r>
    </w:p>
    <w:p w:rsidR="00F67496" w:rsidRPr="007E37C3" w:rsidRDefault="00F67496" w:rsidP="00F67496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b/>
          <w:bCs/>
          <w:sz w:val="28"/>
          <w:szCs w:val="28"/>
          <w:bdr w:val="none" w:sz="0" w:space="0" w:color="auto" w:frame="1"/>
        </w:rPr>
        <w:t>Метод нейростимуляции</w:t>
      </w:r>
      <w:r w:rsidR="00E4745B" w:rsidRPr="007E37C3">
        <w:rPr>
          <w:b/>
          <w:bCs/>
          <w:sz w:val="28"/>
          <w:szCs w:val="28"/>
          <w:bdr w:val="none" w:sz="0" w:space="0" w:color="auto" w:frame="1"/>
        </w:rPr>
        <w:t>.</w:t>
      </w:r>
    </w:p>
    <w:p w:rsidR="00F67496" w:rsidRPr="007E37C3" w:rsidRDefault="00F67496" w:rsidP="001505A4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sz w:val="28"/>
          <w:szCs w:val="28"/>
          <w:bdr w:val="none" w:sz="0" w:space="0" w:color="auto" w:frame="1"/>
        </w:rPr>
        <w:t>Цель – активизация подкорковых и стволовых структур головного мозга, стабилизация межполушарного взаимодействия</w:t>
      </w:r>
      <w:r w:rsidR="00C35956" w:rsidRPr="007E37C3">
        <w:rPr>
          <w:sz w:val="28"/>
          <w:szCs w:val="28"/>
          <w:bdr w:val="none" w:sz="0" w:space="0" w:color="auto" w:frame="1"/>
        </w:rPr>
        <w:t>.</w:t>
      </w:r>
    </w:p>
    <w:p w:rsidR="00F67496" w:rsidRPr="007E37C3" w:rsidRDefault="00F67496" w:rsidP="001505A4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sz w:val="28"/>
          <w:szCs w:val="28"/>
          <w:bdr w:val="none" w:sz="0" w:space="0" w:color="auto" w:frame="1"/>
        </w:rPr>
        <w:t>Успешно применяется при автоматизации звука в</w:t>
      </w:r>
      <w:r w:rsidR="001505A4">
        <w:rPr>
          <w:sz w:val="28"/>
          <w:szCs w:val="28"/>
          <w:bdr w:val="none" w:sz="0" w:space="0" w:color="auto" w:frame="1"/>
        </w:rPr>
        <w:t xml:space="preserve"> </w:t>
      </w:r>
      <w:r w:rsidRPr="007E37C3">
        <w:rPr>
          <w:sz w:val="28"/>
          <w:szCs w:val="28"/>
          <w:bdr w:val="none" w:sz="0" w:space="0" w:color="auto" w:frame="1"/>
        </w:rPr>
        <w:t>слогах, словах, обучении письму.</w:t>
      </w:r>
    </w:p>
    <w:p w:rsidR="00F67496" w:rsidRPr="007E37C3" w:rsidRDefault="00F67496" w:rsidP="001505A4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sz w:val="28"/>
          <w:szCs w:val="28"/>
          <w:bdr w:val="none" w:sz="0" w:space="0" w:color="auto" w:frame="1"/>
        </w:rPr>
        <w:t>Использую</w:t>
      </w:r>
      <w:r w:rsidR="005B5EA4">
        <w:rPr>
          <w:sz w:val="28"/>
          <w:szCs w:val="28"/>
          <w:bdr w:val="none" w:sz="0" w:space="0" w:color="auto" w:frame="1"/>
        </w:rPr>
        <w:t xml:space="preserve"> </w:t>
      </w:r>
      <w:r w:rsidRPr="007E37C3">
        <w:rPr>
          <w:sz w:val="28"/>
          <w:szCs w:val="28"/>
          <w:bdr w:val="none" w:sz="0" w:space="0" w:color="auto" w:frame="1"/>
        </w:rPr>
        <w:t>пальцевый</w:t>
      </w:r>
      <w:r w:rsidR="005B5EA4">
        <w:rPr>
          <w:sz w:val="28"/>
          <w:szCs w:val="28"/>
          <w:bdr w:val="none" w:sz="0" w:space="0" w:color="auto" w:frame="1"/>
        </w:rPr>
        <w:t xml:space="preserve"> </w:t>
      </w:r>
      <w:r w:rsidRPr="007E37C3">
        <w:rPr>
          <w:sz w:val="28"/>
          <w:szCs w:val="28"/>
          <w:bdr w:val="none" w:sz="0" w:space="0" w:color="auto" w:frame="1"/>
        </w:rPr>
        <w:t>тренажёр,</w:t>
      </w:r>
      <w:r w:rsidR="005B5EA4">
        <w:rPr>
          <w:sz w:val="28"/>
          <w:szCs w:val="28"/>
          <w:bdr w:val="none" w:sz="0" w:space="0" w:color="auto" w:frame="1"/>
        </w:rPr>
        <w:t xml:space="preserve"> </w:t>
      </w:r>
      <w:r w:rsidRPr="007E37C3">
        <w:rPr>
          <w:sz w:val="28"/>
          <w:szCs w:val="28"/>
          <w:bdr w:val="none" w:sz="0" w:space="0" w:color="auto" w:frame="1"/>
        </w:rPr>
        <w:t>нейродорожки</w:t>
      </w:r>
      <w:r w:rsidR="005B5EA4">
        <w:rPr>
          <w:sz w:val="28"/>
          <w:szCs w:val="28"/>
          <w:bdr w:val="none" w:sz="0" w:space="0" w:color="auto" w:frame="1"/>
        </w:rPr>
        <w:t xml:space="preserve">, лабиринты, «Азбуку </w:t>
      </w:r>
      <w:r w:rsidRPr="007E37C3">
        <w:rPr>
          <w:sz w:val="28"/>
          <w:szCs w:val="28"/>
          <w:bdr w:val="none" w:sz="0" w:space="0" w:color="auto" w:frame="1"/>
        </w:rPr>
        <w:t>телодвижений»,</w:t>
      </w:r>
      <w:r w:rsidR="005B5EA4">
        <w:rPr>
          <w:sz w:val="28"/>
          <w:szCs w:val="28"/>
          <w:bdr w:val="none" w:sz="0" w:space="0" w:color="auto" w:frame="1"/>
        </w:rPr>
        <w:t xml:space="preserve"> </w:t>
      </w:r>
      <w:r w:rsidRPr="007E37C3">
        <w:rPr>
          <w:sz w:val="28"/>
          <w:szCs w:val="28"/>
          <w:bdr w:val="none" w:sz="0" w:space="0" w:color="auto" w:frame="1"/>
        </w:rPr>
        <w:t>нейропрописи</w:t>
      </w:r>
      <w:r w:rsidR="002E4769" w:rsidRPr="007E37C3">
        <w:rPr>
          <w:sz w:val="28"/>
          <w:szCs w:val="28"/>
          <w:bdr w:val="none" w:sz="0" w:space="0" w:color="auto" w:frame="1"/>
        </w:rPr>
        <w:t>.</w:t>
      </w:r>
    </w:p>
    <w:p w:rsidR="00F67496" w:rsidRPr="007E37C3" w:rsidRDefault="00F67496" w:rsidP="001505A4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b/>
          <w:bCs/>
          <w:sz w:val="28"/>
          <w:szCs w:val="28"/>
          <w:bdr w:val="none" w:sz="0" w:space="0" w:color="auto" w:frame="1"/>
        </w:rPr>
        <w:t>Растяжки и релаксация</w:t>
      </w:r>
      <w:r w:rsidR="00E4745B" w:rsidRPr="007E37C3">
        <w:rPr>
          <w:b/>
          <w:bCs/>
          <w:sz w:val="28"/>
          <w:szCs w:val="28"/>
          <w:bdr w:val="none" w:sz="0" w:space="0" w:color="auto" w:frame="1"/>
        </w:rPr>
        <w:t>.</w:t>
      </w:r>
    </w:p>
    <w:p w:rsidR="00F67496" w:rsidRPr="007E37C3" w:rsidRDefault="00F67496" w:rsidP="00F67496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sz w:val="28"/>
          <w:szCs w:val="28"/>
          <w:bdr w:val="none" w:sz="0" w:space="0" w:color="auto" w:frame="1"/>
        </w:rPr>
        <w:t>Цель – формирование психофизической базы речи, посредством двигательной активности</w:t>
      </w:r>
      <w:r w:rsidR="00645339" w:rsidRPr="007E37C3">
        <w:rPr>
          <w:sz w:val="28"/>
          <w:szCs w:val="28"/>
          <w:bdr w:val="none" w:sz="0" w:space="0" w:color="auto" w:frame="1"/>
        </w:rPr>
        <w:t>,</w:t>
      </w:r>
      <w:r w:rsidRPr="007E37C3">
        <w:rPr>
          <w:sz w:val="28"/>
          <w:szCs w:val="28"/>
          <w:bdr w:val="none" w:sz="0" w:space="0" w:color="auto" w:frame="1"/>
        </w:rPr>
        <w:t xml:space="preserve"> в основе которой лежит принцип психофизического сопряжения.</w:t>
      </w:r>
    </w:p>
    <w:p w:rsidR="00F67496" w:rsidRPr="007E37C3" w:rsidRDefault="00F67496" w:rsidP="00F67496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sz w:val="28"/>
          <w:szCs w:val="28"/>
          <w:bdr w:val="none" w:sz="0" w:space="0" w:color="auto" w:frame="1"/>
        </w:rPr>
        <w:t>Например, упр. «Растяжка»</w:t>
      </w:r>
      <w:r w:rsidR="00F5315D" w:rsidRPr="007E37C3">
        <w:rPr>
          <w:sz w:val="28"/>
          <w:szCs w:val="28"/>
          <w:bdr w:val="none" w:sz="0" w:space="0" w:color="auto" w:frame="1"/>
        </w:rPr>
        <w:t>.</w:t>
      </w:r>
    </w:p>
    <w:p w:rsidR="00F67496" w:rsidRPr="007E37C3" w:rsidRDefault="005B5EA4" w:rsidP="00F67496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 w:rsidRPr="005B5EA4">
        <w:rPr>
          <w:sz w:val="28"/>
          <w:szCs w:val="28"/>
          <w:bdr w:val="none" w:sz="0" w:space="0" w:color="auto" w:frame="1"/>
        </w:rPr>
        <w:t>Ребенок</w:t>
      </w:r>
      <w:r w:rsidR="00F67496" w:rsidRPr="005B5EA4">
        <w:rPr>
          <w:sz w:val="28"/>
          <w:szCs w:val="28"/>
          <w:bdr w:val="none" w:sz="0" w:space="0" w:color="auto" w:frame="1"/>
        </w:rPr>
        <w:t xml:space="preserve"> </w:t>
      </w:r>
      <w:r w:rsidR="00F67496" w:rsidRPr="007E37C3">
        <w:rPr>
          <w:sz w:val="28"/>
          <w:szCs w:val="28"/>
          <w:bdr w:val="none" w:sz="0" w:space="0" w:color="auto" w:frame="1"/>
        </w:rPr>
        <w:t>должен напрячь все тело, как можно сильнее, через несколько секунд напряжение сбросить, расслабиться; проделать то же самое с каждой частью тела.</w:t>
      </w:r>
    </w:p>
    <w:p w:rsidR="00F67496" w:rsidRPr="007E37C3" w:rsidRDefault="00F67496" w:rsidP="00F67496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sz w:val="28"/>
          <w:szCs w:val="28"/>
          <w:bdr w:val="none" w:sz="0" w:space="0" w:color="auto" w:frame="1"/>
        </w:rPr>
        <w:t>Упражнения «Штанга», «Загораем», «Олени».</w:t>
      </w:r>
    </w:p>
    <w:p w:rsidR="00F67496" w:rsidRPr="007E37C3" w:rsidRDefault="00F67496" w:rsidP="00F67496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sz w:val="28"/>
          <w:szCs w:val="28"/>
          <w:bdr w:val="none" w:sz="0" w:space="0" w:color="auto" w:frame="1"/>
        </w:rPr>
        <w:t>Релаксация «Поза покоя», «Снеговик» и т.д.</w:t>
      </w:r>
    </w:p>
    <w:p w:rsidR="00F67496" w:rsidRPr="007E37C3" w:rsidRDefault="00F67496" w:rsidP="00F67496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b/>
          <w:bCs/>
          <w:sz w:val="28"/>
          <w:szCs w:val="28"/>
          <w:bdr w:val="none" w:sz="0" w:space="0" w:color="auto" w:frame="1"/>
        </w:rPr>
        <w:t>Кинезиологические упражнения.</w:t>
      </w:r>
    </w:p>
    <w:p w:rsidR="00F67496" w:rsidRPr="007E37C3" w:rsidRDefault="00F67496" w:rsidP="002E4769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sz w:val="28"/>
          <w:szCs w:val="28"/>
          <w:bdr w:val="none" w:sz="0" w:space="0" w:color="auto" w:frame="1"/>
        </w:rPr>
        <w:t>Цель – формирование межполушарного взаимодействия.</w:t>
      </w:r>
    </w:p>
    <w:p w:rsidR="00F67496" w:rsidRPr="007E37C3" w:rsidRDefault="00B7293D" w:rsidP="002E4769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sz w:val="28"/>
          <w:szCs w:val="28"/>
          <w:bdr w:val="none" w:sz="0" w:space="0" w:color="auto" w:frame="1"/>
        </w:rPr>
        <w:t>Способствую</w:t>
      </w:r>
      <w:r w:rsidR="00F67496" w:rsidRPr="007E37C3">
        <w:rPr>
          <w:sz w:val="28"/>
          <w:szCs w:val="28"/>
          <w:bdr w:val="none" w:sz="0" w:space="0" w:color="auto" w:frame="1"/>
        </w:rPr>
        <w:t>т повыше</w:t>
      </w:r>
      <w:r w:rsidRPr="007E37C3">
        <w:rPr>
          <w:sz w:val="28"/>
          <w:szCs w:val="28"/>
          <w:bdr w:val="none" w:sz="0" w:space="0" w:color="auto" w:frame="1"/>
        </w:rPr>
        <w:t>нию стрессоустойчивости, улучшаю</w:t>
      </w:r>
      <w:r w:rsidR="00F67496" w:rsidRPr="007E37C3">
        <w:rPr>
          <w:sz w:val="28"/>
          <w:szCs w:val="28"/>
          <w:bdr w:val="none" w:sz="0" w:space="0" w:color="auto" w:frame="1"/>
        </w:rPr>
        <w:t>т мыслительную деятельн</w:t>
      </w:r>
      <w:r w:rsidRPr="007E37C3">
        <w:rPr>
          <w:sz w:val="28"/>
          <w:szCs w:val="28"/>
          <w:bdr w:val="none" w:sz="0" w:space="0" w:color="auto" w:frame="1"/>
        </w:rPr>
        <w:t>ость, память, внимание. Облегчаю</w:t>
      </w:r>
      <w:r w:rsidR="00F67496" w:rsidRPr="007E37C3">
        <w:rPr>
          <w:sz w:val="28"/>
          <w:szCs w:val="28"/>
          <w:bdr w:val="none" w:sz="0" w:space="0" w:color="auto" w:frame="1"/>
        </w:rPr>
        <w:t>т процесс обучения чтению и письму.</w:t>
      </w:r>
    </w:p>
    <w:p w:rsidR="002E4769" w:rsidRPr="007E37C3" w:rsidRDefault="00F67496" w:rsidP="002E4769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sz w:val="28"/>
          <w:szCs w:val="28"/>
          <w:bdr w:val="none" w:sz="0" w:space="0" w:color="auto" w:frame="1"/>
        </w:rPr>
        <w:t>Упражнения «Колечко», «Кулак-ребро-ладонь», «Ухо-нос», «Лезгинка», «Рисующий слон», «Массаж ушных раковин» и т.д.</w:t>
      </w:r>
    </w:p>
    <w:p w:rsidR="00F67496" w:rsidRPr="007E37C3" w:rsidRDefault="00F67496" w:rsidP="002E4769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rFonts w:ascii="Montserrat" w:hAnsi="Montserrat"/>
          <w:sz w:val="28"/>
          <w:szCs w:val="28"/>
        </w:rPr>
        <w:t> </w:t>
      </w:r>
      <w:r w:rsidRPr="007E37C3">
        <w:rPr>
          <w:b/>
          <w:bCs/>
          <w:sz w:val="28"/>
          <w:szCs w:val="28"/>
          <w:bdr w:val="none" w:sz="0" w:space="0" w:color="auto" w:frame="1"/>
        </w:rPr>
        <w:t>Биоэнергопластика</w:t>
      </w:r>
      <w:r w:rsidR="00E4745B" w:rsidRPr="007E37C3">
        <w:rPr>
          <w:b/>
          <w:bCs/>
          <w:sz w:val="28"/>
          <w:szCs w:val="28"/>
          <w:bdr w:val="none" w:sz="0" w:space="0" w:color="auto" w:frame="1"/>
        </w:rPr>
        <w:t>.</w:t>
      </w:r>
      <w:r w:rsidR="002E4769" w:rsidRPr="007E37C3">
        <w:rPr>
          <w:b/>
          <w:bCs/>
          <w:sz w:val="28"/>
          <w:szCs w:val="28"/>
          <w:bdr w:val="none" w:sz="0" w:space="0" w:color="auto" w:frame="1"/>
        </w:rPr>
        <w:tab/>
      </w:r>
    </w:p>
    <w:p w:rsidR="00F67496" w:rsidRPr="007E37C3" w:rsidRDefault="00F67496" w:rsidP="004A4127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sz w:val="28"/>
          <w:szCs w:val="28"/>
          <w:bdr w:val="none" w:sz="0" w:space="0" w:color="auto" w:frame="1"/>
        </w:rPr>
        <w:t>Цель – оптимизация психологической базы, улучшение моторных возможностей ребенка, по всем параметрам, коррекция звукопроизношения, фонематических процессов.</w:t>
      </w:r>
    </w:p>
    <w:p w:rsidR="004A4127" w:rsidRPr="007E37C3" w:rsidRDefault="00F67496" w:rsidP="004A4127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7E37C3">
        <w:rPr>
          <w:sz w:val="28"/>
          <w:szCs w:val="28"/>
          <w:bdr w:val="none" w:sz="0" w:space="0" w:color="auto" w:frame="1"/>
        </w:rPr>
        <w:lastRenderedPageBreak/>
        <w:t>Основной прием биоэнергопластики – это сопряженная работа кистей, пальцев рук, артикуляционного аппарата.</w:t>
      </w:r>
    </w:p>
    <w:p w:rsidR="004A4127" w:rsidRPr="007E37C3" w:rsidRDefault="00B7293D" w:rsidP="004A4127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р</w:t>
      </w:r>
      <w:r w:rsidR="004A4127"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екомендую активно использовать цифровые образовательные ресурсы, такие как презентации, анимации, иллюстрации, видеофрагменты, аудиофрагменты и т.д.</w:t>
      </w:r>
    </w:p>
    <w:p w:rsidR="00274F27" w:rsidRPr="007E37C3" w:rsidRDefault="00274F27" w:rsidP="00274F27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можем сказать, что к концу дошкольного обучения у ребенка сформированы предпосылки функциональной грамотности, если он:</w:t>
      </w:r>
    </w:p>
    <w:p w:rsidR="00274F27" w:rsidRPr="007E37C3" w:rsidRDefault="00274F27" w:rsidP="00274F2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владеет навыками речевой активности;</w:t>
      </w:r>
    </w:p>
    <w:p w:rsidR="00274F27" w:rsidRPr="007E37C3" w:rsidRDefault="00274F27" w:rsidP="00274F2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выстраивает продуктивное речевое взаимодействие со сверстниками и взрослыми;</w:t>
      </w:r>
    </w:p>
    <w:p w:rsidR="00274F27" w:rsidRPr="007E37C3" w:rsidRDefault="00274F27" w:rsidP="00274F2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воспринимает устную и письменную речь;</w:t>
      </w:r>
    </w:p>
    <w:p w:rsidR="00274F27" w:rsidRPr="007E37C3" w:rsidRDefault="00274F27" w:rsidP="00274F2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логично и выразительно излагает свою точку зрения по обсуждаемой теме.</w:t>
      </w:r>
    </w:p>
    <w:p w:rsidR="001A29C2" w:rsidRPr="007E37C3" w:rsidRDefault="001A29C2" w:rsidP="001A29C2">
      <w:pPr>
        <w:pStyle w:val="a3"/>
        <w:shd w:val="clear" w:color="auto" w:fill="FFFFFF"/>
        <w:spacing w:before="0" w:beforeAutospacing="0" w:after="0" w:afterAutospacing="0" w:line="415" w:lineRule="atLeast"/>
        <w:jc w:val="both"/>
        <w:textAlignment w:val="baseline"/>
        <w:rPr>
          <w:rFonts w:ascii="Montserrat" w:hAnsi="Montserrat"/>
          <w:sz w:val="28"/>
          <w:szCs w:val="28"/>
        </w:rPr>
      </w:pPr>
      <w:r w:rsidRPr="007E37C3">
        <w:rPr>
          <w:sz w:val="28"/>
          <w:szCs w:val="28"/>
          <w:bdr w:val="none" w:sz="0" w:space="0" w:color="auto" w:frame="1"/>
        </w:rPr>
        <w:t>Таким образом, воздействуя обходным путем, компенсируя нарушения устной и письменной речи,  мы можем говорить о достижении эффективности результатов на уровне формирования функциональной грамотности на логопедических занятиях, что является одним из условий успешно</w:t>
      </w:r>
      <w:r w:rsidR="007E37C3">
        <w:rPr>
          <w:sz w:val="28"/>
          <w:szCs w:val="28"/>
          <w:bdr w:val="none" w:sz="0" w:space="0" w:color="auto" w:frame="1"/>
        </w:rPr>
        <w:t>й социализации личности ребёнка.</w:t>
      </w:r>
    </w:p>
    <w:p w:rsidR="001A29C2" w:rsidRPr="007E37C3" w:rsidRDefault="001A29C2" w:rsidP="00BB7D72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D72" w:rsidRPr="007E37C3" w:rsidRDefault="00BB7D72" w:rsidP="00BB7D72">
      <w:pPr>
        <w:shd w:val="clear" w:color="auto" w:fill="FFFFFF"/>
        <w:spacing w:after="13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B7D72" w:rsidRPr="007E37C3" w:rsidRDefault="00BB7D72" w:rsidP="00BB7D72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B7D72" w:rsidRPr="007E37C3" w:rsidRDefault="00BB7D72" w:rsidP="007B6609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D72" w:rsidRPr="007E37C3" w:rsidRDefault="00BB7D72" w:rsidP="00BB7D72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7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D545E" w:rsidRPr="007E37C3" w:rsidRDefault="00FC627E">
      <w:pPr>
        <w:rPr>
          <w:rFonts w:ascii="Times New Roman" w:hAnsi="Times New Roman" w:cs="Times New Roman"/>
          <w:sz w:val="28"/>
          <w:szCs w:val="28"/>
        </w:rPr>
      </w:pPr>
    </w:p>
    <w:sectPr w:rsidR="00FD545E" w:rsidRPr="007E37C3" w:rsidSect="0085030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27E" w:rsidRDefault="00FC627E" w:rsidP="00BB7D72">
      <w:pPr>
        <w:spacing w:after="0" w:line="240" w:lineRule="auto"/>
      </w:pPr>
      <w:r>
        <w:separator/>
      </w:r>
    </w:p>
  </w:endnote>
  <w:endnote w:type="continuationSeparator" w:id="0">
    <w:p w:rsidR="00FC627E" w:rsidRDefault="00FC627E" w:rsidP="00BB7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3340407"/>
      <w:docPartObj>
        <w:docPartGallery w:val="Page Numbers (Bottom of Page)"/>
        <w:docPartUnique/>
      </w:docPartObj>
    </w:sdtPr>
    <w:sdtEndPr/>
    <w:sdtContent>
      <w:p w:rsidR="00BB7D72" w:rsidRDefault="00536EB4">
        <w:pPr>
          <w:pStyle w:val="a8"/>
          <w:jc w:val="right"/>
        </w:pPr>
        <w:r>
          <w:fldChar w:fldCharType="begin"/>
        </w:r>
        <w:r w:rsidR="00132711">
          <w:instrText xml:space="preserve"> PAGE   \* MERGEFORMAT </w:instrText>
        </w:r>
        <w:r>
          <w:fldChar w:fldCharType="separate"/>
        </w:r>
        <w:r w:rsidR="00FB2E0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B7D72" w:rsidRDefault="00BB7D7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27E" w:rsidRDefault="00FC627E" w:rsidP="00BB7D72">
      <w:pPr>
        <w:spacing w:after="0" w:line="240" w:lineRule="auto"/>
      </w:pPr>
      <w:r>
        <w:separator/>
      </w:r>
    </w:p>
  </w:footnote>
  <w:footnote w:type="continuationSeparator" w:id="0">
    <w:p w:rsidR="00FC627E" w:rsidRDefault="00FC627E" w:rsidP="00BB7D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540D3"/>
    <w:multiLevelType w:val="multilevel"/>
    <w:tmpl w:val="638C4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CA7AE9"/>
    <w:multiLevelType w:val="multilevel"/>
    <w:tmpl w:val="DD78F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5743D2"/>
    <w:multiLevelType w:val="multilevel"/>
    <w:tmpl w:val="04465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61448E"/>
    <w:multiLevelType w:val="multilevel"/>
    <w:tmpl w:val="704EF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7D72"/>
    <w:rsid w:val="000077F1"/>
    <w:rsid w:val="00073C52"/>
    <w:rsid w:val="00087DFA"/>
    <w:rsid w:val="00097D40"/>
    <w:rsid w:val="000E26EE"/>
    <w:rsid w:val="00132711"/>
    <w:rsid w:val="001333D3"/>
    <w:rsid w:val="00143E8A"/>
    <w:rsid w:val="00145211"/>
    <w:rsid w:val="001505A4"/>
    <w:rsid w:val="001A29C2"/>
    <w:rsid w:val="002529A6"/>
    <w:rsid w:val="00274F27"/>
    <w:rsid w:val="002E4769"/>
    <w:rsid w:val="002F07E4"/>
    <w:rsid w:val="003024C0"/>
    <w:rsid w:val="003D2D2A"/>
    <w:rsid w:val="00462E02"/>
    <w:rsid w:val="00491126"/>
    <w:rsid w:val="004A4127"/>
    <w:rsid w:val="004B501F"/>
    <w:rsid w:val="00536EB4"/>
    <w:rsid w:val="00537794"/>
    <w:rsid w:val="005B5EA4"/>
    <w:rsid w:val="005C3FF8"/>
    <w:rsid w:val="005F74C8"/>
    <w:rsid w:val="00645339"/>
    <w:rsid w:val="00686517"/>
    <w:rsid w:val="00774B1E"/>
    <w:rsid w:val="007A17E4"/>
    <w:rsid w:val="007B16DF"/>
    <w:rsid w:val="007B6609"/>
    <w:rsid w:val="007E2F0D"/>
    <w:rsid w:val="007E37C3"/>
    <w:rsid w:val="00850309"/>
    <w:rsid w:val="008F2E61"/>
    <w:rsid w:val="00937208"/>
    <w:rsid w:val="00990823"/>
    <w:rsid w:val="00A74F62"/>
    <w:rsid w:val="00B36D1E"/>
    <w:rsid w:val="00B7293D"/>
    <w:rsid w:val="00BA629F"/>
    <w:rsid w:val="00BB7D72"/>
    <w:rsid w:val="00BD2B35"/>
    <w:rsid w:val="00BE02CB"/>
    <w:rsid w:val="00C35956"/>
    <w:rsid w:val="00C709F9"/>
    <w:rsid w:val="00D82CCC"/>
    <w:rsid w:val="00E25679"/>
    <w:rsid w:val="00E3535C"/>
    <w:rsid w:val="00E4745B"/>
    <w:rsid w:val="00F35D44"/>
    <w:rsid w:val="00F5315D"/>
    <w:rsid w:val="00F67496"/>
    <w:rsid w:val="00FB2E08"/>
    <w:rsid w:val="00FC62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D39DC6-EF4A-4B4D-A6C9-DC42BB02F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309"/>
  </w:style>
  <w:style w:type="paragraph" w:styleId="2">
    <w:name w:val="heading 2"/>
    <w:basedOn w:val="a"/>
    <w:link w:val="20"/>
    <w:uiPriority w:val="9"/>
    <w:qFormat/>
    <w:rsid w:val="00BB7D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B7D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BB7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B7D72"/>
    <w:rPr>
      <w:i/>
      <w:iCs/>
    </w:rPr>
  </w:style>
  <w:style w:type="character" w:styleId="a5">
    <w:name w:val="Strong"/>
    <w:basedOn w:val="a0"/>
    <w:uiPriority w:val="22"/>
    <w:qFormat/>
    <w:rsid w:val="00BB7D72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BB7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B7D72"/>
  </w:style>
  <w:style w:type="paragraph" w:styleId="a8">
    <w:name w:val="footer"/>
    <w:basedOn w:val="a"/>
    <w:link w:val="a9"/>
    <w:uiPriority w:val="99"/>
    <w:unhideWhenUsed/>
    <w:rsid w:val="00BB7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B7D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96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1241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Пользователь Windows</cp:lastModifiedBy>
  <cp:revision>20</cp:revision>
  <cp:lastPrinted>2024-01-31T09:53:00Z</cp:lastPrinted>
  <dcterms:created xsi:type="dcterms:W3CDTF">2023-12-18T11:16:00Z</dcterms:created>
  <dcterms:modified xsi:type="dcterms:W3CDTF">2025-10-11T13:26:00Z</dcterms:modified>
</cp:coreProperties>
</file>