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4B57" w:rsidRPr="00554B57" w:rsidRDefault="00554B57" w:rsidP="00554B57">
      <w:pPr>
        <w:pStyle w:val="Default"/>
        <w:spacing w:line="360" w:lineRule="auto"/>
        <w:contextualSpacing/>
        <w:jc w:val="right"/>
        <w:rPr>
          <w:b/>
        </w:rPr>
      </w:pPr>
      <w:r w:rsidRPr="00554B57">
        <w:rPr>
          <w:b/>
        </w:rPr>
        <w:t xml:space="preserve">Диана Николаевна Носова, </w:t>
      </w:r>
    </w:p>
    <w:p w:rsidR="00554B57" w:rsidRPr="00554B57" w:rsidRDefault="00554B57" w:rsidP="00554B57">
      <w:pPr>
        <w:pStyle w:val="Default"/>
        <w:spacing w:line="360" w:lineRule="auto"/>
        <w:contextualSpacing/>
        <w:jc w:val="right"/>
        <w:rPr>
          <w:b/>
        </w:rPr>
      </w:pPr>
      <w:r w:rsidRPr="00554B57">
        <w:rPr>
          <w:b/>
        </w:rPr>
        <w:t xml:space="preserve">учитель русского языка и литературы СОШ № 20, </w:t>
      </w:r>
    </w:p>
    <w:p w:rsidR="00554B57" w:rsidRPr="00554B57" w:rsidRDefault="00554B57" w:rsidP="00554B57">
      <w:pPr>
        <w:pStyle w:val="Default"/>
        <w:spacing w:line="360" w:lineRule="auto"/>
        <w:contextualSpacing/>
        <w:jc w:val="right"/>
        <w:rPr>
          <w:b/>
        </w:rPr>
      </w:pPr>
      <w:r w:rsidRPr="00554B57">
        <w:rPr>
          <w:b/>
        </w:rPr>
        <w:t>г. Сыктывкар, Россия,</w:t>
      </w:r>
    </w:p>
    <w:p w:rsidR="00554B57" w:rsidRPr="00554B57" w:rsidRDefault="00554B57" w:rsidP="00554B57">
      <w:pPr>
        <w:pStyle w:val="Default"/>
        <w:spacing w:line="360" w:lineRule="auto"/>
        <w:contextualSpacing/>
        <w:jc w:val="right"/>
        <w:rPr>
          <w:b/>
          <w:color w:val="auto"/>
          <w:sz w:val="28"/>
          <w:szCs w:val="28"/>
          <w:lang w:val="en-US"/>
        </w:rPr>
      </w:pPr>
      <w:r w:rsidRPr="00554B57">
        <w:rPr>
          <w:b/>
          <w:lang w:val="en-US"/>
        </w:rPr>
        <w:t xml:space="preserve"> </w:t>
      </w:r>
      <w:proofErr w:type="gramStart"/>
      <w:r w:rsidRPr="00554B57">
        <w:rPr>
          <w:b/>
          <w:lang w:val="en-US"/>
        </w:rPr>
        <w:t>e-mail</w:t>
      </w:r>
      <w:proofErr w:type="gramEnd"/>
      <w:r w:rsidRPr="00554B57">
        <w:rPr>
          <w:b/>
          <w:lang w:val="en-US"/>
        </w:rPr>
        <w:t>: diana.nosova1981@mail.ru</w:t>
      </w:r>
    </w:p>
    <w:p w:rsidR="00554B57" w:rsidRDefault="00554B57" w:rsidP="00554B57">
      <w:pPr>
        <w:pStyle w:val="Default"/>
        <w:spacing w:line="360" w:lineRule="auto"/>
        <w:contextualSpacing/>
        <w:jc w:val="center"/>
        <w:rPr>
          <w:b/>
          <w:iCs/>
          <w:color w:val="auto"/>
          <w:sz w:val="28"/>
          <w:szCs w:val="28"/>
        </w:rPr>
      </w:pPr>
      <w:r w:rsidRPr="00203456">
        <w:rPr>
          <w:b/>
          <w:iCs/>
          <w:color w:val="auto"/>
          <w:sz w:val="28"/>
          <w:szCs w:val="28"/>
        </w:rPr>
        <w:t xml:space="preserve">Содержание методической работы </w:t>
      </w:r>
      <w:r>
        <w:rPr>
          <w:b/>
          <w:iCs/>
          <w:color w:val="auto"/>
          <w:sz w:val="28"/>
          <w:szCs w:val="28"/>
        </w:rPr>
        <w:t>общеобразовательного учреждения</w:t>
      </w:r>
    </w:p>
    <w:p w:rsidR="00E2677E" w:rsidRDefault="00E2677E" w:rsidP="00554B57">
      <w:pPr>
        <w:pStyle w:val="2"/>
        <w:spacing w:before="0" w:line="360" w:lineRule="auto"/>
        <w:contextualSpacing/>
        <w:jc w:val="both"/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</w:pPr>
    </w:p>
    <w:p w:rsidR="00554B57" w:rsidRPr="00E2677E" w:rsidRDefault="00554B57" w:rsidP="00E2677E">
      <w:pPr>
        <w:pStyle w:val="2"/>
        <w:spacing w:before="0" w:line="360" w:lineRule="auto"/>
        <w:ind w:firstLine="708"/>
        <w:contextualSpacing/>
        <w:jc w:val="both"/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</w:pPr>
      <w:r w:rsidRPr="00E2677E">
        <w:rPr>
          <w:rFonts w:ascii="Times New Roman" w:hAnsi="Times New Roman" w:cs="Times New Roman"/>
          <w:b w:val="0"/>
          <w:i/>
          <w:color w:val="000000" w:themeColor="text1"/>
          <w:sz w:val="24"/>
          <w:szCs w:val="24"/>
        </w:rPr>
        <w:t>Аннотация:</w:t>
      </w:r>
      <w:r w:rsidR="00E2677E" w:rsidRPr="00E2677E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E2677E" w:rsidRPr="00E2677E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>статья посвящена исследованию методической работы в образовании, ее роли и значимости в профессиональном росте педагогов. Рассматриваются исторические этапы формирования методической службы, начиная с конца XIX века, а также современные тенденции ее модернизации. Особое внимание уделяется различным формам методической работы, таким как индивидуальные и коллективные занятия, включая проведение открытых уроков, семинаров, консультаций и совещаний. Автор выделяет основные цели и задачи методической работы, подчеркивая важность ориентации на потребности педагогов и учеников. Приведены конкретные рекомендации по эффективному планированию и проведению методической работы, направленные на повышение квалификации и профессионального мастерства педагогов. Те</w:t>
      </w:r>
      <w:proofErr w:type="gramStart"/>
      <w:r w:rsidR="00E2677E" w:rsidRPr="00E2677E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>кст сл</w:t>
      </w:r>
      <w:proofErr w:type="gramEnd"/>
      <w:r w:rsidR="00E2677E" w:rsidRPr="00E2677E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>ужит полезным руководством для руководителей школ и учителей, стремящихся усовершенствовать образовательные процессы и повысить качество обучения</w:t>
      </w:r>
    </w:p>
    <w:p w:rsidR="00E2677E" w:rsidRPr="00E2677E" w:rsidRDefault="00E2677E" w:rsidP="00E2677E">
      <w:pPr>
        <w:ind w:firstLine="708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E2677E">
        <w:rPr>
          <w:rFonts w:ascii="Times New Roman" w:hAnsi="Times New Roman" w:cs="Times New Roman"/>
          <w:i/>
          <w:sz w:val="24"/>
          <w:szCs w:val="24"/>
        </w:rPr>
        <w:t>Ключевые слова:</w:t>
      </w:r>
      <w:r w:rsidRPr="00E2677E">
        <w:rPr>
          <w:rFonts w:ascii="Times New Roman" w:hAnsi="Times New Roman" w:cs="Times New Roman"/>
          <w:sz w:val="24"/>
          <w:szCs w:val="24"/>
        </w:rPr>
        <w:t xml:space="preserve"> методическая работа, образовательное учреждение, образовательный процесс, методическая служба</w:t>
      </w:r>
    </w:p>
    <w:p w:rsidR="00554B57" w:rsidRPr="00203456" w:rsidRDefault="00554B57" w:rsidP="00554B57">
      <w:pPr>
        <w:pStyle w:val="2"/>
        <w:spacing w:before="0" w:line="360" w:lineRule="auto"/>
        <w:contextualSpacing/>
        <w:jc w:val="both"/>
      </w:pPr>
      <w:r w:rsidRPr="00554B57">
        <w:rPr>
          <w:color w:val="000000" w:themeColor="text1"/>
        </w:rPr>
        <w:t>Введение</w:t>
      </w: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ab/>
        <w:t xml:space="preserve">Современное общество предъявляет качественно  новые требования к одному из главных своих институтов – образованию. Перестройка современного содержания образования вносит  изменения в обучение и воспитание обучающихся, что в свою очередь требует изменений педагогической деятельности самого учителя. </w:t>
      </w:r>
    </w:p>
    <w:p w:rsidR="00554B57" w:rsidRPr="00203456" w:rsidRDefault="00554B57" w:rsidP="00554B5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На сегодняшний день в школе возросла потребность в учителе, способном модернизировать содержание своей деятельности посредством освоения и применения достижений науки и передового педагогического опыта. Среди множества задач, которые должны решаться в системе образования, стоит уделить должное внимание таким как:</w:t>
      </w:r>
    </w:p>
    <w:p w:rsidR="00554B57" w:rsidRPr="00203456" w:rsidRDefault="00554B57" w:rsidP="00554B57">
      <w:pPr>
        <w:spacing w:after="0" w:line="360" w:lineRule="auto"/>
        <w:ind w:left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- повышение уровня профессионального мастерства педагогов, </w:t>
      </w:r>
    </w:p>
    <w:p w:rsidR="00554B57" w:rsidRPr="00203456" w:rsidRDefault="00554B57" w:rsidP="00554B57">
      <w:pPr>
        <w:spacing w:after="0" w:line="360" w:lineRule="auto"/>
        <w:ind w:left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     - активизация научно-педагогических исследований, </w:t>
      </w:r>
    </w:p>
    <w:p w:rsidR="00554B57" w:rsidRPr="00203456" w:rsidRDefault="00554B57" w:rsidP="00554B57">
      <w:pPr>
        <w:spacing w:after="0" w:line="360" w:lineRule="auto"/>
        <w:ind w:left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lastRenderedPageBreak/>
        <w:t xml:space="preserve">     - улучшение методического обеспечения, предполагающего создание условий для постоянного совершенствования педагогической деятельности. </w:t>
      </w:r>
    </w:p>
    <w:p w:rsidR="00554B57" w:rsidRPr="00203456" w:rsidRDefault="00554B57" w:rsidP="00554B57">
      <w:pPr>
        <w:shd w:val="clear" w:color="auto" w:fill="FFFFFF" w:themeFill="background1"/>
        <w:spacing w:after="0" w:line="360" w:lineRule="auto"/>
        <w:ind w:firstLine="700"/>
        <w:contextualSpacing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203456">
        <w:rPr>
          <w:rFonts w:ascii="Times New Roman" w:eastAsia="Times New Roman" w:hAnsi="Times New Roman" w:cs="Times New Roman"/>
          <w:sz w:val="28"/>
          <w:szCs w:val="28"/>
        </w:rPr>
        <w:t>Методическая работа, заключающая в себе мотивационно - стимулирующую, организационно-поддерживающую и творчески развивающую функции, к тому же  занимающая доминирующую роль в личностно-профессиональном становлении педагога в образовательных учреждениях разного уровня, в том числе профессиональных, видится как  особое направление в педагогике учебных  заведений.</w:t>
      </w:r>
      <w:proofErr w:type="gram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 Появилась методическая служба в конце прошлого века, когда стала осознаваться необходимость изменения традиционных подходов к пониманию сущности методической работы, ориентированной на важные актуальные задачи профессионального роста специалиста. Не случайно методическая работа получила более широкое распространение в учреждениях инновационного типа. </w:t>
      </w:r>
    </w:p>
    <w:p w:rsidR="00554B57" w:rsidRPr="00203456" w:rsidRDefault="00554B57" w:rsidP="00554B57">
      <w:pPr>
        <w:spacing w:after="0" w:line="360" w:lineRule="auto"/>
        <w:ind w:firstLine="700"/>
        <w:contextualSpacing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Общие и специфические особенности методической работы педагога исследовались в XVII - начале XX вв. 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П.Ф.Каптеревым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, Я.А. Коменским, И.Г. Песталоцци, К.Д. Ушинским, С.Т.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Шацким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 и др., которые задачи методической работы видели в создании методов и методик на основе знания предмета и с учетом возрастных особенностей детей. Подходы к пониманию сущности и новых форм методической  работы были раскрыты в  исследованиях Ю.К.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Бабанского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 [6] , С.Ж. Гончаровой, Т.Ф.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Есенковой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, Н.В.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Немовой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 [4], В.П. Симонова, М.М. Поташника [12;14], Г.В.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Юдаковой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. Представления о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внутришкольной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 системе методической работы как условии повышения квалификации педагогических кадров рассматриваются В.И. Гончаровой, С.В.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Кульневичем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, В.С. Лазаревым, В.М. </w:t>
      </w:r>
      <w:proofErr w:type="spellStart"/>
      <w:r w:rsidRPr="00203456">
        <w:rPr>
          <w:rFonts w:ascii="Times New Roman" w:eastAsia="Times New Roman" w:hAnsi="Times New Roman" w:cs="Times New Roman"/>
          <w:sz w:val="28"/>
          <w:szCs w:val="28"/>
        </w:rPr>
        <w:t>Лизинским</w:t>
      </w:r>
      <w:proofErr w:type="spellEnd"/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 [2;9] и др.</w:t>
      </w:r>
    </w:p>
    <w:p w:rsidR="00554B57" w:rsidRPr="00203456" w:rsidRDefault="00554B57" w:rsidP="00554B57">
      <w:pPr>
        <w:spacing w:after="0" w:line="360" w:lineRule="auto"/>
        <w:ind w:firstLine="700"/>
        <w:contextualSpacing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203456">
        <w:rPr>
          <w:rFonts w:ascii="Times New Roman" w:eastAsia="Times New Roman" w:hAnsi="Times New Roman" w:cs="Times New Roman"/>
          <w:sz w:val="28"/>
          <w:szCs w:val="28"/>
        </w:rPr>
        <w:t xml:space="preserve">Методическая работа в образовательном учреждении – это целостная, основанная на достижениях науки и передового педагогического опыта система взаимосвязанных мер, направленных на всестороннее повышение </w:t>
      </w:r>
      <w:r w:rsidRPr="00203456">
        <w:rPr>
          <w:rFonts w:ascii="Times New Roman" w:eastAsia="Times New Roman" w:hAnsi="Times New Roman" w:cs="Times New Roman"/>
          <w:sz w:val="28"/>
          <w:szCs w:val="28"/>
        </w:rPr>
        <w:lastRenderedPageBreak/>
        <w:t>квалификации и профессионального мастерства каждого педагога и коллектива в целом.</w:t>
      </w:r>
    </w:p>
    <w:p w:rsidR="00554B57" w:rsidRPr="00203456" w:rsidRDefault="00554B57" w:rsidP="00554B5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b/>
          <w:sz w:val="28"/>
          <w:szCs w:val="28"/>
        </w:rPr>
        <w:t>Актуальность темы</w:t>
      </w:r>
      <w:r w:rsidRPr="00203456">
        <w:rPr>
          <w:rFonts w:ascii="Times New Roman" w:hAnsi="Times New Roman" w:cs="Times New Roman"/>
          <w:sz w:val="28"/>
          <w:szCs w:val="28"/>
        </w:rPr>
        <w:t xml:space="preserve"> работы заключена в следующем:  на современном этапе развития образования методическая работа в школе позволяет разрешать проблемы по отношению к конкретной личности учителя, его профессиональному росту, способствует утверждению педагогических ценностей, важных как для педагогического коллектива школы, так и для педагогического сообщества в целом.</w:t>
      </w:r>
    </w:p>
    <w:p w:rsidR="00554B57" w:rsidRPr="00203456" w:rsidRDefault="00554B57" w:rsidP="00554B5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Исходя из требований современности,  школа  требует качественного изменения методической службы.  Изменяется функция методического сопровождения, обеспечивающего деятельность учителя, модернизируются подходы к организации методической работы на всех уровнях.  Современная методическая служба должна ориентироваться не только на оказание методической помощи, а на создание условий для саморазвивающейся педагогической деятельности.</w:t>
      </w:r>
    </w:p>
    <w:p w:rsidR="00554B57" w:rsidRPr="00203456" w:rsidRDefault="00554B57" w:rsidP="00554B5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b/>
          <w:sz w:val="28"/>
          <w:szCs w:val="28"/>
        </w:rPr>
        <w:t>Цель работы:</w:t>
      </w:r>
      <w:r w:rsidRPr="00203456">
        <w:rPr>
          <w:rFonts w:ascii="Times New Roman" w:hAnsi="Times New Roman" w:cs="Times New Roman"/>
          <w:sz w:val="28"/>
          <w:szCs w:val="28"/>
        </w:rPr>
        <w:t xml:space="preserve"> изучить теоретические аспекты методической деятельности в условиях общеобразовательной школы, проанализировать  организацию методической службы в современной школе. Исходя из и</w:t>
      </w:r>
      <w:r>
        <w:rPr>
          <w:rFonts w:ascii="Times New Roman" w:hAnsi="Times New Roman" w:cs="Times New Roman"/>
          <w:sz w:val="28"/>
          <w:szCs w:val="28"/>
        </w:rPr>
        <w:t>зложенной цели, задачами данной</w:t>
      </w:r>
      <w:r w:rsidRPr="0020345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работы</w:t>
      </w:r>
      <w:r w:rsidRPr="00203456">
        <w:rPr>
          <w:rFonts w:ascii="Times New Roman" w:hAnsi="Times New Roman" w:cs="Times New Roman"/>
          <w:sz w:val="28"/>
          <w:szCs w:val="28"/>
        </w:rPr>
        <w:t xml:space="preserve"> будут следующие:</w:t>
      </w:r>
    </w:p>
    <w:p w:rsidR="00554B57" w:rsidRPr="00203456" w:rsidRDefault="00554B57" w:rsidP="00554B57">
      <w:pPr>
        <w:pStyle w:val="a6"/>
        <w:widowControl/>
        <w:numPr>
          <w:ilvl w:val="0"/>
          <w:numId w:val="14"/>
        </w:numPr>
        <w:autoSpaceDE/>
        <w:autoSpaceDN/>
        <w:spacing w:line="360" w:lineRule="auto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>охарактеризовать сущность и значение проведения методической работы в школе;</w:t>
      </w:r>
    </w:p>
    <w:p w:rsidR="00554B57" w:rsidRPr="00203456" w:rsidRDefault="00554B57" w:rsidP="00554B57">
      <w:pPr>
        <w:pStyle w:val="a6"/>
        <w:widowControl/>
        <w:numPr>
          <w:ilvl w:val="0"/>
          <w:numId w:val="14"/>
        </w:numPr>
        <w:autoSpaceDE/>
        <w:autoSpaceDN/>
        <w:spacing w:line="360" w:lineRule="auto"/>
        <w:contextualSpacing/>
        <w:jc w:val="both"/>
        <w:rPr>
          <w:sz w:val="28"/>
          <w:szCs w:val="28"/>
          <w:lang w:val="ru-RU"/>
        </w:rPr>
      </w:pPr>
      <w:r w:rsidRPr="00203456">
        <w:rPr>
          <w:i/>
          <w:sz w:val="28"/>
          <w:szCs w:val="28"/>
          <w:lang w:val="ru-RU"/>
        </w:rPr>
        <w:t xml:space="preserve"> </w:t>
      </w:r>
      <w:r w:rsidRPr="00203456">
        <w:rPr>
          <w:sz w:val="28"/>
          <w:szCs w:val="28"/>
          <w:lang w:val="ru-RU"/>
        </w:rPr>
        <w:t>выявить  цели, задачи методической работы в школе;</w:t>
      </w:r>
    </w:p>
    <w:p w:rsidR="00554B57" w:rsidRPr="00554B57" w:rsidRDefault="00554B57" w:rsidP="00554B57">
      <w:pPr>
        <w:pStyle w:val="a6"/>
        <w:widowControl/>
        <w:numPr>
          <w:ilvl w:val="0"/>
          <w:numId w:val="14"/>
        </w:numPr>
        <w:autoSpaceDE/>
        <w:autoSpaceDN/>
        <w:spacing w:line="360" w:lineRule="auto"/>
        <w:contextualSpacing/>
        <w:jc w:val="both"/>
        <w:rPr>
          <w:sz w:val="28"/>
          <w:szCs w:val="28"/>
          <w:lang w:val="ru-RU"/>
        </w:rPr>
      </w:pPr>
      <w:r w:rsidRPr="00203456">
        <w:rPr>
          <w:i/>
          <w:sz w:val="28"/>
          <w:szCs w:val="28"/>
          <w:lang w:val="ru-RU"/>
        </w:rPr>
        <w:t xml:space="preserve"> </w:t>
      </w:r>
      <w:r w:rsidRPr="00203456">
        <w:rPr>
          <w:sz w:val="28"/>
          <w:szCs w:val="28"/>
          <w:lang w:val="ru-RU"/>
        </w:rPr>
        <w:t>раскрыть сущность основных форм организации методической работы в школе</w:t>
      </w:r>
      <w:r>
        <w:rPr>
          <w:i/>
          <w:sz w:val="28"/>
          <w:szCs w:val="28"/>
          <w:lang w:val="ru-RU"/>
        </w:rPr>
        <w:t>.</w:t>
      </w:r>
    </w:p>
    <w:p w:rsidR="00554B57" w:rsidRPr="00203456" w:rsidRDefault="00554B57" w:rsidP="00554B5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В настоящее время возросла потребность в учителе, способном обновлять содержание своей деятельности посредством критического, творческого ее освоения, применения достижений науки и педагогического опыта.</w:t>
      </w:r>
    </w:p>
    <w:p w:rsidR="00554B57" w:rsidRPr="00203456" w:rsidRDefault="00554B57" w:rsidP="00554B5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lastRenderedPageBreak/>
        <w:t>В связи с этим изменяются функции методического сопровождения, обеспечивающего деятельность учителя, модернизируются подходы к организации методической работы на всех уровнях.</w:t>
      </w:r>
    </w:p>
    <w:p w:rsidR="00554B57" w:rsidRPr="00203456" w:rsidRDefault="00554B57" w:rsidP="00554B5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Ю.К. </w:t>
      </w: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Бабанский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 xml:space="preserve"> дает следующее определение методической работы: </w:t>
      </w:r>
      <w:proofErr w:type="gramStart"/>
      <w:r w:rsidRPr="00203456">
        <w:rPr>
          <w:rFonts w:ascii="Times New Roman" w:hAnsi="Times New Roman" w:cs="Times New Roman"/>
          <w:sz w:val="28"/>
          <w:szCs w:val="28"/>
        </w:rPr>
        <w:t>«Методическая работа в образовательном учреждении - это целостная, основанная на достижениях науки и передового педагогического опыта и на конкретном анализе учебно-воспитательного процесса система взаимосвязанных мер, действий и мероприятий, направленных на всестороннее повышение квалификации и профессионального мастерства каждого педагога (включая и мотивы по управлению профессиональным самообразованием, самовоспитанием, самосовершенствованием педагогов), на развитие и повышение творческого потенциала педагогического коллектива образовательного учреждения в целом, а</w:t>
      </w:r>
      <w:proofErr w:type="gramEnd"/>
      <w:r w:rsidRPr="00203456">
        <w:rPr>
          <w:rFonts w:ascii="Times New Roman" w:hAnsi="Times New Roman" w:cs="Times New Roman"/>
          <w:sz w:val="28"/>
          <w:szCs w:val="28"/>
        </w:rPr>
        <w:t>, в конечном счете, на совершенствование учебно-воспитательного процесса, достижение оптимального уровня образования, воспитания и развития конкретных воспитанников» [6].</w:t>
      </w: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ab/>
      </w:r>
      <w:r w:rsidRPr="00203456">
        <w:rPr>
          <w:rFonts w:ascii="Times New Roman" w:hAnsi="Times New Roman" w:cs="Times New Roman"/>
          <w:sz w:val="28"/>
          <w:szCs w:val="28"/>
        </w:rPr>
        <w:tab/>
        <w:t>Из этого определения методической работы в образовательном учреждении следует, что ее прямой, непосредственной целью является рост уровня педагогического мастерства педагога и всего коллектива образовательного учреждения.</w:t>
      </w: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Ю.К. </w:t>
      </w: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Бабанский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 xml:space="preserve"> подчеркивает, что самым главным и существенным в методической работе в образовательном учреждении является оказание реальной, действенной помощи педагогам в развитии их мастерства как сплава профессиональных знаний, навыков и умений и необходимых для современного педагога свойств и качеств личности [6].</w:t>
      </w: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ab/>
        <w:t xml:space="preserve">Автор считает, что поскольку методическая работа может существенно влиять на качество и эффективность обучения и воспитания, на конечные результаты работы образовательного учреждения, вполне правомерно также </w:t>
      </w:r>
      <w:r w:rsidRPr="00203456">
        <w:rPr>
          <w:rFonts w:ascii="Times New Roman" w:hAnsi="Times New Roman" w:cs="Times New Roman"/>
          <w:sz w:val="28"/>
          <w:szCs w:val="28"/>
        </w:rPr>
        <w:lastRenderedPageBreak/>
        <w:t>рассматривать методическую работу как важный фактор управления учебно-воспитательным процессом.</w:t>
      </w: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Ценность этого фактора управления состоит в том, что он работает не на уровне сиюминутных управленческих команд, а через качественное совершенствование подготовки педагогов - человеческого фактора. Ю.К. </w:t>
      </w: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Бабанский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 xml:space="preserve"> рассматривает методическую работу как целостную систему мер, действий и мероприятий, направленных на достижение единых целей и задач. А такой подход предполагает выделение и анализ всех компонентов системы методической работы в образовательном учреждении, связей между ними, структуры системы, ее функций, происходящих в ней процессов управления и самоуправления [6].</w:t>
      </w: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М.М. Поташник рассматривает методическую работу, прежде всего как составную часть единой системы непрерывного образования педагогических кадров, системы повышения их профессиональной квалификации [12].</w:t>
      </w: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В Российской педагогической энциклопедии под редакцией В.В. Давыдова дается следующее толкование понятия «методическая работа» - это часть системы непрерывного образования преподавателей, воспитателей. [1</w:t>
      </w:r>
      <w:r w:rsidRPr="00750014">
        <w:rPr>
          <w:rFonts w:ascii="Times New Roman" w:hAnsi="Times New Roman" w:cs="Times New Roman"/>
          <w:sz w:val="28"/>
          <w:szCs w:val="28"/>
        </w:rPr>
        <w:t>1</w:t>
      </w:r>
      <w:r w:rsidRPr="00203456">
        <w:rPr>
          <w:rFonts w:ascii="Times New Roman" w:hAnsi="Times New Roman" w:cs="Times New Roman"/>
          <w:sz w:val="28"/>
          <w:szCs w:val="28"/>
        </w:rPr>
        <w:t>].</w:t>
      </w:r>
    </w:p>
    <w:p w:rsidR="00554B57" w:rsidRPr="00750014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Методическая работа ориентирована на достижение и поддержание высокого качества учебно-воспитательного процесса в образовательном учреждении. Она осуществляется в течение учебного года и органично соединяется с повседневной практикой педагогов. Содействует развитию навыков педагогического анализа, теоретических и экспериментальных исследований</w:t>
      </w:r>
      <w:r w:rsidRPr="00750014">
        <w:rPr>
          <w:rFonts w:ascii="Times New Roman" w:hAnsi="Times New Roman" w:cs="Times New Roman"/>
          <w:sz w:val="28"/>
          <w:szCs w:val="28"/>
        </w:rPr>
        <w:t xml:space="preserve"> [14]</w:t>
      </w:r>
    </w:p>
    <w:p w:rsidR="00554B57" w:rsidRPr="00203456" w:rsidRDefault="00554B57" w:rsidP="00554B57">
      <w:pPr>
        <w:pStyle w:val="a3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ab/>
        <w:t xml:space="preserve">С.Г. Молчанов приводит следующее определение методической работы: «Методическая работа - составная часть профессионально-педагогической (управленческой) деятельности, в рамках которой создаются теоретические продукты, обеспечивающие педагогические или управленческие действия. Предметом методической работы выступают не </w:t>
      </w:r>
      <w:r w:rsidRPr="00203456">
        <w:rPr>
          <w:sz w:val="28"/>
          <w:szCs w:val="28"/>
        </w:rPr>
        <w:lastRenderedPageBreak/>
        <w:t>только средства профессионально-педагогической коммуникации, но и содержание обучения (учебные материалы)» [11].</w:t>
      </w:r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В.М. </w:t>
      </w: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Лизинский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 xml:space="preserve"> в своих трудах определяет методическую работу следующим образом: </w:t>
      </w:r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03456">
        <w:rPr>
          <w:rFonts w:ascii="Times New Roman" w:hAnsi="Times New Roman" w:cs="Times New Roman"/>
          <w:sz w:val="28"/>
          <w:szCs w:val="28"/>
        </w:rPr>
        <w:t>Методическая работа в школе – это целостная основанная на достижениях науки и передового педагогического опыта и на конкретном анализе учебно-воспитательного процесса система взаимосвязанных мер, действий и мероприятий, направленных на всестороннее повышение квалификации и профессионального мастерства каждого учителя и воспитателя (включая и меры по управлению профессиональным самообразованием, самовоспитанием, самосовершенствованием педагогов), на развитие и повышение творческого потенциала педагогического коллектива школы в целом, а</w:t>
      </w:r>
      <w:proofErr w:type="gramEnd"/>
      <w:r w:rsidRPr="00203456">
        <w:rPr>
          <w:rFonts w:ascii="Times New Roman" w:hAnsi="Times New Roman" w:cs="Times New Roman"/>
          <w:sz w:val="28"/>
          <w:szCs w:val="28"/>
        </w:rPr>
        <w:t xml:space="preserve"> в конечном </w:t>
      </w:r>
      <w:proofErr w:type="gramStart"/>
      <w:r w:rsidRPr="00203456">
        <w:rPr>
          <w:rFonts w:ascii="Times New Roman" w:hAnsi="Times New Roman" w:cs="Times New Roman"/>
          <w:sz w:val="28"/>
          <w:szCs w:val="28"/>
        </w:rPr>
        <w:t>счете</w:t>
      </w:r>
      <w:proofErr w:type="gramEnd"/>
      <w:r w:rsidRPr="00203456">
        <w:rPr>
          <w:rFonts w:ascii="Times New Roman" w:hAnsi="Times New Roman" w:cs="Times New Roman"/>
          <w:sz w:val="28"/>
          <w:szCs w:val="28"/>
        </w:rPr>
        <w:t xml:space="preserve"> на совершенствование учебно-воспитательного процесса, достижение оптимального уровня образования, воспитания и развития конкретных школьников [9].</w:t>
      </w:r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Определение методической работы по </w:t>
      </w: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И.Р.Идрисову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Методическая работа – это целостная система мер и мероприятий, основанных на достижениях науки и передового педагогического опыта, направленных на повышение профессиональной компетентности, квалификации, мастерства и творческого потенциала каждого учителя и педагогического коллектива в целом [8].</w:t>
      </w:r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В.М.Лизинский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 xml:space="preserve"> в книге "О методической работе в школе" разводит понятие методической работы по направлениям:</w:t>
      </w:r>
    </w:p>
    <w:p w:rsidR="00554B57" w:rsidRPr="00203456" w:rsidRDefault="00554B57" w:rsidP="00554B57">
      <w:pPr>
        <w:numPr>
          <w:ilvl w:val="0"/>
          <w:numId w:val="5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организационно-педагогическая деятельность (работа с педагогическим коллективом и с каждым педагогом в отдельности);</w:t>
      </w:r>
    </w:p>
    <w:p w:rsidR="00554B57" w:rsidRPr="00203456" w:rsidRDefault="00554B57" w:rsidP="00554B57">
      <w:pPr>
        <w:numPr>
          <w:ilvl w:val="0"/>
          <w:numId w:val="5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собственно методическая деятельность;</w:t>
      </w:r>
    </w:p>
    <w:p w:rsidR="00554B57" w:rsidRPr="00203456" w:rsidRDefault="00554B57" w:rsidP="00554B57">
      <w:pPr>
        <w:numPr>
          <w:ilvl w:val="0"/>
          <w:numId w:val="5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методическое обеспечение учебно-воспитательного процесса;</w:t>
      </w:r>
    </w:p>
    <w:p w:rsidR="00554B57" w:rsidRPr="00E2677E" w:rsidRDefault="00554B57" w:rsidP="00E2677E">
      <w:pPr>
        <w:numPr>
          <w:ilvl w:val="0"/>
          <w:numId w:val="5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диагностико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>-аналитическая деятельность</w:t>
      </w:r>
      <w:r w:rsidRPr="00203456">
        <w:rPr>
          <w:rFonts w:ascii="Times New Roman" w:hAnsi="Times New Roman" w:cs="Times New Roman"/>
          <w:sz w:val="28"/>
          <w:szCs w:val="28"/>
          <w:lang w:val="en-US"/>
        </w:rPr>
        <w:t xml:space="preserve"> [9]</w:t>
      </w:r>
      <w:r w:rsidRPr="00203456">
        <w:rPr>
          <w:rFonts w:ascii="Times New Roman" w:hAnsi="Times New Roman" w:cs="Times New Roman"/>
          <w:sz w:val="28"/>
          <w:szCs w:val="28"/>
        </w:rPr>
        <w:t>.</w:t>
      </w:r>
      <w:r w:rsidRPr="00203456">
        <w:rPr>
          <w:rFonts w:ascii="Times New Roman" w:hAnsi="Times New Roman" w:cs="Times New Roman"/>
          <w:sz w:val="28"/>
          <w:szCs w:val="28"/>
        </w:rPr>
        <w:tab/>
      </w:r>
    </w:p>
    <w:p w:rsidR="00554B57" w:rsidRPr="00203456" w:rsidRDefault="00554B57" w:rsidP="00E2677E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03456">
        <w:rPr>
          <w:rFonts w:ascii="Times New Roman" w:hAnsi="Times New Roman" w:cs="Times New Roman"/>
          <w:sz w:val="28"/>
          <w:szCs w:val="28"/>
        </w:rPr>
        <w:lastRenderedPageBreak/>
        <w:t>Определение методи</w:t>
      </w:r>
      <w:r w:rsidR="00E2677E">
        <w:rPr>
          <w:rFonts w:ascii="Times New Roman" w:hAnsi="Times New Roman" w:cs="Times New Roman"/>
          <w:sz w:val="28"/>
          <w:szCs w:val="28"/>
        </w:rPr>
        <w:t>ческой работы по Т.Н. Макаровой «</w:t>
      </w:r>
      <w:r w:rsidRPr="00203456">
        <w:rPr>
          <w:rFonts w:ascii="Times New Roman" w:hAnsi="Times New Roman" w:cs="Times New Roman"/>
          <w:sz w:val="28"/>
          <w:szCs w:val="28"/>
        </w:rPr>
        <w:t>Методическая работа – это основной вид образовательной деятельности представляющей собой совокупность мероприятий, проводимых администрацией школы, учителями и воспитателями в целях овладения методами и приемами учебно-воспитательной работы, творческого применения их на уроках и во внеклассной работе, поиска новых наиболее рациональных и эффективных форм и методов организации, проведения и обеспечения образовательного процесса</w:t>
      </w:r>
      <w:r w:rsidR="00E2677E">
        <w:rPr>
          <w:rFonts w:ascii="Times New Roman" w:hAnsi="Times New Roman" w:cs="Times New Roman"/>
          <w:sz w:val="28"/>
          <w:szCs w:val="28"/>
        </w:rPr>
        <w:t>»</w:t>
      </w:r>
      <w:r w:rsidRPr="00203456">
        <w:rPr>
          <w:rFonts w:ascii="Times New Roman" w:hAnsi="Times New Roman" w:cs="Times New Roman"/>
          <w:sz w:val="28"/>
          <w:szCs w:val="28"/>
        </w:rPr>
        <w:t xml:space="preserve"> [10].</w:t>
      </w:r>
      <w:proofErr w:type="gramEnd"/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В таблице укажу содержание целей и задач методической работы, как их определяют  </w:t>
      </w:r>
      <w:proofErr w:type="spellStart"/>
      <w:r w:rsidRPr="00203456">
        <w:rPr>
          <w:rFonts w:ascii="Times New Roman" w:hAnsi="Times New Roman" w:cs="Times New Roman"/>
          <w:sz w:val="28"/>
          <w:szCs w:val="28"/>
        </w:rPr>
        <w:t>И.Р.Идрисов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203456">
        <w:rPr>
          <w:rFonts w:ascii="Times New Roman" w:hAnsi="Times New Roman" w:cs="Times New Roman"/>
          <w:sz w:val="28"/>
          <w:szCs w:val="28"/>
        </w:rPr>
        <w:t>Т.Н.Макарова</w:t>
      </w:r>
      <w:proofErr w:type="spellEnd"/>
      <w:r w:rsidRPr="00203456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7"/>
        <w:tblW w:w="0" w:type="auto"/>
        <w:tblLook w:val="00BF" w:firstRow="1" w:lastRow="0" w:firstColumn="1" w:lastColumn="0" w:noHBand="0" w:noVBand="0"/>
      </w:tblPr>
      <w:tblGrid>
        <w:gridCol w:w="4786"/>
        <w:gridCol w:w="4785"/>
      </w:tblGrid>
      <w:tr w:rsidR="00554B57" w:rsidRPr="00203456" w:rsidTr="00392143">
        <w:trPr>
          <w:trHeight w:val="235"/>
        </w:trPr>
        <w:tc>
          <w:tcPr>
            <w:tcW w:w="5377" w:type="dxa"/>
          </w:tcPr>
          <w:p w:rsidR="00554B57" w:rsidRPr="00203456" w:rsidRDefault="00554B57" w:rsidP="00554B57">
            <w:pPr>
              <w:spacing w:line="360" w:lineRule="auto"/>
              <w:contextualSpacing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203456">
              <w:rPr>
                <w:sz w:val="24"/>
                <w:szCs w:val="24"/>
              </w:rPr>
              <w:t>И.Р.Идрисов</w:t>
            </w:r>
            <w:proofErr w:type="spellEnd"/>
            <w:r w:rsidRPr="00203456">
              <w:rPr>
                <w:sz w:val="24"/>
                <w:szCs w:val="24"/>
                <w:lang w:val="en-US"/>
              </w:rPr>
              <w:t xml:space="preserve"> [8]</w:t>
            </w:r>
          </w:p>
        </w:tc>
        <w:tc>
          <w:tcPr>
            <w:tcW w:w="5377" w:type="dxa"/>
          </w:tcPr>
          <w:p w:rsidR="00554B57" w:rsidRPr="00203456" w:rsidRDefault="00554B57" w:rsidP="00554B57">
            <w:pPr>
              <w:spacing w:line="360" w:lineRule="auto"/>
              <w:contextualSpacing/>
              <w:jc w:val="both"/>
              <w:rPr>
                <w:sz w:val="24"/>
                <w:szCs w:val="24"/>
                <w:lang w:val="en-US"/>
              </w:rPr>
            </w:pPr>
            <w:proofErr w:type="spellStart"/>
            <w:r w:rsidRPr="00203456">
              <w:rPr>
                <w:sz w:val="24"/>
                <w:szCs w:val="24"/>
              </w:rPr>
              <w:t>Т.Н.Макарова</w:t>
            </w:r>
            <w:proofErr w:type="spellEnd"/>
            <w:r w:rsidRPr="00203456">
              <w:rPr>
                <w:sz w:val="24"/>
                <w:szCs w:val="24"/>
                <w:lang w:val="en-US"/>
              </w:rPr>
              <w:t xml:space="preserve"> [10]</w:t>
            </w:r>
          </w:p>
        </w:tc>
      </w:tr>
      <w:tr w:rsidR="00554B57" w:rsidRPr="00203456" w:rsidTr="00392143">
        <w:trPr>
          <w:trHeight w:val="2248"/>
        </w:trPr>
        <w:tc>
          <w:tcPr>
            <w:tcW w:w="5377" w:type="dxa"/>
          </w:tcPr>
          <w:p w:rsidR="00554B57" w:rsidRPr="00203456" w:rsidRDefault="00554B57" w:rsidP="00554B57">
            <w:p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Цель: непрерывное совершенствование квалификации преподавателя, содействие его эрудиции и компетентности в области отдельной науки (учебного предмета) и методики его преподавания</w:t>
            </w:r>
          </w:p>
        </w:tc>
        <w:tc>
          <w:tcPr>
            <w:tcW w:w="5377" w:type="dxa"/>
          </w:tcPr>
          <w:p w:rsidR="00554B57" w:rsidRPr="00203456" w:rsidRDefault="00554B57" w:rsidP="00554B57">
            <w:p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Цель: Оказание действенной помощи учителям и классным руководителям в улучшении организации обучения и воспитания школьников, обобщения и внедрения передового педагогического опыта, повышении теоретического уровня и педагогической квалификации преподавателей и руководства школы.</w:t>
            </w:r>
          </w:p>
          <w:p w:rsidR="00554B57" w:rsidRPr="00750014" w:rsidRDefault="00554B57" w:rsidP="00554B57">
            <w:p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554B57" w:rsidRPr="00203456" w:rsidTr="00392143">
        <w:tc>
          <w:tcPr>
            <w:tcW w:w="5377" w:type="dxa"/>
          </w:tcPr>
          <w:p w:rsidR="00554B57" w:rsidRPr="00203456" w:rsidRDefault="00554B57" w:rsidP="00554B57">
            <w:p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 xml:space="preserve">Задачи: 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повышение профессиональной компетентности и культурного уровня преподавателя;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стимулирование его служебной и общественной активности;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обновление и совершенствование знаний в области преподаваемой учебной дисциплины;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 xml:space="preserve">совершенствование педагогического и методического мастерства на основе </w:t>
            </w:r>
            <w:r w:rsidRPr="00203456">
              <w:rPr>
                <w:sz w:val="24"/>
                <w:szCs w:val="24"/>
              </w:rPr>
              <w:lastRenderedPageBreak/>
              <w:t xml:space="preserve">идей педагогов-новаторов и творчески работающих преподавателей; 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 xml:space="preserve">совершенствование методов и стиля взаимодействия с учащимися на принципах гуманизации, демократизации и гласности; 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 xml:space="preserve">совершенствование деятельности по организации и содействию  творческой, активной, самостоятельной работы </w:t>
            </w:r>
            <w:proofErr w:type="gramStart"/>
            <w:r w:rsidRPr="00203456">
              <w:rPr>
                <w:sz w:val="24"/>
                <w:szCs w:val="24"/>
              </w:rPr>
              <w:t>учащихся</w:t>
            </w:r>
            <w:proofErr w:type="gramEnd"/>
            <w:r w:rsidRPr="00203456">
              <w:rPr>
                <w:sz w:val="24"/>
                <w:szCs w:val="24"/>
              </w:rPr>
              <w:t xml:space="preserve"> как на занятиях, так и во внеурочное время;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формирование умений и навыков анализа образовательного процесса в целом и самоанализа своей учебно-воспитательной деятельности в частности;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 xml:space="preserve">вооружение учителя методиками диагностирования реальных </w:t>
            </w:r>
            <w:proofErr w:type="gramStart"/>
            <w:r w:rsidRPr="00203456">
              <w:rPr>
                <w:sz w:val="24"/>
                <w:szCs w:val="24"/>
              </w:rPr>
              <w:t>достижении</w:t>
            </w:r>
            <w:proofErr w:type="gramEnd"/>
            <w:r w:rsidRPr="00203456">
              <w:rPr>
                <w:sz w:val="24"/>
                <w:szCs w:val="24"/>
              </w:rPr>
              <w:t xml:space="preserve"> и затруднений в организации учебно-воспитательного процесса;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выявление, обобщение и внедрение передового педагогического опыта;</w:t>
            </w:r>
          </w:p>
          <w:p w:rsidR="00554B57" w:rsidRPr="00203456" w:rsidRDefault="00554B57" w:rsidP="00554B57">
            <w:pPr>
              <w:numPr>
                <w:ilvl w:val="0"/>
                <w:numId w:val="6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создание условий для самообразования.</w:t>
            </w:r>
          </w:p>
        </w:tc>
        <w:tc>
          <w:tcPr>
            <w:tcW w:w="5377" w:type="dxa"/>
          </w:tcPr>
          <w:p w:rsidR="00554B57" w:rsidRPr="00203456" w:rsidRDefault="00554B57" w:rsidP="00554B57">
            <w:p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lastRenderedPageBreak/>
              <w:t>Задачи:</w:t>
            </w:r>
          </w:p>
          <w:p w:rsidR="00554B57" w:rsidRPr="00203456" w:rsidRDefault="00554B57" w:rsidP="00554B57">
            <w:pPr>
              <w:numPr>
                <w:ilvl w:val="0"/>
                <w:numId w:val="7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совершенствование учебных планов и программ;</w:t>
            </w:r>
          </w:p>
          <w:p w:rsidR="00554B57" w:rsidRPr="00203456" w:rsidRDefault="00554B57" w:rsidP="00554B57">
            <w:pPr>
              <w:numPr>
                <w:ilvl w:val="0"/>
                <w:numId w:val="7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отработка и обновление содержания учебных предметов;</w:t>
            </w:r>
          </w:p>
          <w:p w:rsidR="00554B57" w:rsidRPr="00203456" w:rsidRDefault="00554B57" w:rsidP="00554B57">
            <w:pPr>
              <w:numPr>
                <w:ilvl w:val="0"/>
                <w:numId w:val="7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совершенствование методики, повышение эффективности проведения всех видов учебных занятий;</w:t>
            </w:r>
          </w:p>
          <w:p w:rsidR="00554B57" w:rsidRPr="00203456" w:rsidRDefault="00554B57" w:rsidP="00554B57">
            <w:pPr>
              <w:numPr>
                <w:ilvl w:val="0"/>
                <w:numId w:val="7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 xml:space="preserve">подготовка пособий и других учебно-методических материалов, отвечающих современному состоянию науки, </w:t>
            </w:r>
            <w:r w:rsidRPr="00203456">
              <w:rPr>
                <w:sz w:val="24"/>
                <w:szCs w:val="24"/>
              </w:rPr>
              <w:lastRenderedPageBreak/>
              <w:t>требованиям педагогики и психологии;</w:t>
            </w:r>
          </w:p>
          <w:p w:rsidR="00554B57" w:rsidRPr="00203456" w:rsidRDefault="00554B57" w:rsidP="00554B57">
            <w:pPr>
              <w:numPr>
                <w:ilvl w:val="0"/>
                <w:numId w:val="7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совершенствование существующих и внедрение новых форм, методов и средств обучения и воспитания, внедрение в учебный процесс передового педагогического опыта, новых информационных технологий;</w:t>
            </w:r>
          </w:p>
          <w:p w:rsidR="00554B57" w:rsidRPr="00203456" w:rsidRDefault="00554B57" w:rsidP="00554B57">
            <w:pPr>
              <w:numPr>
                <w:ilvl w:val="0"/>
                <w:numId w:val="7"/>
              </w:numPr>
              <w:spacing w:line="360" w:lineRule="auto"/>
              <w:contextualSpacing/>
              <w:jc w:val="both"/>
              <w:rPr>
                <w:sz w:val="24"/>
                <w:szCs w:val="24"/>
              </w:rPr>
            </w:pPr>
            <w:r w:rsidRPr="00203456">
              <w:rPr>
                <w:sz w:val="24"/>
                <w:szCs w:val="24"/>
              </w:rPr>
              <w:t>совершенствование учебно-методического и материально технического обеспечения ОД.</w:t>
            </w:r>
          </w:p>
        </w:tc>
      </w:tr>
    </w:tbl>
    <w:p w:rsidR="00554B57" w:rsidRPr="00203456" w:rsidRDefault="00554B57" w:rsidP="00554B57">
      <w:pPr>
        <w:spacing w:after="0" w:line="360" w:lineRule="auto"/>
        <w:ind w:left="1044"/>
        <w:contextualSpacing/>
        <w:jc w:val="both"/>
        <w:rPr>
          <w:i/>
          <w:sz w:val="28"/>
          <w:szCs w:val="28"/>
        </w:rPr>
      </w:pP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Какие же цели несет в себе методическая служба образовательного учреждения?</w:t>
      </w: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Молчанов С.Г. видит их как «…освоение наиболее рациональных методов и приемов обучения и воспитания учащихся; повышение уровня общепедагогической и методической подготовленности педагога к организации и ведению учебно-воспитательной работы; обмен опытом между членами педагогического коллектива; выявление и пропаганда актуального педагогического опыта» [10].</w:t>
      </w: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03456">
        <w:rPr>
          <w:rFonts w:ascii="Times New Roman" w:hAnsi="Times New Roman" w:cs="Times New Roman"/>
          <w:sz w:val="28"/>
          <w:szCs w:val="28"/>
        </w:rPr>
        <w:lastRenderedPageBreak/>
        <w:t>Основными задачами методической работы, по мнению большинства авторов (педагогов, психологов), являются следующие:</w:t>
      </w:r>
      <w:proofErr w:type="gramEnd"/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1) изучение и внедрение передового педагогического опыта;</w:t>
      </w:r>
    </w:p>
    <w:p w:rsidR="00554B57" w:rsidRPr="00203456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2) ознакомление с достижениями психолого-педагогической науки с целью повышения научного уровня учителя;</w:t>
      </w:r>
    </w:p>
    <w:p w:rsidR="00554B57" w:rsidRPr="00750014" w:rsidRDefault="00554B57" w:rsidP="00554B57">
      <w:pPr>
        <w:pStyle w:val="a6"/>
        <w:widowControl/>
        <w:autoSpaceDE/>
        <w:autoSpaceDN/>
        <w:spacing w:line="360" w:lineRule="auto"/>
        <w:ind w:left="720" w:firstLine="0"/>
        <w:contextualSpacing/>
        <w:jc w:val="both"/>
        <w:rPr>
          <w:sz w:val="28"/>
          <w:szCs w:val="28"/>
          <w:shd w:val="clear" w:color="auto" w:fill="FFFFFF" w:themeFill="background1"/>
          <w:lang w:val="ru-RU"/>
        </w:rPr>
      </w:pPr>
      <w:r w:rsidRPr="00203456">
        <w:rPr>
          <w:sz w:val="28"/>
          <w:szCs w:val="28"/>
          <w:lang w:val="ru-RU"/>
        </w:rPr>
        <w:t>3) повышение профессионального мастерства учителя</w:t>
      </w:r>
      <w:r w:rsidRPr="00750014">
        <w:rPr>
          <w:sz w:val="28"/>
          <w:szCs w:val="28"/>
          <w:lang w:val="ru-RU"/>
        </w:rPr>
        <w:t xml:space="preserve"> </w:t>
      </w:r>
      <w:r w:rsidRPr="00203456">
        <w:rPr>
          <w:sz w:val="28"/>
          <w:szCs w:val="28"/>
          <w:lang w:val="ru-RU"/>
        </w:rPr>
        <w:t>[16]</w:t>
      </w:r>
      <w:r w:rsidRPr="00750014">
        <w:rPr>
          <w:sz w:val="28"/>
          <w:szCs w:val="28"/>
          <w:lang w:val="ru-RU"/>
        </w:rPr>
        <w:t>.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ab/>
        <w:t>О том, что учитель живет до тех пор, пока он учится, известно давно. Но методическое обучение педагога должно быть научно-организованным, системным, целенаправленным, т.е. способствующим его постоянному личностному и профессиональному развитию и саморазвитию.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ab/>
        <w:t>Методическая служба образовательного учреждения – одно из важнейших звеньев единой системы непрерывного образования педагогов, повышения их профессиональной квалификации.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ab/>
        <w:t>Но как построить оптимальную систему методической работы, способствующей повышению профессионального уровня развития педагогов без их перегрузки, «профессионального сгорания», различных «кризисов» и других проблем?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ab/>
        <w:t>Как перевести систему методической работы из режима функционирования в режим развития?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ab/>
        <w:t>Чтобы ответить на эти вопросы руководителю нужно понять назначение методической службы в своем образовательном учреждении.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ab/>
        <w:t xml:space="preserve">В условиях изменения парадигмы образования методическую работу в учреждении нужно рассматривать как процесс изменения внутренних условий развития образовательного учреждения в соответствии с изменением внешних условий развития системы образования. Основная цель методической работы в этих условиях – постоянное обновление набора качественных услуг в зависимости от запроса государства. Следовательно, методическую работу можно представить как деятельность, с помощью которой педагогический коллектив имеет возможность привести систему </w:t>
      </w:r>
      <w:r w:rsidRPr="00203456">
        <w:rPr>
          <w:sz w:val="28"/>
        </w:rPr>
        <w:lastRenderedPageBreak/>
        <w:t>своих образовательных услуг в соответствии с запросами общества [14]. Таким образом, деятельностный подход в методической работе определяет одну из основных идей – распространение педагогического опыта, показателем которой являются высокие результаты качества образовательных услуг.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По отношению к учителю (преподавателю) методическая служба выполняет ряд функций:</w:t>
      </w:r>
    </w:p>
    <w:p w:rsidR="00554B57" w:rsidRPr="00203456" w:rsidRDefault="00554B57" w:rsidP="00554B5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Приобретение и закрепление статуса учителя (преподавателя)</w:t>
      </w:r>
    </w:p>
    <w:p w:rsidR="00554B57" w:rsidRPr="00203456" w:rsidRDefault="00554B57" w:rsidP="00554B5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Профессиональное самосохранение</w:t>
      </w:r>
    </w:p>
    <w:p w:rsidR="00554B57" w:rsidRPr="00203456" w:rsidRDefault="00554B57" w:rsidP="00554B5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Повышение конкурентоспособности</w:t>
      </w:r>
    </w:p>
    <w:p w:rsidR="00554B57" w:rsidRPr="00203456" w:rsidRDefault="00554B57" w:rsidP="00554B5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Профессиональное развитие</w:t>
      </w:r>
    </w:p>
    <w:p w:rsidR="00554B57" w:rsidRPr="00203456" w:rsidRDefault="00554B57" w:rsidP="00554B5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Самореализация</w:t>
      </w:r>
    </w:p>
    <w:p w:rsidR="00554B57" w:rsidRPr="00203456" w:rsidRDefault="00554B57" w:rsidP="00554B5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Решение профессиональных и личных проблем</w:t>
      </w:r>
    </w:p>
    <w:p w:rsidR="00554B57" w:rsidRPr="00203456" w:rsidRDefault="00554B57" w:rsidP="00554B57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Удовлетворение от работы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Задачи методической работы: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Повышения профессионализма и культурного уровня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Стимулирование служебной и общественной активности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Обновление и совершенствование знаний в области учебных дисциплин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Совершенствование педагогического и методического мастерства на основе идей педагогов-новаторов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Совершенствование методов и стиля взаимодействия с учащимися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Совершенствование деятельности по организации и содействию творческой, активной, самостоятельной работы учащихся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Формирование умений и навыков анализа и самооценки собственной деятельности</w:t>
      </w:r>
    </w:p>
    <w:p w:rsidR="00554B57" w:rsidRPr="00203456" w:rsidRDefault="00554B57" w:rsidP="00554B57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Приобщение к исследовательской деятельности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ind w:left="360"/>
        <w:contextualSpacing/>
        <w:jc w:val="both"/>
        <w:rPr>
          <w:sz w:val="28"/>
        </w:rPr>
      </w:pPr>
      <w:r w:rsidRPr="00203456">
        <w:rPr>
          <w:sz w:val="28"/>
        </w:rPr>
        <w:tab/>
        <w:t>Элементами методической работы являются:</w:t>
      </w:r>
    </w:p>
    <w:p w:rsidR="00554B57" w:rsidRPr="00203456" w:rsidRDefault="00554B57" w:rsidP="00554B57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Диагностика затруднений</w:t>
      </w:r>
    </w:p>
    <w:p w:rsidR="00554B57" w:rsidRPr="00203456" w:rsidRDefault="00554B57" w:rsidP="00554B57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lastRenderedPageBreak/>
        <w:t>Обучение</w:t>
      </w:r>
    </w:p>
    <w:p w:rsidR="00554B57" w:rsidRPr="00203456" w:rsidRDefault="00554B57" w:rsidP="00554B57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Внедрение</w:t>
      </w:r>
    </w:p>
    <w:p w:rsidR="00554B57" w:rsidRPr="00203456" w:rsidRDefault="00554B57" w:rsidP="00554B57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Обобщение и тиражирование</w:t>
      </w:r>
    </w:p>
    <w:p w:rsidR="00554B57" w:rsidRPr="00203456" w:rsidRDefault="00554B57" w:rsidP="00554B57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Изучение эффективности курсовой подготовки</w:t>
      </w:r>
    </w:p>
    <w:p w:rsidR="00554B57" w:rsidRPr="00203456" w:rsidRDefault="00554B57" w:rsidP="00554B57">
      <w:pPr>
        <w:pStyle w:val="a3"/>
        <w:shd w:val="clear" w:color="auto" w:fill="FFFFFF"/>
        <w:spacing w:before="0" w:beforeAutospacing="0" w:after="0" w:afterAutospacing="0" w:line="360" w:lineRule="auto"/>
        <w:ind w:left="360"/>
        <w:contextualSpacing/>
        <w:jc w:val="both"/>
        <w:rPr>
          <w:sz w:val="28"/>
        </w:rPr>
      </w:pPr>
      <w:r w:rsidRPr="00203456">
        <w:rPr>
          <w:sz w:val="28"/>
        </w:rPr>
        <w:tab/>
        <w:t>Для решения целей и задач методической службы в образовательном учреждении руководителем должны быть созданы ряд условий:</w:t>
      </w:r>
    </w:p>
    <w:p w:rsidR="00554B57" w:rsidRPr="00203456" w:rsidRDefault="00554B57" w:rsidP="00554B5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Составление учебного плана, позволяющего заложить фундамент знаний по основным дисциплинам, обеспечить уровень усвоения стандарта образования.</w:t>
      </w:r>
    </w:p>
    <w:p w:rsidR="00554B57" w:rsidRPr="00203456" w:rsidRDefault="00554B57" w:rsidP="00554B5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Создание структуры методической службы.</w:t>
      </w:r>
    </w:p>
    <w:p w:rsidR="00554B57" w:rsidRPr="00203456" w:rsidRDefault="00554B57" w:rsidP="00554B5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Работа методических объединений по четким планам в соответствии с методической темой учреждения.</w:t>
      </w:r>
    </w:p>
    <w:p w:rsidR="00554B57" w:rsidRPr="00203456" w:rsidRDefault="00554B57" w:rsidP="00554B5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Система работы по обеспечению здоровья и здорового образа жизни.</w:t>
      </w:r>
    </w:p>
    <w:p w:rsidR="00554B57" w:rsidRPr="00203456" w:rsidRDefault="00554B57" w:rsidP="00554B5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Работа по улучшению материально-технической базы кабинетов.</w:t>
      </w:r>
    </w:p>
    <w:p w:rsidR="00554B57" w:rsidRPr="00203456" w:rsidRDefault="00554B57" w:rsidP="00554B57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</w:rPr>
      </w:pPr>
      <w:r w:rsidRPr="00203456">
        <w:rPr>
          <w:sz w:val="28"/>
        </w:rPr>
        <w:t>Научно-методический и диагностический характер учебно-воспитательного процесса в учреждении.</w:t>
      </w:r>
    </w:p>
    <w:p w:rsidR="00554B57" w:rsidRPr="00203456" w:rsidRDefault="00554B57" w:rsidP="00554B57">
      <w:pPr>
        <w:pStyle w:val="a4"/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03456">
        <w:rPr>
          <w:rFonts w:ascii="Times New Roman" w:hAnsi="Times New Roman" w:cs="Times New Roman"/>
          <w:sz w:val="28"/>
          <w:szCs w:val="24"/>
        </w:rPr>
        <w:tab/>
        <w:t>В соответствии с целями и задачами методической службы можно выделить следующие направления деятельности:</w:t>
      </w:r>
    </w:p>
    <w:p w:rsidR="00554B57" w:rsidRPr="00203456" w:rsidRDefault="00554B57" w:rsidP="00554B57">
      <w:pPr>
        <w:pStyle w:val="a4"/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03456">
        <w:rPr>
          <w:rFonts w:ascii="Times New Roman" w:hAnsi="Times New Roman" w:cs="Times New Roman"/>
          <w:sz w:val="28"/>
          <w:szCs w:val="24"/>
        </w:rPr>
        <w:t xml:space="preserve">- повышение квалификации, педагогического мастерства и </w:t>
      </w:r>
      <w:proofErr w:type="spellStart"/>
      <w:r w:rsidRPr="00203456">
        <w:rPr>
          <w:rFonts w:ascii="Times New Roman" w:hAnsi="Times New Roman" w:cs="Times New Roman"/>
          <w:sz w:val="28"/>
          <w:szCs w:val="24"/>
        </w:rPr>
        <w:t>категорийности</w:t>
      </w:r>
      <w:proofErr w:type="spellEnd"/>
      <w:r w:rsidRPr="00203456">
        <w:rPr>
          <w:rFonts w:ascii="Times New Roman" w:hAnsi="Times New Roman" w:cs="Times New Roman"/>
          <w:sz w:val="28"/>
          <w:szCs w:val="24"/>
        </w:rPr>
        <w:t xml:space="preserve"> кадров;</w:t>
      </w:r>
    </w:p>
    <w:p w:rsidR="00554B57" w:rsidRPr="00203456" w:rsidRDefault="00554B57" w:rsidP="00554B57">
      <w:pPr>
        <w:pStyle w:val="a4"/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03456">
        <w:rPr>
          <w:rFonts w:ascii="Times New Roman" w:hAnsi="Times New Roman" w:cs="Times New Roman"/>
          <w:sz w:val="28"/>
          <w:szCs w:val="24"/>
        </w:rPr>
        <w:t>- работа с молодыми и вновь прибывшими специалистами;</w:t>
      </w:r>
    </w:p>
    <w:p w:rsidR="00554B57" w:rsidRPr="00203456" w:rsidRDefault="00554B57" w:rsidP="00554B57">
      <w:pPr>
        <w:pStyle w:val="a4"/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4"/>
        </w:rPr>
      </w:pPr>
      <w:r w:rsidRPr="00203456">
        <w:rPr>
          <w:rFonts w:ascii="Times New Roman" w:hAnsi="Times New Roman" w:cs="Times New Roman"/>
          <w:sz w:val="28"/>
          <w:szCs w:val="24"/>
        </w:rPr>
        <w:t>- научно-исследовательская работа;</w:t>
      </w:r>
    </w:p>
    <w:p w:rsidR="00554B57" w:rsidRPr="00203456" w:rsidRDefault="00554B57" w:rsidP="00554B57">
      <w:pPr>
        <w:pStyle w:val="a4"/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4"/>
        </w:rPr>
        <w:t xml:space="preserve">- </w:t>
      </w:r>
      <w:r w:rsidRPr="00203456">
        <w:rPr>
          <w:rFonts w:ascii="Times New Roman" w:hAnsi="Times New Roman" w:cs="Times New Roman"/>
          <w:sz w:val="28"/>
          <w:szCs w:val="28"/>
        </w:rPr>
        <w:t>методическая работа</w:t>
      </w:r>
      <w:r w:rsidRPr="00750014">
        <w:rPr>
          <w:rFonts w:ascii="Times New Roman" w:hAnsi="Times New Roman" w:cs="Times New Roman"/>
          <w:sz w:val="28"/>
          <w:szCs w:val="28"/>
        </w:rPr>
        <w:t xml:space="preserve"> [13]</w:t>
      </w:r>
      <w:r w:rsidRPr="00203456">
        <w:rPr>
          <w:rFonts w:ascii="Times New Roman" w:hAnsi="Times New Roman" w:cs="Times New Roman"/>
          <w:sz w:val="28"/>
          <w:szCs w:val="28"/>
        </w:rPr>
        <w:t>;</w:t>
      </w:r>
    </w:p>
    <w:p w:rsidR="00554B57" w:rsidRPr="00203456" w:rsidRDefault="00554B57" w:rsidP="00554B57">
      <w:pPr>
        <w:shd w:val="clear" w:color="auto" w:fill="FFFFFF"/>
        <w:spacing w:after="0" w:line="360" w:lineRule="auto"/>
        <w:ind w:firstLine="710"/>
        <w:contextualSpacing/>
        <w:jc w:val="both"/>
        <w:rPr>
          <w:rFonts w:ascii="Arial" w:eastAsia="Times New Roman" w:hAnsi="Arial" w:cs="Arial"/>
          <w:sz w:val="28"/>
          <w:szCs w:val="28"/>
        </w:rPr>
      </w:pPr>
      <w:r w:rsidRPr="00203456">
        <w:rPr>
          <w:rFonts w:ascii="Times New Roman" w:eastAsia="Times New Roman" w:hAnsi="Times New Roman" w:cs="Times New Roman"/>
          <w:sz w:val="28"/>
          <w:szCs w:val="28"/>
        </w:rPr>
        <w:t>Цели и задачи методической работы тесно связаны с жизнедеятельностью всего «организма» учреждения. Поэтому главное её назначение </w:t>
      </w:r>
      <w:r w:rsidRPr="0020345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— корректировка учебно-воспитательного процесса, социально-педагогической и управленческой деятельности для перспективного развития процесса обучения, оздоровления, воспитания и развития детей. Определить правильно цели и задачи методической работы – значит определить </w:t>
      </w:r>
      <w:r w:rsidRPr="0020345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lastRenderedPageBreak/>
        <w:t>желаемую результативность, что зависит, прежде всего, от профессионально значимых качеств педагогов, руководителя и, конечно же, методиста.</w:t>
      </w:r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3456">
        <w:rPr>
          <w:rFonts w:ascii="Times New Roman" w:hAnsi="Times New Roman" w:cs="Times New Roman"/>
          <w:b/>
          <w:sz w:val="28"/>
          <w:szCs w:val="28"/>
        </w:rPr>
        <w:t>Примеры структуры методической службы.</w:t>
      </w:r>
    </w:p>
    <w:p w:rsidR="00554B57" w:rsidRPr="00203456" w:rsidRDefault="00554B57" w:rsidP="00554B57">
      <w:pPr>
        <w:spacing w:after="0" w:line="360" w:lineRule="auto"/>
        <w:ind w:firstLine="684"/>
        <w:contextualSpacing/>
        <w:jc w:val="both"/>
        <w:rPr>
          <w:i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Вариант 1</w:t>
      </w:r>
      <w:r w:rsidRPr="00203456">
        <w:rPr>
          <w:sz w:val="28"/>
          <w:szCs w:val="28"/>
        </w:rPr>
        <w:t xml:space="preserve"> [10]</w:t>
      </w:r>
    </w:p>
    <w:p w:rsidR="00554B57" w:rsidRPr="00203456" w:rsidRDefault="00554B57" w:rsidP="00554B57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03456">
        <w:rPr>
          <w:noProof/>
          <w:sz w:val="28"/>
          <w:szCs w:val="28"/>
        </w:rPr>
        <w:drawing>
          <wp:inline distT="0" distB="0" distL="0" distR="0" wp14:anchorId="0D39F2C1" wp14:editId="032282D9">
            <wp:extent cx="4427220" cy="240709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/>
                    </a:blip>
                    <a:srcRect r="-665" b="59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0535" cy="240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4B57" w:rsidRPr="00203456" w:rsidRDefault="00554B57" w:rsidP="00554B57">
      <w:pPr>
        <w:shd w:val="clear" w:color="auto" w:fill="FFFFFF"/>
        <w:spacing w:after="0" w:line="360" w:lineRule="auto"/>
        <w:contextualSpacing/>
        <w:jc w:val="both"/>
        <w:rPr>
          <w:sz w:val="28"/>
          <w:szCs w:val="28"/>
          <w:lang w:val="en-US"/>
        </w:rPr>
      </w:pPr>
      <w:r w:rsidRPr="00203456">
        <w:rPr>
          <w:rFonts w:ascii="Times New Roman" w:hAnsi="Times New Roman" w:cs="Times New Roman"/>
          <w:sz w:val="28"/>
          <w:szCs w:val="28"/>
        </w:rPr>
        <w:t>Вариант  2</w:t>
      </w:r>
      <w:r w:rsidRPr="00203456">
        <w:t xml:space="preserve"> </w:t>
      </w:r>
      <w:r w:rsidRPr="00203456">
        <w:rPr>
          <w:rFonts w:ascii="Times New Roman" w:hAnsi="Times New Roman" w:cs="Times New Roman"/>
          <w:sz w:val="28"/>
          <w:lang w:val="en-US"/>
        </w:rPr>
        <w:t>[8]</w:t>
      </w:r>
    </w:p>
    <w:p w:rsidR="00554B57" w:rsidRPr="00203456" w:rsidRDefault="00554B57" w:rsidP="00554B57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03456">
        <w:rPr>
          <w:noProof/>
          <w:sz w:val="28"/>
          <w:szCs w:val="28"/>
        </w:rPr>
        <w:drawing>
          <wp:inline distT="0" distB="0" distL="0" distR="0" wp14:anchorId="5E02832A" wp14:editId="216ED547">
            <wp:extent cx="4556760" cy="2624808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10000"/>
                    </a:blip>
                    <a:srcRect r="-124" b="66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7365" cy="2625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4B57" w:rsidRDefault="00554B57" w:rsidP="00554B57">
      <w:pPr>
        <w:pStyle w:val="a6"/>
        <w:spacing w:line="360" w:lineRule="auto"/>
        <w:ind w:left="0" w:firstLine="0"/>
        <w:contextualSpacing/>
        <w:jc w:val="both"/>
        <w:rPr>
          <w:lang w:val="ru-RU"/>
        </w:rPr>
      </w:pP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lang w:val="ru-RU"/>
        </w:rPr>
        <w:tab/>
      </w:r>
      <w:proofErr w:type="gramStart"/>
      <w:r w:rsidRPr="00203456">
        <w:rPr>
          <w:sz w:val="28"/>
          <w:szCs w:val="28"/>
          <w:lang w:val="ru-RU"/>
        </w:rPr>
        <w:t>Методическую работу в школе, как правило, по мнению многих авторов,  проводят в индивидуальной и коллективной формах.</w:t>
      </w:r>
      <w:proofErr w:type="gramEnd"/>
      <w:r w:rsidRPr="00203456">
        <w:rPr>
          <w:sz w:val="28"/>
          <w:szCs w:val="28"/>
          <w:lang w:val="ru-RU"/>
        </w:rPr>
        <w:t xml:space="preserve">  Каждая форма отличается  используемыми приемами, будучи одинаково направленными на совершенствование мастерства учителя и педагогического коллектива в целом [1;5;13].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</w:r>
      <w:r w:rsidRPr="00554B57">
        <w:rPr>
          <w:i/>
          <w:sz w:val="28"/>
          <w:szCs w:val="28"/>
          <w:lang w:val="ru-RU"/>
        </w:rPr>
        <w:t>Индивидуальная форма</w:t>
      </w:r>
      <w:r w:rsidRPr="00203456">
        <w:rPr>
          <w:sz w:val="28"/>
          <w:szCs w:val="28"/>
          <w:lang w:val="ru-RU"/>
        </w:rPr>
        <w:t xml:space="preserve"> методической работы в школе предполагает  </w:t>
      </w:r>
      <w:r w:rsidRPr="00203456">
        <w:rPr>
          <w:sz w:val="28"/>
          <w:szCs w:val="28"/>
          <w:lang w:val="ru-RU"/>
        </w:rPr>
        <w:lastRenderedPageBreak/>
        <w:t xml:space="preserve">самостоятельную работу педагога над повышением теоретического уровня своих знаний, совершенствования методического мастерства. Различают следующие </w:t>
      </w:r>
      <w:r w:rsidRPr="00203456">
        <w:rPr>
          <w:sz w:val="28"/>
          <w:szCs w:val="28"/>
          <w:u w:val="single"/>
          <w:lang w:val="ru-RU"/>
        </w:rPr>
        <w:t>приёмы</w:t>
      </w:r>
      <w:r w:rsidRPr="00203456">
        <w:rPr>
          <w:sz w:val="28"/>
          <w:szCs w:val="28"/>
          <w:lang w:val="ru-RU"/>
        </w:rPr>
        <w:t xml:space="preserve">:  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>
        <w:rPr>
          <w:sz w:val="28"/>
          <w:szCs w:val="28"/>
          <w:u w:val="single"/>
          <w:lang w:val="ru-RU"/>
        </w:rPr>
        <w:t>р</w:t>
      </w:r>
      <w:r w:rsidRPr="00203456">
        <w:rPr>
          <w:sz w:val="28"/>
          <w:szCs w:val="28"/>
          <w:u w:val="single"/>
          <w:lang w:val="ru-RU"/>
        </w:rPr>
        <w:t>абота молодого специалиста</w:t>
      </w:r>
      <w:r w:rsidRPr="00203456">
        <w:rPr>
          <w:sz w:val="28"/>
          <w:szCs w:val="28"/>
          <w:lang w:val="ru-RU"/>
        </w:rPr>
        <w:t xml:space="preserve"> - стажировка, наставничество. Молодые специалисты, окончившие высшие педагогические учебные заведения, на протяжении первого года работы по месту трудоустройства проходят стажировку, цель которого заключается в приобретении практических умений и навыков педагогической деятельности. Во время стажировки они пользуются всеми правами работника школы и выполняют возложенные на них обязанности. Руководитель учебного учреждения назначает для молодого учителя наставника из лучших учителей соответствующей специальности. Наставник помогает стажеру в планировании учебно-воспитательной работе, в разработке поурочных планов и др. Результаты стажировки  рассматривает в кон</w:t>
      </w:r>
      <w:r>
        <w:rPr>
          <w:sz w:val="28"/>
          <w:szCs w:val="28"/>
          <w:lang w:val="ru-RU"/>
        </w:rPr>
        <w:t>це учебного года дирекция школы;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lang w:val="ru-RU"/>
        </w:rPr>
      </w:pPr>
      <w:r w:rsidRPr="00203456">
        <w:rPr>
          <w:lang w:val="ru-RU"/>
        </w:rPr>
        <w:tab/>
      </w:r>
      <w:r w:rsidRPr="00203456">
        <w:rPr>
          <w:u w:val="single"/>
          <w:lang w:val="ru-RU"/>
        </w:rPr>
        <w:t xml:space="preserve"> </w:t>
      </w:r>
      <w:r>
        <w:rPr>
          <w:sz w:val="28"/>
          <w:szCs w:val="28"/>
          <w:u w:val="single"/>
          <w:lang w:val="ru-RU"/>
        </w:rPr>
        <w:t>- с</w:t>
      </w:r>
      <w:r w:rsidRPr="00203456">
        <w:rPr>
          <w:sz w:val="28"/>
          <w:szCs w:val="28"/>
          <w:u w:val="single"/>
          <w:lang w:val="ru-RU"/>
        </w:rPr>
        <w:t>амообразование педагога</w:t>
      </w:r>
      <w:r w:rsidRPr="00203456">
        <w:rPr>
          <w:sz w:val="28"/>
          <w:szCs w:val="28"/>
          <w:lang w:val="ru-RU"/>
        </w:rPr>
        <w:t xml:space="preserve">. На сегодняшний день учителю предлагается огромный выбор  услуг повышения квалификации. Но, ни для кого не секрет, что большинство новых знаний и технологий утрачивает свою актуальность в среднем уже через пять лет. Поэтому наиболее эффективный способ повышения педагогического мастерства учителя – это </w:t>
      </w:r>
      <w:r w:rsidRPr="00203456">
        <w:rPr>
          <w:bCs/>
          <w:iCs/>
          <w:sz w:val="28"/>
          <w:szCs w:val="28"/>
          <w:lang w:val="ru-RU"/>
        </w:rPr>
        <w:t>самообразование</w:t>
      </w:r>
      <w:r w:rsidRPr="00203456">
        <w:rPr>
          <w:sz w:val="28"/>
          <w:szCs w:val="28"/>
          <w:lang w:val="ru-RU"/>
        </w:rPr>
        <w:t xml:space="preserve">. </w:t>
      </w:r>
      <w:r w:rsidRPr="00203456">
        <w:rPr>
          <w:sz w:val="28"/>
          <w:szCs w:val="28"/>
        </w:rPr>
        <w:t>  </w:t>
      </w:r>
      <w:r w:rsidRPr="00203456">
        <w:rPr>
          <w:sz w:val="28"/>
          <w:szCs w:val="28"/>
          <w:lang w:val="ru-RU"/>
        </w:rPr>
        <w:t xml:space="preserve"> Постоянное самообразование - вот тот определяющий актив жизни современного учителя, который поможет не отстать от современности. С самообразованием тесно связана работа над личной творческой темой</w:t>
      </w:r>
      <w:r>
        <w:rPr>
          <w:sz w:val="28"/>
          <w:szCs w:val="28"/>
          <w:lang w:val="ru-RU"/>
        </w:rPr>
        <w:t>;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>
        <w:rPr>
          <w:sz w:val="28"/>
          <w:szCs w:val="28"/>
          <w:u w:val="single"/>
          <w:lang w:val="ru-RU"/>
        </w:rPr>
        <w:t>р</w:t>
      </w:r>
      <w:r w:rsidRPr="00203456">
        <w:rPr>
          <w:sz w:val="28"/>
          <w:szCs w:val="28"/>
          <w:u w:val="single"/>
          <w:lang w:val="ru-RU"/>
        </w:rPr>
        <w:t>абота над личной творческой темой</w:t>
      </w:r>
      <w:r w:rsidRPr="00203456">
        <w:rPr>
          <w:sz w:val="28"/>
          <w:szCs w:val="28"/>
          <w:lang w:val="ru-RU"/>
        </w:rPr>
        <w:t xml:space="preserve">. Данный приём  способствует росту педагогического мастерства учителя, оперативному использованию новых методик, приёмов и форм обучения, что так необходимо в современных условиях. Немало учителей, заботясь о повышении эффективности учебно-воспитательного процесса в процессе работы над творческой темой, создают собственные методические системы. 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lang w:val="ru-RU"/>
        </w:rPr>
        <w:lastRenderedPageBreak/>
        <w:tab/>
      </w:r>
      <w:r w:rsidRPr="00203456">
        <w:rPr>
          <w:sz w:val="28"/>
          <w:szCs w:val="28"/>
          <w:lang w:val="ru-RU"/>
        </w:rPr>
        <w:t xml:space="preserve">К индивидуальным формам методической работы также можем отнести  аттестацию педагогов,  распространение  педагогического опыта в печатных изданиях, </w:t>
      </w:r>
      <w:proofErr w:type="spellStart"/>
      <w:r w:rsidRPr="00203456">
        <w:rPr>
          <w:sz w:val="28"/>
          <w:szCs w:val="28"/>
          <w:lang w:val="ru-RU"/>
        </w:rPr>
        <w:t>взаимопосещение</w:t>
      </w:r>
      <w:proofErr w:type="spellEnd"/>
      <w:r w:rsidRPr="00203456">
        <w:rPr>
          <w:sz w:val="28"/>
          <w:szCs w:val="28"/>
          <w:lang w:val="ru-RU"/>
        </w:rPr>
        <w:t xml:space="preserve"> уроков, самоанализ,  собеседование,  посещение уроков администрацией с последующим анализом, рекомендации по их (недостатков) устранению, анализ планов уроков.</w:t>
      </w: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ab/>
        <w:t xml:space="preserve">Целью </w:t>
      </w:r>
      <w:r w:rsidRPr="00203456">
        <w:rPr>
          <w:rFonts w:ascii="Times New Roman" w:hAnsi="Times New Roman" w:cs="Times New Roman"/>
          <w:sz w:val="28"/>
          <w:szCs w:val="28"/>
          <w:u w:val="single"/>
        </w:rPr>
        <w:t>коллективных форм методической работы</w:t>
      </w:r>
      <w:r w:rsidRPr="00203456">
        <w:rPr>
          <w:rFonts w:ascii="Times New Roman" w:hAnsi="Times New Roman" w:cs="Times New Roman"/>
          <w:sz w:val="28"/>
          <w:szCs w:val="28"/>
        </w:rPr>
        <w:t xml:space="preserve"> является повышение мастерства всех учителей в процессе целенаправленно спланированных и реализованных мер. Одним из путей повышения методического уровня учителей является разработка ими актуальной для педагогики и школы проблемы. Научную проблему выбирают с таким расчетом, чтобы к ее разработке можно было привлечь всех педагогов школы. 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 w:rsidRPr="00203456">
        <w:rPr>
          <w:sz w:val="28"/>
          <w:szCs w:val="28"/>
          <w:u w:val="single"/>
          <w:lang w:val="ru-RU"/>
        </w:rPr>
        <w:t>Работа над единой методической проблемой учебного заведения,</w:t>
      </w:r>
      <w:r w:rsidRPr="00203456">
        <w:rPr>
          <w:sz w:val="28"/>
          <w:szCs w:val="28"/>
          <w:lang w:val="ru-RU"/>
        </w:rPr>
        <w:t xml:space="preserve"> как прием,  определяет единую методическую тему. Единая методическая тема организует, делает целостным весь комплекс форм, является своего рода системообразующим фактором. Целесообразно определять единую тему на перспективу (чаще на 5 лет) с разбивкой по годам. Она способствует сплоченности коллектива, что повышает качество работы, результативность.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 w:rsidRPr="00203456">
        <w:rPr>
          <w:sz w:val="28"/>
          <w:szCs w:val="28"/>
          <w:u w:val="single"/>
          <w:lang w:val="ru-RU"/>
        </w:rPr>
        <w:t xml:space="preserve">Педагогический совет </w:t>
      </w:r>
      <w:r w:rsidRPr="00203456">
        <w:rPr>
          <w:sz w:val="28"/>
          <w:szCs w:val="28"/>
          <w:lang w:val="ru-RU"/>
        </w:rPr>
        <w:t xml:space="preserve">- коллегиальный орган самоуправления, действующий в целях развития и совершенствования учебно-воспитательного процесса, повышения профессионального мастерства и творческого роста учителей.  Современные технологии позволяют изменить организацию и формы проведения педсоветов. 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 w:rsidRPr="00203456">
        <w:rPr>
          <w:sz w:val="28"/>
          <w:szCs w:val="28"/>
          <w:u w:val="single"/>
          <w:lang w:val="ru-RU"/>
        </w:rPr>
        <w:t>Работа школьных предметных методических объединений</w:t>
      </w:r>
      <w:r w:rsidRPr="00203456">
        <w:rPr>
          <w:sz w:val="28"/>
          <w:szCs w:val="28"/>
          <w:lang w:val="ru-RU"/>
        </w:rPr>
        <w:t>. Как правило,  все педагоги школы объединяются в предметные  методические объединения. Работа каждого  методического объединения регламентируется положением</w:t>
      </w:r>
      <w:proofErr w:type="gramStart"/>
      <w:r w:rsidRPr="00203456">
        <w:rPr>
          <w:sz w:val="28"/>
          <w:szCs w:val="28"/>
          <w:lang w:val="ru-RU"/>
        </w:rPr>
        <w:t xml:space="preserve"> .</w:t>
      </w:r>
      <w:proofErr w:type="gramEnd"/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ab/>
        <w:t xml:space="preserve">- </w:t>
      </w:r>
      <w:r w:rsidRPr="00203456">
        <w:rPr>
          <w:rFonts w:ascii="Times New Roman" w:hAnsi="Times New Roman" w:cs="Times New Roman"/>
          <w:sz w:val="28"/>
          <w:szCs w:val="28"/>
          <w:u w:val="single"/>
        </w:rPr>
        <w:t>Открытые уроки.</w:t>
      </w:r>
      <w:r w:rsidRPr="00203456">
        <w:rPr>
          <w:rFonts w:ascii="Times New Roman" w:hAnsi="Times New Roman" w:cs="Times New Roman"/>
          <w:sz w:val="28"/>
          <w:szCs w:val="28"/>
        </w:rPr>
        <w:t xml:space="preserve">  Одной из самых распространенных коллективных форм методической работы в школе есть открытые  мероприятия, задачей которых является внедрение в практику учителей передового </w:t>
      </w:r>
      <w:r w:rsidRPr="00203456">
        <w:rPr>
          <w:rFonts w:ascii="Times New Roman" w:hAnsi="Times New Roman" w:cs="Times New Roman"/>
          <w:sz w:val="28"/>
          <w:szCs w:val="28"/>
        </w:rPr>
        <w:lastRenderedPageBreak/>
        <w:t>педагогического опыта и достижений педагогической науки. Во время анализа и обсуждения их необходимо обеспечить целенаправленность обсуждения, научность анализа, принципиальность и доброжелательность критических замечаний, сочетание анализа  мероприятия с практическими рекомендациями, суммирования его квалифицированными специалистами.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К коллективным формам методической работы так же относятся </w:t>
      </w:r>
      <w:r w:rsidRPr="00203456">
        <w:rPr>
          <w:sz w:val="28"/>
          <w:szCs w:val="28"/>
          <w:u w:val="single"/>
          <w:lang w:val="ru-RU"/>
        </w:rPr>
        <w:t xml:space="preserve">работа </w:t>
      </w:r>
      <w:proofErr w:type="gramStart"/>
      <w:r w:rsidRPr="00203456">
        <w:rPr>
          <w:sz w:val="28"/>
          <w:szCs w:val="28"/>
          <w:u w:val="single"/>
          <w:lang w:val="ru-RU"/>
        </w:rPr>
        <w:t>творческих</w:t>
      </w:r>
      <w:proofErr w:type="gramEnd"/>
      <w:r w:rsidRPr="00203456">
        <w:rPr>
          <w:sz w:val="28"/>
          <w:szCs w:val="28"/>
          <w:u w:val="single"/>
          <w:lang w:val="ru-RU"/>
        </w:rPr>
        <w:t xml:space="preserve"> </w:t>
      </w:r>
      <w:proofErr w:type="spellStart"/>
      <w:r w:rsidRPr="00203456">
        <w:rPr>
          <w:sz w:val="28"/>
          <w:szCs w:val="28"/>
          <w:u w:val="single"/>
          <w:lang w:val="ru-RU"/>
        </w:rPr>
        <w:t>микрогрупп</w:t>
      </w:r>
      <w:proofErr w:type="spellEnd"/>
      <w:r w:rsidRPr="00203456">
        <w:rPr>
          <w:sz w:val="28"/>
          <w:szCs w:val="28"/>
          <w:lang w:val="ru-RU"/>
        </w:rPr>
        <w:t xml:space="preserve">.  В системе школьных и межшкольных методических объединений нередко создают творческие (проблемные) группы учителей в составе 8-10 хорошо теоретически подготовленных предметников, работающих над решением актуальных проблем образовательного процесса. 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u w:val="single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 w:rsidRPr="00203456">
        <w:rPr>
          <w:sz w:val="28"/>
          <w:szCs w:val="28"/>
          <w:u w:val="single"/>
          <w:lang w:val="ru-RU"/>
        </w:rPr>
        <w:t xml:space="preserve">Предметные методические дни, недели. 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 w:rsidRPr="00203456">
        <w:rPr>
          <w:sz w:val="28"/>
          <w:szCs w:val="28"/>
          <w:u w:val="single"/>
          <w:lang w:val="ru-RU"/>
        </w:rPr>
        <w:t>Работа методических кабинетов.</w:t>
      </w:r>
      <w:r w:rsidRPr="00203456">
        <w:rPr>
          <w:sz w:val="28"/>
          <w:szCs w:val="28"/>
          <w:lang w:val="ru-RU"/>
        </w:rPr>
        <w:t xml:space="preserve"> В крупных основных и средних школах создают методические кабинеты для предоставления учителям и воспитателям методической помощи.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 w:rsidRPr="00203456">
        <w:rPr>
          <w:sz w:val="28"/>
          <w:szCs w:val="28"/>
          <w:u w:val="single"/>
          <w:lang w:val="ru-RU"/>
        </w:rPr>
        <w:t>Теоретические семинары.</w:t>
      </w:r>
      <w:r w:rsidRPr="00203456">
        <w:rPr>
          <w:sz w:val="28"/>
          <w:szCs w:val="28"/>
          <w:lang w:val="ru-RU"/>
        </w:rPr>
        <w:t xml:space="preserve"> Эта форма занятий является необходимой для ознакомления педагогов с новейшими достижениями педагогической науки и передового педагогического опыта. Она требует, в первую очередь, доступно освещать в сообщениях, докладах актуальные вопросы педагогического процесса, раскрывает содержание новых технологий методов, приемов обучения.   К выступлениям и докладам должны привлекаться не только ученые, но и опытные педагоги, члены творческих групп. Для этого требуется большая подготовка, индивидуальные беседы, консультации </w:t>
      </w:r>
      <w:proofErr w:type="gramStart"/>
      <w:r w:rsidRPr="00203456">
        <w:rPr>
          <w:sz w:val="28"/>
          <w:szCs w:val="28"/>
          <w:lang w:val="ru-RU"/>
        </w:rPr>
        <w:t>с</w:t>
      </w:r>
      <w:proofErr w:type="gramEnd"/>
      <w:r w:rsidRPr="00203456">
        <w:rPr>
          <w:sz w:val="28"/>
          <w:szCs w:val="28"/>
          <w:lang w:val="ru-RU"/>
        </w:rPr>
        <w:t xml:space="preserve"> специалистами, изучение научно-методической литературы.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>-</w:t>
      </w:r>
      <w:r w:rsidRPr="00203456">
        <w:rPr>
          <w:sz w:val="28"/>
          <w:szCs w:val="28"/>
          <w:u w:val="single"/>
          <w:lang w:val="ru-RU"/>
        </w:rPr>
        <w:t>Семинары-практикумы.</w:t>
      </w:r>
      <w:r w:rsidRPr="00203456">
        <w:rPr>
          <w:sz w:val="28"/>
          <w:szCs w:val="28"/>
          <w:lang w:val="ru-RU"/>
        </w:rPr>
        <w:t xml:space="preserve"> Продуктивной формой методической работы является семинар-практикум. Ценность его заключается в том, что учителя самостоятельно прорабатывают педагогическую литературу по обсуждаемой проблеме, анализируют собственный опыт. Обработанные материалы участники семинара-практикума оформляют в виде рефератов или докладов.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lastRenderedPageBreak/>
        <w:tab/>
        <w:t xml:space="preserve">-  </w:t>
      </w:r>
      <w:r w:rsidRPr="00203456">
        <w:rPr>
          <w:sz w:val="28"/>
          <w:szCs w:val="28"/>
          <w:u w:val="single"/>
          <w:lang w:val="ru-RU"/>
        </w:rPr>
        <w:t>Педагогические чтения.</w:t>
      </w:r>
      <w:r w:rsidRPr="00203456">
        <w:rPr>
          <w:sz w:val="28"/>
          <w:szCs w:val="28"/>
          <w:lang w:val="ru-RU"/>
        </w:rPr>
        <w:t xml:space="preserve"> Способствуют повышению педагогического мастерства учителей педагогические чтения, которые имеют целью обобщения и распространения передового педагогического опыта и проводятся по актуальной педагогической тематики</w:t>
      </w:r>
      <w:proofErr w:type="gramStart"/>
      <w:r w:rsidRPr="00203456">
        <w:rPr>
          <w:sz w:val="28"/>
          <w:szCs w:val="28"/>
          <w:lang w:val="ru-RU"/>
        </w:rPr>
        <w:t>.</w:t>
      </w:r>
      <w:proofErr w:type="gramEnd"/>
      <w:r w:rsidRPr="00203456">
        <w:rPr>
          <w:sz w:val="28"/>
          <w:szCs w:val="28"/>
          <w:lang w:val="ru-RU"/>
        </w:rPr>
        <w:t xml:space="preserve"> </w:t>
      </w:r>
      <w:proofErr w:type="gramStart"/>
      <w:r w:rsidRPr="00203456">
        <w:rPr>
          <w:sz w:val="28"/>
          <w:szCs w:val="28"/>
          <w:lang w:val="ru-RU"/>
        </w:rPr>
        <w:t>и</w:t>
      </w:r>
      <w:proofErr w:type="gramEnd"/>
      <w:r w:rsidRPr="00203456">
        <w:rPr>
          <w:sz w:val="28"/>
          <w:szCs w:val="28"/>
          <w:lang w:val="ru-RU"/>
        </w:rPr>
        <w:t>х можно организовать в школе, районе, области, стране.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</w:r>
      <w:r w:rsidRPr="00203456">
        <w:rPr>
          <w:sz w:val="28"/>
          <w:szCs w:val="28"/>
          <w:u w:val="single"/>
          <w:lang w:val="ru-RU"/>
        </w:rPr>
        <w:t>- Научно-практические конференции.</w:t>
      </w:r>
      <w:r w:rsidRPr="00203456">
        <w:rPr>
          <w:sz w:val="28"/>
          <w:szCs w:val="28"/>
          <w:lang w:val="ru-RU"/>
        </w:rPr>
        <w:t xml:space="preserve"> Эффективной формой методической работы является научно-практическая конференция (</w:t>
      </w:r>
      <w:proofErr w:type="gramStart"/>
      <w:r w:rsidRPr="00203456">
        <w:rPr>
          <w:sz w:val="28"/>
          <w:szCs w:val="28"/>
          <w:lang w:val="ru-RU"/>
        </w:rPr>
        <w:t>районный</w:t>
      </w:r>
      <w:proofErr w:type="gramEnd"/>
      <w:r w:rsidRPr="00203456">
        <w:rPr>
          <w:sz w:val="28"/>
          <w:szCs w:val="28"/>
          <w:lang w:val="ru-RU"/>
        </w:rPr>
        <w:t xml:space="preserve">  или республиканский).</w:t>
      </w:r>
    </w:p>
    <w:p w:rsidR="00554B57" w:rsidRPr="00203456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 xml:space="preserve">- </w:t>
      </w:r>
      <w:r w:rsidRPr="00203456">
        <w:rPr>
          <w:sz w:val="28"/>
          <w:szCs w:val="28"/>
          <w:u w:val="single"/>
          <w:lang w:val="ru-RU"/>
        </w:rPr>
        <w:t>Экспериментальные  педагогические площадки.</w:t>
      </w:r>
      <w:r w:rsidRPr="00203456">
        <w:rPr>
          <w:sz w:val="28"/>
          <w:szCs w:val="28"/>
          <w:lang w:val="ru-RU"/>
        </w:rPr>
        <w:t xml:space="preserve"> На постоянный педагогический поиск настраивает деятельность экспериментальных педагогических площадок. Используя творческие отчеты, отчитываясь на заседаниях МО,  педагоги-экспериментаторы  делятся своими находками, методическими наработками, знакомят других учителей с технологией собственного опыта.</w:t>
      </w:r>
    </w:p>
    <w:p w:rsidR="00554B57" w:rsidRPr="00554B57" w:rsidRDefault="00554B57" w:rsidP="00554B57">
      <w:pPr>
        <w:pStyle w:val="a6"/>
        <w:spacing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203456">
        <w:rPr>
          <w:sz w:val="28"/>
          <w:szCs w:val="28"/>
          <w:lang w:val="ru-RU"/>
        </w:rPr>
        <w:tab/>
        <w:t>К коллективным формам методической работы также относятся - творческие отчеты учителей, внеклассные мероприятия по предмету, экскурсии, встречи с педагогами-новаторами.</w:t>
      </w:r>
    </w:p>
    <w:p w:rsidR="00554B57" w:rsidRPr="00554B57" w:rsidRDefault="00554B57" w:rsidP="00554B57">
      <w:pPr>
        <w:pStyle w:val="2"/>
        <w:spacing w:before="0" w:line="360" w:lineRule="auto"/>
        <w:contextualSpacing/>
        <w:jc w:val="both"/>
        <w:rPr>
          <w:rFonts w:eastAsia="Times New Roman"/>
          <w:color w:val="000000" w:themeColor="text1"/>
        </w:rPr>
      </w:pPr>
      <w:r w:rsidRPr="00554B57">
        <w:rPr>
          <w:rFonts w:eastAsia="Times New Roman"/>
          <w:color w:val="000000" w:themeColor="text1"/>
        </w:rPr>
        <w:t>Заключение</w:t>
      </w:r>
    </w:p>
    <w:p w:rsidR="00554B57" w:rsidRPr="00203456" w:rsidRDefault="00554B57" w:rsidP="00554B57">
      <w:pPr>
        <w:shd w:val="clear" w:color="auto" w:fill="FFFFFF"/>
        <w:spacing w:after="0" w:line="360" w:lineRule="auto"/>
        <w:ind w:firstLine="71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03456">
        <w:rPr>
          <w:rFonts w:ascii="Times New Roman" w:eastAsia="Times New Roman" w:hAnsi="Times New Roman" w:cs="Times New Roman"/>
          <w:sz w:val="28"/>
          <w:szCs w:val="28"/>
        </w:rPr>
        <w:t>Методическая работа выступает необходимой организационной основой для формирования инновационной направленности инновационной среды.   Подобная работа может в значительной мере удовлетворить запросы педагогов по совершенствованию научно-методической подготовки при условии принципов индивидуализации и дифференциации.</w:t>
      </w:r>
    </w:p>
    <w:p w:rsidR="00554B57" w:rsidRPr="00203456" w:rsidRDefault="00554B57" w:rsidP="00554B57">
      <w:pPr>
        <w:shd w:val="clear" w:color="auto" w:fill="FFFFFF"/>
        <w:spacing w:after="0" w:line="360" w:lineRule="auto"/>
        <w:ind w:firstLine="71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Методическая работа является важнейшим средством, связывающим в единое целое всю систему работы школы. Роль методической работы в школе значительно возрастает в современных условиях в связи с необходимостью рационально и оперативно использовать новые методики, приёмы и формы обучения и воспитания. Чтобы содержание методической работы отвечало запросам педагогов и способствовало саморазвитию </w:t>
      </w:r>
      <w:r w:rsidRPr="00203456">
        <w:rPr>
          <w:rFonts w:ascii="Times New Roman" w:hAnsi="Times New Roman" w:cs="Times New Roman"/>
          <w:sz w:val="28"/>
          <w:szCs w:val="28"/>
        </w:rPr>
        <w:lastRenderedPageBreak/>
        <w:t>личности учителя, работа планируется с учетом профессиональных затруднений коллектива. Кроме того планированию методической работы предшествует глубокий анализ каждого из ее звеньев с точки зрения влияния их деятельности на рост педагогического и профессионального мастерства учителя.</w:t>
      </w:r>
    </w:p>
    <w:p w:rsidR="00554B57" w:rsidRPr="00203456" w:rsidRDefault="00554B57" w:rsidP="00554B57">
      <w:pPr>
        <w:shd w:val="clear" w:color="auto" w:fill="FFFFFF"/>
        <w:spacing w:after="0" w:line="360" w:lineRule="auto"/>
        <w:ind w:firstLine="710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03456">
        <w:rPr>
          <w:rFonts w:ascii="Times New Roman" w:eastAsia="Times New Roman" w:hAnsi="Times New Roman" w:cs="Times New Roman"/>
          <w:sz w:val="28"/>
          <w:szCs w:val="28"/>
        </w:rPr>
        <w:t>Автор статьи, Борисова А.В. указывает, что «управление методической работой может протекать эффективно, если ее задачи, содержание ясно представляют себе педагоги. Содержание методической работы педагога целесообразно определять через составные части профессионально-педагогической культуры, что способствует формированию личной педагогической системы, индивидуального стиля педагогической деятельности, позволяет разрешать проблемы по отношению к конкретной личности учителя, его профессиональному росту, способствует утверждению педагогических ценностей</w:t>
      </w:r>
      <w:r w:rsidRPr="00203456">
        <w:rPr>
          <w:rFonts w:ascii="Times New Roman" w:eastAsia="Times New Roman" w:hAnsi="Times New Roman" w:cs="Times New Roman"/>
          <w:sz w:val="26"/>
          <w:szCs w:val="26"/>
        </w:rPr>
        <w:t>» [15].</w:t>
      </w: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ab/>
        <w:t xml:space="preserve">Однако в системе повышения профессиональной компетентности учителя ведущим компонентом является сама личность педагога, ее индивидуальные особенности, личностные качества, отношение к обновлению содержания и организации учебного процесса школы. Поэтому залог успешной работы - это тесный контакт администрации с учителями, четкое представление об их творческих возможностях, человеческих качествах, интересах, стремлениях, профессиональных трудностях. Мало спланировать и организовать методические мероприятия (консультации, семинары, практикумы), надо включить в работу и самих педагогов. То есть при планировании работы исходить не из собственного представления о профессионализме сотрудников, а из видения учителем проблем своей подготовленности и педагогической деятельности. </w:t>
      </w: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54B57" w:rsidRPr="00203456" w:rsidRDefault="00554B57" w:rsidP="00554B57">
      <w:pPr>
        <w:shd w:val="clear" w:color="auto" w:fill="FFFFFF"/>
        <w:spacing w:after="0" w:line="360" w:lineRule="auto"/>
        <w:ind w:firstLine="710"/>
        <w:contextualSpacing/>
        <w:jc w:val="both"/>
        <w:rPr>
          <w:rFonts w:ascii="Arial" w:eastAsia="Times New Roman" w:hAnsi="Arial" w:cs="Arial"/>
          <w:sz w:val="26"/>
          <w:szCs w:val="26"/>
        </w:rPr>
      </w:pPr>
    </w:p>
    <w:p w:rsidR="00554B57" w:rsidRPr="00203456" w:rsidRDefault="00554B57" w:rsidP="00554B57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54B57" w:rsidRPr="00203456" w:rsidRDefault="00554B57" w:rsidP="00554B57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03456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 </w:t>
      </w:r>
    </w:p>
    <w:p w:rsidR="00554B57" w:rsidRPr="00203456" w:rsidRDefault="00554B57" w:rsidP="00554B57">
      <w:pPr>
        <w:shd w:val="clear" w:color="auto" w:fill="FFFFFF"/>
        <w:spacing w:after="0" w:line="360" w:lineRule="auto"/>
        <w:ind w:firstLine="710"/>
        <w:contextualSpacing/>
        <w:jc w:val="both"/>
        <w:rPr>
          <w:rFonts w:ascii="Arial" w:eastAsia="Times New Roman" w:hAnsi="Arial" w:cs="Arial"/>
          <w:sz w:val="26"/>
          <w:szCs w:val="26"/>
        </w:rPr>
      </w:pPr>
    </w:p>
    <w:p w:rsidR="00554B57" w:rsidRPr="00203456" w:rsidRDefault="00554B57" w:rsidP="00554B57">
      <w:pPr>
        <w:shd w:val="clear" w:color="auto" w:fill="FFFFFF"/>
        <w:spacing w:after="0" w:line="360" w:lineRule="auto"/>
        <w:contextualSpacing/>
        <w:jc w:val="both"/>
        <w:rPr>
          <w:rFonts w:ascii="Arial" w:eastAsia="Times New Roman" w:hAnsi="Arial" w:cs="Arial"/>
          <w:sz w:val="26"/>
          <w:szCs w:val="26"/>
        </w:rPr>
      </w:pPr>
      <w:r w:rsidRPr="00203456">
        <w:rPr>
          <w:rFonts w:ascii="Arial" w:eastAsia="Times New Roman" w:hAnsi="Arial" w:cs="Arial"/>
          <w:sz w:val="26"/>
          <w:szCs w:val="26"/>
        </w:rPr>
        <w:t> </w:t>
      </w:r>
    </w:p>
    <w:p w:rsidR="00554B57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32"/>
          <w:szCs w:val="28"/>
        </w:rPr>
      </w:pPr>
    </w:p>
    <w:p w:rsidR="00554B57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32"/>
          <w:szCs w:val="28"/>
        </w:rPr>
      </w:pPr>
    </w:p>
    <w:p w:rsidR="00554B57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32"/>
          <w:szCs w:val="28"/>
        </w:rPr>
      </w:pPr>
    </w:p>
    <w:p w:rsidR="00554B57" w:rsidRDefault="00554B57" w:rsidP="00554B57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32"/>
          <w:szCs w:val="28"/>
        </w:rPr>
      </w:pP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32"/>
          <w:szCs w:val="28"/>
        </w:rPr>
      </w:pP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3456">
        <w:rPr>
          <w:rFonts w:ascii="Times New Roman" w:hAnsi="Times New Roman" w:cs="Times New Roman"/>
          <w:b/>
          <w:sz w:val="28"/>
          <w:szCs w:val="28"/>
        </w:rPr>
        <w:t>Библиографический список</w:t>
      </w: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</w:rPr>
      </w:pPr>
      <w:r w:rsidRPr="00203456">
        <w:rPr>
          <w:rFonts w:ascii="Times New Roman" w:hAnsi="Times New Roman" w:cs="Times New Roman"/>
          <w:sz w:val="28"/>
        </w:rPr>
        <w:t xml:space="preserve">Статьи: 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426"/>
        </w:tabs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proofErr w:type="spellStart"/>
      <w:r w:rsidRPr="00203456">
        <w:rPr>
          <w:sz w:val="28"/>
          <w:szCs w:val="28"/>
        </w:rPr>
        <w:t>Бессолицина</w:t>
      </w:r>
      <w:proofErr w:type="spellEnd"/>
      <w:r w:rsidRPr="00203456">
        <w:rPr>
          <w:sz w:val="28"/>
          <w:szCs w:val="28"/>
        </w:rPr>
        <w:t xml:space="preserve"> Р.В. Инновационные подходы к организации научн</w:t>
      </w:r>
      <w:proofErr w:type="gramStart"/>
      <w:r w:rsidRPr="00203456">
        <w:rPr>
          <w:sz w:val="28"/>
          <w:szCs w:val="28"/>
        </w:rPr>
        <w:t>о-</w:t>
      </w:r>
      <w:proofErr w:type="gramEnd"/>
      <w:r w:rsidRPr="00203456">
        <w:rPr>
          <w:sz w:val="28"/>
          <w:szCs w:val="28"/>
        </w:rPr>
        <w:t xml:space="preserve"> методической работы // Методист.-2016.-№1 .-С.25-27.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proofErr w:type="spellStart"/>
      <w:r w:rsidRPr="00203456">
        <w:rPr>
          <w:sz w:val="28"/>
          <w:szCs w:val="28"/>
        </w:rPr>
        <w:t>Лизинский</w:t>
      </w:r>
      <w:proofErr w:type="spellEnd"/>
      <w:r w:rsidRPr="00203456">
        <w:rPr>
          <w:sz w:val="28"/>
          <w:szCs w:val="28"/>
        </w:rPr>
        <w:t xml:space="preserve"> В.М. О методической работе в школе. – М., 2002, с.5-18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>Моисеев А.М. Функции и задачи методической работы в школе // Практика административной работы в школе. - 2013. - №3. - С. 27.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proofErr w:type="spellStart"/>
      <w:r w:rsidRPr="00203456">
        <w:rPr>
          <w:sz w:val="28"/>
          <w:szCs w:val="28"/>
        </w:rPr>
        <w:t>Немова</w:t>
      </w:r>
      <w:proofErr w:type="spellEnd"/>
      <w:r w:rsidRPr="00203456">
        <w:rPr>
          <w:sz w:val="28"/>
          <w:szCs w:val="28"/>
        </w:rPr>
        <w:t xml:space="preserve"> Н.В. Управление методической работой в школе/ Н.В. </w:t>
      </w:r>
      <w:proofErr w:type="spellStart"/>
      <w:r w:rsidRPr="00203456">
        <w:rPr>
          <w:sz w:val="28"/>
          <w:szCs w:val="28"/>
        </w:rPr>
        <w:t>Немов</w:t>
      </w:r>
      <w:proofErr w:type="gramStart"/>
      <w:r w:rsidRPr="00203456">
        <w:rPr>
          <w:sz w:val="28"/>
          <w:szCs w:val="28"/>
        </w:rPr>
        <w:t>а</w:t>
      </w:r>
      <w:proofErr w:type="spellEnd"/>
      <w:r w:rsidRPr="00203456">
        <w:rPr>
          <w:sz w:val="28"/>
          <w:szCs w:val="28"/>
        </w:rPr>
        <w:t>-</w:t>
      </w:r>
      <w:proofErr w:type="gramEnd"/>
      <w:r w:rsidRPr="00203456">
        <w:rPr>
          <w:sz w:val="28"/>
          <w:szCs w:val="28"/>
        </w:rPr>
        <w:t xml:space="preserve"> М.: Сентябрь, 2016.-176с.</w:t>
      </w:r>
    </w:p>
    <w:p w:rsidR="00554B57" w:rsidRPr="00203456" w:rsidRDefault="00554B57" w:rsidP="00554B57">
      <w:pPr>
        <w:spacing w:after="0" w:line="360" w:lineRule="auto"/>
        <w:ind w:left="426"/>
        <w:contextualSpacing/>
        <w:jc w:val="both"/>
      </w:pPr>
    </w:p>
    <w:p w:rsidR="00554B57" w:rsidRPr="00203456" w:rsidRDefault="00554B57" w:rsidP="00554B57">
      <w:pPr>
        <w:spacing w:after="0" w:line="360" w:lineRule="auto"/>
        <w:ind w:left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 xml:space="preserve">Книги: 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 xml:space="preserve">Афанасьева Т. П., </w:t>
      </w:r>
      <w:proofErr w:type="spellStart"/>
      <w:r w:rsidRPr="00203456">
        <w:rPr>
          <w:sz w:val="28"/>
          <w:szCs w:val="28"/>
        </w:rPr>
        <w:t>Немова</w:t>
      </w:r>
      <w:proofErr w:type="spellEnd"/>
      <w:r w:rsidRPr="00203456">
        <w:rPr>
          <w:sz w:val="28"/>
          <w:szCs w:val="28"/>
        </w:rPr>
        <w:t xml:space="preserve"> Н. В. Поддержка деятельности образовательных учреждений муниципальной методической службой: Методическое пособие</w:t>
      </w:r>
      <w:proofErr w:type="gramStart"/>
      <w:r w:rsidRPr="00203456">
        <w:rPr>
          <w:sz w:val="28"/>
          <w:szCs w:val="28"/>
        </w:rPr>
        <w:t xml:space="preserve"> / П</w:t>
      </w:r>
      <w:proofErr w:type="gramEnd"/>
      <w:r w:rsidRPr="00203456">
        <w:rPr>
          <w:sz w:val="28"/>
          <w:szCs w:val="28"/>
        </w:rPr>
        <w:t xml:space="preserve">од ред. \ 1. В. </w:t>
      </w:r>
      <w:proofErr w:type="spellStart"/>
      <w:r w:rsidRPr="00203456">
        <w:rPr>
          <w:sz w:val="28"/>
          <w:szCs w:val="28"/>
        </w:rPr>
        <w:t>Немовой</w:t>
      </w:r>
      <w:proofErr w:type="spellEnd"/>
      <w:r w:rsidRPr="00203456">
        <w:rPr>
          <w:sz w:val="28"/>
          <w:szCs w:val="28"/>
        </w:rPr>
        <w:t xml:space="preserve">. - М.: </w:t>
      </w:r>
      <w:proofErr w:type="spellStart"/>
      <w:r w:rsidRPr="00203456">
        <w:rPr>
          <w:sz w:val="28"/>
          <w:szCs w:val="28"/>
        </w:rPr>
        <w:t>АПКиПРО</w:t>
      </w:r>
      <w:proofErr w:type="spellEnd"/>
      <w:r w:rsidRPr="00203456">
        <w:rPr>
          <w:sz w:val="28"/>
          <w:szCs w:val="28"/>
        </w:rPr>
        <w:t>, 2014,- 87с.</w:t>
      </w:r>
    </w:p>
    <w:p w:rsidR="00554B57" w:rsidRPr="00203456" w:rsidRDefault="00554B57" w:rsidP="00554B57">
      <w:pPr>
        <w:pStyle w:val="a6"/>
        <w:numPr>
          <w:ilvl w:val="0"/>
          <w:numId w:val="16"/>
        </w:numPr>
        <w:tabs>
          <w:tab w:val="clear" w:pos="644"/>
          <w:tab w:val="num" w:pos="567"/>
        </w:tabs>
        <w:spacing w:line="360" w:lineRule="auto"/>
        <w:ind w:left="426" w:firstLine="0"/>
        <w:contextualSpacing/>
        <w:jc w:val="both"/>
        <w:rPr>
          <w:sz w:val="28"/>
          <w:szCs w:val="28"/>
          <w:lang w:val="ru-RU"/>
        </w:rPr>
      </w:pPr>
      <w:proofErr w:type="spellStart"/>
      <w:r w:rsidRPr="00203456">
        <w:rPr>
          <w:sz w:val="28"/>
          <w:szCs w:val="28"/>
          <w:lang w:val="ru-RU"/>
        </w:rPr>
        <w:t>Бабанский</w:t>
      </w:r>
      <w:proofErr w:type="spellEnd"/>
      <w:r w:rsidRPr="00203456">
        <w:rPr>
          <w:sz w:val="28"/>
          <w:szCs w:val="28"/>
          <w:lang w:val="ru-RU"/>
        </w:rPr>
        <w:t>, Ю.К. Педагогика. М. Просвещение 1988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 xml:space="preserve">Дружинин, В. И., Бекишева С.Н., </w:t>
      </w:r>
      <w:proofErr w:type="spellStart"/>
      <w:r w:rsidRPr="00203456">
        <w:rPr>
          <w:sz w:val="28"/>
          <w:szCs w:val="28"/>
        </w:rPr>
        <w:t>Васенева</w:t>
      </w:r>
      <w:proofErr w:type="spellEnd"/>
      <w:r w:rsidRPr="00203456">
        <w:rPr>
          <w:sz w:val="28"/>
          <w:szCs w:val="28"/>
        </w:rPr>
        <w:t xml:space="preserve"> С.П. Методический кабинет образовательного учреждения, </w:t>
      </w:r>
      <w:proofErr w:type="gramStart"/>
      <w:r w:rsidRPr="00203456">
        <w:rPr>
          <w:sz w:val="28"/>
          <w:szCs w:val="28"/>
        </w:rPr>
        <w:t>-К</w:t>
      </w:r>
      <w:proofErr w:type="gramEnd"/>
      <w:r w:rsidRPr="00203456">
        <w:rPr>
          <w:sz w:val="28"/>
          <w:szCs w:val="28"/>
        </w:rPr>
        <w:t>урган, 2017, - 38 с.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426" w:firstLine="0"/>
        <w:contextualSpacing/>
        <w:jc w:val="both"/>
        <w:rPr>
          <w:sz w:val="32"/>
          <w:szCs w:val="28"/>
        </w:rPr>
      </w:pPr>
      <w:r w:rsidRPr="00203456">
        <w:rPr>
          <w:sz w:val="28"/>
        </w:rPr>
        <w:t>Идрисов И.Р. Методическая работа в школе: тенденции и проблемы. – Казань, 1999, с.36.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proofErr w:type="spellStart"/>
      <w:r w:rsidRPr="00203456">
        <w:rPr>
          <w:sz w:val="28"/>
          <w:szCs w:val="28"/>
        </w:rPr>
        <w:lastRenderedPageBreak/>
        <w:t>Лизинский</w:t>
      </w:r>
      <w:proofErr w:type="spellEnd"/>
      <w:r w:rsidRPr="00203456">
        <w:rPr>
          <w:sz w:val="28"/>
          <w:szCs w:val="28"/>
        </w:rPr>
        <w:t xml:space="preserve"> В. М. О методической работе в школе/ В.М. </w:t>
      </w:r>
      <w:proofErr w:type="spellStart"/>
      <w:r w:rsidRPr="00203456">
        <w:rPr>
          <w:sz w:val="28"/>
          <w:szCs w:val="28"/>
        </w:rPr>
        <w:t>Лизинский</w:t>
      </w:r>
      <w:proofErr w:type="spellEnd"/>
      <w:r w:rsidRPr="00203456">
        <w:rPr>
          <w:sz w:val="28"/>
          <w:szCs w:val="28"/>
        </w:rPr>
        <w:t>.- М.: Центр «Педагогический поиск», 2012.- 160с.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426" w:firstLine="0"/>
        <w:contextualSpacing/>
        <w:jc w:val="both"/>
        <w:rPr>
          <w:sz w:val="28"/>
          <w:szCs w:val="28"/>
        </w:rPr>
      </w:pPr>
      <w:r w:rsidRPr="00203456">
        <w:rPr>
          <w:sz w:val="28"/>
        </w:rPr>
        <w:t>Макарова Т.Н. Планирование и организация методической работы в школе. – М., 2003, с.4.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tabs>
          <w:tab w:val="clear" w:pos="644"/>
          <w:tab w:val="num" w:pos="567"/>
        </w:tabs>
        <w:spacing w:before="0" w:beforeAutospacing="0" w:after="0" w:afterAutospacing="0" w:line="360" w:lineRule="auto"/>
        <w:ind w:left="567" w:hanging="141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>Методическая деятельность. Словарь-справочник. - Л., 1991.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567" w:hanging="141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 xml:space="preserve">Поташник, М.М. Управление развитием современной школы/ </w:t>
      </w:r>
      <w:proofErr w:type="spellStart"/>
      <w:r w:rsidRPr="00203456">
        <w:rPr>
          <w:sz w:val="28"/>
          <w:szCs w:val="28"/>
        </w:rPr>
        <w:t>М.М.Поташник</w:t>
      </w:r>
      <w:proofErr w:type="spellEnd"/>
      <w:r w:rsidRPr="00203456">
        <w:rPr>
          <w:sz w:val="28"/>
          <w:szCs w:val="28"/>
        </w:rPr>
        <w:t xml:space="preserve">, </w:t>
      </w:r>
      <w:proofErr w:type="spellStart"/>
      <w:r w:rsidRPr="00203456">
        <w:rPr>
          <w:sz w:val="28"/>
          <w:szCs w:val="28"/>
        </w:rPr>
        <w:t>А.М.Моисеев</w:t>
      </w:r>
      <w:proofErr w:type="spellEnd"/>
      <w:r w:rsidRPr="00203456">
        <w:rPr>
          <w:sz w:val="28"/>
          <w:szCs w:val="28"/>
        </w:rPr>
        <w:t>.- М.: Новая школа, 2017.-350с.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567" w:hanging="141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>Симонов, В.П. Педагогический менеджмент: 50 ноу-хау в управлении педагогическими системами</w:t>
      </w:r>
      <w:proofErr w:type="gramStart"/>
      <w:r w:rsidRPr="00203456">
        <w:rPr>
          <w:sz w:val="28"/>
          <w:szCs w:val="28"/>
        </w:rPr>
        <w:t xml:space="preserve"> :</w:t>
      </w:r>
      <w:proofErr w:type="gramEnd"/>
      <w:r w:rsidRPr="00203456">
        <w:rPr>
          <w:sz w:val="28"/>
          <w:szCs w:val="28"/>
        </w:rPr>
        <w:t xml:space="preserve"> учебное пособие/</w:t>
      </w:r>
      <w:proofErr w:type="spellStart"/>
      <w:r w:rsidRPr="00203456">
        <w:rPr>
          <w:sz w:val="28"/>
          <w:szCs w:val="28"/>
        </w:rPr>
        <w:t>В.П.Симонов</w:t>
      </w:r>
      <w:proofErr w:type="spellEnd"/>
      <w:r w:rsidRPr="00203456">
        <w:rPr>
          <w:sz w:val="28"/>
          <w:szCs w:val="28"/>
        </w:rPr>
        <w:t>.- М.: Педагогическое общество России,2015.-427с.</w:t>
      </w:r>
    </w:p>
    <w:p w:rsidR="00554B57" w:rsidRPr="00203456" w:rsidRDefault="00554B57" w:rsidP="00554B57">
      <w:pPr>
        <w:pStyle w:val="a3"/>
        <w:numPr>
          <w:ilvl w:val="0"/>
          <w:numId w:val="16"/>
        </w:numPr>
        <w:shd w:val="clear" w:color="auto" w:fill="FFFFFF"/>
        <w:tabs>
          <w:tab w:val="clear" w:pos="644"/>
          <w:tab w:val="num" w:pos="567"/>
        </w:tabs>
        <w:spacing w:before="0" w:beforeAutospacing="0" w:after="0" w:afterAutospacing="0" w:line="360" w:lineRule="auto"/>
        <w:ind w:left="567" w:firstLine="0"/>
        <w:contextualSpacing/>
        <w:jc w:val="both"/>
        <w:rPr>
          <w:sz w:val="28"/>
          <w:szCs w:val="28"/>
        </w:rPr>
      </w:pPr>
      <w:r w:rsidRPr="00203456">
        <w:rPr>
          <w:sz w:val="28"/>
          <w:szCs w:val="28"/>
        </w:rPr>
        <w:t>Управление качеством образования</w:t>
      </w:r>
      <w:proofErr w:type="gramStart"/>
      <w:r w:rsidRPr="00203456">
        <w:rPr>
          <w:sz w:val="28"/>
          <w:szCs w:val="28"/>
        </w:rPr>
        <w:t>.</w:t>
      </w:r>
      <w:proofErr w:type="gramEnd"/>
      <w:r w:rsidRPr="00203456">
        <w:rPr>
          <w:sz w:val="28"/>
          <w:szCs w:val="28"/>
        </w:rPr>
        <w:t>/</w:t>
      </w:r>
      <w:proofErr w:type="gramStart"/>
      <w:r w:rsidRPr="00203456">
        <w:rPr>
          <w:sz w:val="28"/>
          <w:szCs w:val="28"/>
        </w:rPr>
        <w:t>п</w:t>
      </w:r>
      <w:proofErr w:type="gramEnd"/>
      <w:r w:rsidRPr="00203456">
        <w:rPr>
          <w:sz w:val="28"/>
          <w:szCs w:val="28"/>
        </w:rPr>
        <w:t xml:space="preserve">од ред. </w:t>
      </w:r>
      <w:proofErr w:type="spellStart"/>
      <w:r w:rsidRPr="00203456">
        <w:rPr>
          <w:sz w:val="28"/>
          <w:szCs w:val="28"/>
        </w:rPr>
        <w:t>М.М.Поташника</w:t>
      </w:r>
      <w:proofErr w:type="spellEnd"/>
      <w:r w:rsidRPr="00203456">
        <w:rPr>
          <w:sz w:val="28"/>
          <w:szCs w:val="28"/>
        </w:rPr>
        <w:t xml:space="preserve"> - М.: Педагогическое общество России, 2010.-448с.</w:t>
      </w:r>
    </w:p>
    <w:p w:rsidR="00554B57" w:rsidRPr="00203456" w:rsidRDefault="00554B57" w:rsidP="00554B57">
      <w:pPr>
        <w:spacing w:after="0" w:line="360" w:lineRule="auto"/>
        <w:contextualSpacing/>
        <w:jc w:val="both"/>
      </w:pP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03456">
        <w:rPr>
          <w:rFonts w:ascii="Times New Roman" w:hAnsi="Times New Roman" w:cs="Times New Roman"/>
          <w:sz w:val="28"/>
          <w:szCs w:val="28"/>
        </w:rPr>
        <w:t>Электронные ресурсы:</w:t>
      </w:r>
    </w:p>
    <w:p w:rsidR="00554B57" w:rsidRPr="00203456" w:rsidRDefault="00554B57" w:rsidP="00554B57">
      <w:pPr>
        <w:pStyle w:val="a6"/>
        <w:numPr>
          <w:ilvl w:val="0"/>
          <w:numId w:val="16"/>
        </w:numPr>
        <w:shd w:val="clear" w:color="auto" w:fill="FFFFFF"/>
        <w:spacing w:line="360" w:lineRule="auto"/>
        <w:ind w:firstLine="0"/>
        <w:contextualSpacing/>
        <w:jc w:val="both"/>
        <w:rPr>
          <w:sz w:val="28"/>
          <w:szCs w:val="28"/>
          <w:shd w:val="clear" w:color="auto" w:fill="FFFFFF"/>
          <w:lang w:val="ru-RU"/>
        </w:rPr>
      </w:pPr>
      <w:r w:rsidRPr="00203456">
        <w:rPr>
          <w:b/>
          <w:bCs/>
          <w:sz w:val="24"/>
          <w:szCs w:val="24"/>
          <w:lang w:val="ru-RU"/>
        </w:rPr>
        <w:t xml:space="preserve"> </w:t>
      </w:r>
      <w:proofErr w:type="spellStart"/>
      <w:r w:rsidRPr="00203456">
        <w:rPr>
          <w:bCs/>
          <w:sz w:val="28"/>
          <w:szCs w:val="24"/>
          <w:lang w:val="ru-RU"/>
        </w:rPr>
        <w:t>А.В.Борисова</w:t>
      </w:r>
      <w:proofErr w:type="spellEnd"/>
      <w:r w:rsidRPr="00203456">
        <w:rPr>
          <w:bCs/>
          <w:sz w:val="28"/>
          <w:szCs w:val="24"/>
          <w:lang w:val="ru-RU"/>
        </w:rPr>
        <w:t xml:space="preserve"> Методическая работа в образовательной организации</w:t>
      </w:r>
      <w:r w:rsidRPr="00203456">
        <w:rPr>
          <w:b/>
          <w:bCs/>
          <w:sz w:val="28"/>
          <w:szCs w:val="24"/>
          <w:lang w:val="ru-RU"/>
        </w:rPr>
        <w:t xml:space="preserve"> </w:t>
      </w:r>
      <w:r w:rsidRPr="00203456">
        <w:rPr>
          <w:sz w:val="24"/>
          <w:szCs w:val="24"/>
          <w:lang w:val="ru-RU"/>
        </w:rPr>
        <w:t>[</w:t>
      </w:r>
      <w:r w:rsidRPr="00203456">
        <w:rPr>
          <w:sz w:val="26"/>
          <w:szCs w:val="26"/>
          <w:lang w:val="ru-RU"/>
        </w:rPr>
        <w:t>Электронный ресурс</w:t>
      </w:r>
      <w:proofErr w:type="gramStart"/>
      <w:r w:rsidRPr="00203456">
        <w:rPr>
          <w:sz w:val="26"/>
          <w:szCs w:val="26"/>
          <w:lang w:val="ru-RU"/>
        </w:rPr>
        <w:t xml:space="preserve">].: </w:t>
      </w:r>
      <w:proofErr w:type="gramEnd"/>
      <w:r w:rsidRPr="00203456">
        <w:rPr>
          <w:sz w:val="26"/>
          <w:szCs w:val="26"/>
          <w:lang w:val="ru-RU"/>
        </w:rPr>
        <w:t xml:space="preserve">Режим доступа- </w:t>
      </w:r>
      <w:r w:rsidRPr="00203456">
        <w:rPr>
          <w:sz w:val="26"/>
          <w:szCs w:val="26"/>
        </w:rPr>
        <w:t>https</w:t>
      </w:r>
      <w:r w:rsidRPr="00203456">
        <w:rPr>
          <w:sz w:val="26"/>
          <w:szCs w:val="26"/>
          <w:lang w:val="ru-RU"/>
        </w:rPr>
        <w:t>://</w:t>
      </w:r>
      <w:proofErr w:type="spellStart"/>
      <w:r w:rsidRPr="00203456">
        <w:rPr>
          <w:sz w:val="26"/>
          <w:szCs w:val="26"/>
        </w:rPr>
        <w:t>mcoip</w:t>
      </w:r>
      <w:proofErr w:type="spellEnd"/>
      <w:r w:rsidRPr="00203456">
        <w:rPr>
          <w:sz w:val="26"/>
          <w:szCs w:val="26"/>
          <w:lang w:val="ru-RU"/>
        </w:rPr>
        <w:t>.</w:t>
      </w:r>
      <w:proofErr w:type="spellStart"/>
      <w:r w:rsidRPr="00203456">
        <w:rPr>
          <w:sz w:val="26"/>
          <w:szCs w:val="26"/>
        </w:rPr>
        <w:t>ru</w:t>
      </w:r>
      <w:proofErr w:type="spellEnd"/>
      <w:r w:rsidRPr="00203456">
        <w:rPr>
          <w:sz w:val="26"/>
          <w:szCs w:val="26"/>
          <w:lang w:val="ru-RU"/>
        </w:rPr>
        <w:t>/</w:t>
      </w:r>
      <w:r w:rsidRPr="00203456">
        <w:rPr>
          <w:sz w:val="26"/>
          <w:szCs w:val="26"/>
        </w:rPr>
        <w:t>blog</w:t>
      </w:r>
      <w:r w:rsidRPr="00203456">
        <w:rPr>
          <w:sz w:val="26"/>
          <w:szCs w:val="26"/>
          <w:lang w:val="ru-RU"/>
        </w:rPr>
        <w:t>/2022/12/09/</w:t>
      </w:r>
      <w:proofErr w:type="spellStart"/>
      <w:r w:rsidRPr="00203456">
        <w:rPr>
          <w:sz w:val="26"/>
          <w:szCs w:val="26"/>
        </w:rPr>
        <w:t>metodicheskaya</w:t>
      </w:r>
      <w:proofErr w:type="spellEnd"/>
      <w:r w:rsidRPr="00203456">
        <w:rPr>
          <w:sz w:val="26"/>
          <w:szCs w:val="26"/>
          <w:lang w:val="ru-RU"/>
        </w:rPr>
        <w:t>-</w:t>
      </w:r>
      <w:proofErr w:type="spellStart"/>
      <w:r w:rsidRPr="00203456">
        <w:rPr>
          <w:sz w:val="26"/>
          <w:szCs w:val="26"/>
        </w:rPr>
        <w:t>rabota</w:t>
      </w:r>
      <w:proofErr w:type="spellEnd"/>
      <w:r w:rsidRPr="00203456">
        <w:rPr>
          <w:sz w:val="26"/>
          <w:szCs w:val="26"/>
          <w:lang w:val="ru-RU"/>
        </w:rPr>
        <w:t>-</w:t>
      </w:r>
      <w:r w:rsidRPr="00203456">
        <w:rPr>
          <w:sz w:val="26"/>
          <w:szCs w:val="26"/>
        </w:rPr>
        <w:t>v</w:t>
      </w:r>
      <w:r w:rsidRPr="00203456">
        <w:rPr>
          <w:sz w:val="26"/>
          <w:szCs w:val="26"/>
          <w:lang w:val="ru-RU"/>
        </w:rPr>
        <w:t>-</w:t>
      </w:r>
      <w:proofErr w:type="spellStart"/>
      <w:r w:rsidRPr="00203456">
        <w:rPr>
          <w:sz w:val="26"/>
          <w:szCs w:val="26"/>
        </w:rPr>
        <w:t>obrazovatelnoj</w:t>
      </w:r>
      <w:proofErr w:type="spellEnd"/>
      <w:r w:rsidRPr="00203456">
        <w:rPr>
          <w:sz w:val="26"/>
          <w:szCs w:val="26"/>
          <w:lang w:val="ru-RU"/>
        </w:rPr>
        <w:t>-</w:t>
      </w:r>
      <w:proofErr w:type="spellStart"/>
      <w:r w:rsidRPr="00203456">
        <w:rPr>
          <w:sz w:val="26"/>
          <w:szCs w:val="26"/>
        </w:rPr>
        <w:t>organizaczii</w:t>
      </w:r>
      <w:proofErr w:type="spellEnd"/>
      <w:r w:rsidRPr="00203456">
        <w:rPr>
          <w:sz w:val="26"/>
          <w:szCs w:val="26"/>
          <w:lang w:val="ru-RU"/>
        </w:rPr>
        <w:t>/</w:t>
      </w:r>
      <w:r w:rsidRPr="00203456">
        <w:rPr>
          <w:b/>
          <w:bCs/>
          <w:lang w:val="ru-RU"/>
        </w:rPr>
        <w:t xml:space="preserve"> </w:t>
      </w:r>
      <w:r w:rsidRPr="00203456">
        <w:rPr>
          <w:sz w:val="28"/>
          <w:szCs w:val="28"/>
          <w:shd w:val="clear" w:color="auto" w:fill="FFFFFF"/>
          <w:lang w:val="ru-RU"/>
        </w:rPr>
        <w:t>(дата обращения: 20.06.2023)</w:t>
      </w:r>
    </w:p>
    <w:p w:rsidR="00554B57" w:rsidRPr="00203456" w:rsidRDefault="00554B57" w:rsidP="00554B57">
      <w:pPr>
        <w:pStyle w:val="a6"/>
        <w:numPr>
          <w:ilvl w:val="0"/>
          <w:numId w:val="16"/>
        </w:numPr>
        <w:shd w:val="clear" w:color="auto" w:fill="FFFFFF"/>
        <w:spacing w:line="360" w:lineRule="auto"/>
        <w:ind w:firstLine="0"/>
        <w:contextualSpacing/>
        <w:jc w:val="both"/>
        <w:rPr>
          <w:sz w:val="28"/>
          <w:szCs w:val="28"/>
          <w:shd w:val="clear" w:color="auto" w:fill="FFFFFF"/>
          <w:lang w:val="ru-RU"/>
        </w:rPr>
      </w:pPr>
      <w:proofErr w:type="spellStart"/>
      <w:r w:rsidRPr="00203456">
        <w:rPr>
          <w:sz w:val="28"/>
          <w:szCs w:val="28"/>
          <w:lang w:val="ru-RU"/>
        </w:rPr>
        <w:t>К.С.Буров</w:t>
      </w:r>
      <w:proofErr w:type="spellEnd"/>
      <w:r w:rsidRPr="00203456">
        <w:rPr>
          <w:sz w:val="28"/>
          <w:szCs w:val="28"/>
          <w:lang w:val="ru-RU"/>
        </w:rPr>
        <w:t xml:space="preserve"> Методическая работа в образовательном учреждении [электронный ресурс]</w:t>
      </w:r>
      <w:proofErr w:type="gramStart"/>
      <w:r w:rsidRPr="00203456">
        <w:rPr>
          <w:sz w:val="28"/>
          <w:szCs w:val="28"/>
          <w:lang w:val="ru-RU"/>
        </w:rPr>
        <w:t>.</w:t>
      </w:r>
      <w:proofErr w:type="gramEnd"/>
      <w:r w:rsidRPr="00203456">
        <w:rPr>
          <w:sz w:val="28"/>
          <w:szCs w:val="28"/>
          <w:lang w:val="ru-RU"/>
        </w:rPr>
        <w:t xml:space="preserve">- </w:t>
      </w:r>
      <w:proofErr w:type="gramStart"/>
      <w:r w:rsidRPr="00203456">
        <w:rPr>
          <w:sz w:val="28"/>
          <w:szCs w:val="28"/>
          <w:lang w:val="ru-RU"/>
        </w:rPr>
        <w:t>р</w:t>
      </w:r>
      <w:proofErr w:type="gramEnd"/>
      <w:r w:rsidRPr="00203456">
        <w:rPr>
          <w:sz w:val="28"/>
          <w:szCs w:val="28"/>
          <w:lang w:val="ru-RU"/>
        </w:rPr>
        <w:t>ежим доступа:</w:t>
      </w:r>
      <w:r w:rsidRPr="00203456">
        <w:rPr>
          <w:lang w:val="ru-RU"/>
        </w:rPr>
        <w:t xml:space="preserve"> </w:t>
      </w:r>
      <w:hyperlink r:id="rId8" w:history="1">
        <w:r w:rsidRPr="00203456">
          <w:rPr>
            <w:rStyle w:val="a5"/>
            <w:sz w:val="28"/>
            <w:szCs w:val="28"/>
          </w:rPr>
          <w:t>https</w:t>
        </w:r>
        <w:r w:rsidRPr="00203456">
          <w:rPr>
            <w:rStyle w:val="a5"/>
            <w:sz w:val="28"/>
            <w:szCs w:val="28"/>
            <w:lang w:val="ru-RU"/>
          </w:rPr>
          <w:t>://</w:t>
        </w:r>
        <w:proofErr w:type="spellStart"/>
        <w:r w:rsidRPr="00203456">
          <w:rPr>
            <w:rStyle w:val="a5"/>
            <w:sz w:val="28"/>
            <w:szCs w:val="28"/>
          </w:rPr>
          <w:t>cyberleninka</w:t>
        </w:r>
        <w:proofErr w:type="spellEnd"/>
        <w:r w:rsidRPr="00203456">
          <w:rPr>
            <w:rStyle w:val="a5"/>
            <w:sz w:val="28"/>
            <w:szCs w:val="28"/>
            <w:lang w:val="ru-RU"/>
          </w:rPr>
          <w:t>.</w:t>
        </w:r>
        <w:proofErr w:type="spellStart"/>
        <w:r w:rsidRPr="00203456">
          <w:rPr>
            <w:rStyle w:val="a5"/>
            <w:sz w:val="28"/>
            <w:szCs w:val="28"/>
          </w:rPr>
          <w:t>ru</w:t>
        </w:r>
        <w:proofErr w:type="spellEnd"/>
        <w:r w:rsidRPr="00203456">
          <w:rPr>
            <w:rStyle w:val="a5"/>
            <w:sz w:val="28"/>
            <w:szCs w:val="28"/>
            <w:lang w:val="ru-RU"/>
          </w:rPr>
          <w:t>/</w:t>
        </w:r>
        <w:r w:rsidRPr="00203456">
          <w:rPr>
            <w:rStyle w:val="a5"/>
            <w:sz w:val="28"/>
            <w:szCs w:val="28"/>
          </w:rPr>
          <w:t>article</w:t>
        </w:r>
        <w:r w:rsidRPr="00203456">
          <w:rPr>
            <w:rStyle w:val="a5"/>
            <w:sz w:val="28"/>
            <w:szCs w:val="28"/>
            <w:lang w:val="ru-RU"/>
          </w:rPr>
          <w:t>/</w:t>
        </w:r>
        <w:r w:rsidRPr="00203456">
          <w:rPr>
            <w:rStyle w:val="a5"/>
            <w:sz w:val="28"/>
            <w:szCs w:val="28"/>
          </w:rPr>
          <w:t>n</w:t>
        </w:r>
        <w:r w:rsidRPr="00203456">
          <w:rPr>
            <w:rStyle w:val="a5"/>
            <w:sz w:val="28"/>
            <w:szCs w:val="28"/>
            <w:lang w:val="ru-RU"/>
          </w:rPr>
          <w:t>/</w:t>
        </w:r>
        <w:proofErr w:type="spellStart"/>
        <w:r w:rsidRPr="00203456">
          <w:rPr>
            <w:rStyle w:val="a5"/>
            <w:sz w:val="28"/>
            <w:szCs w:val="28"/>
          </w:rPr>
          <w:t>metodicheskaya</w:t>
        </w:r>
        <w:proofErr w:type="spellEnd"/>
        <w:r w:rsidRPr="00203456">
          <w:rPr>
            <w:rStyle w:val="a5"/>
            <w:sz w:val="28"/>
            <w:szCs w:val="28"/>
            <w:lang w:val="ru-RU"/>
          </w:rPr>
          <w:t>-</w:t>
        </w:r>
        <w:proofErr w:type="spellStart"/>
        <w:r w:rsidRPr="00203456">
          <w:rPr>
            <w:rStyle w:val="a5"/>
            <w:sz w:val="28"/>
            <w:szCs w:val="28"/>
          </w:rPr>
          <w:t>rabota</w:t>
        </w:r>
        <w:proofErr w:type="spellEnd"/>
        <w:r w:rsidRPr="00203456">
          <w:rPr>
            <w:rStyle w:val="a5"/>
            <w:sz w:val="28"/>
            <w:szCs w:val="28"/>
            <w:lang w:val="ru-RU"/>
          </w:rPr>
          <w:t>-</w:t>
        </w:r>
        <w:r w:rsidRPr="00203456">
          <w:rPr>
            <w:rStyle w:val="a5"/>
            <w:sz w:val="28"/>
            <w:szCs w:val="28"/>
          </w:rPr>
          <w:t>v</w:t>
        </w:r>
        <w:r w:rsidRPr="00203456">
          <w:rPr>
            <w:rStyle w:val="a5"/>
            <w:sz w:val="28"/>
            <w:szCs w:val="28"/>
            <w:lang w:val="ru-RU"/>
          </w:rPr>
          <w:t>-</w:t>
        </w:r>
        <w:proofErr w:type="spellStart"/>
        <w:r w:rsidRPr="00203456">
          <w:rPr>
            <w:rStyle w:val="a5"/>
            <w:sz w:val="28"/>
            <w:szCs w:val="28"/>
          </w:rPr>
          <w:t>obrazovatelnom</w:t>
        </w:r>
        <w:proofErr w:type="spellEnd"/>
        <w:r w:rsidRPr="00203456">
          <w:rPr>
            <w:rStyle w:val="a5"/>
            <w:sz w:val="28"/>
            <w:szCs w:val="28"/>
            <w:lang w:val="ru-RU"/>
          </w:rPr>
          <w:t>-</w:t>
        </w:r>
        <w:proofErr w:type="spellStart"/>
        <w:r w:rsidRPr="00203456">
          <w:rPr>
            <w:rStyle w:val="a5"/>
            <w:sz w:val="28"/>
            <w:szCs w:val="28"/>
          </w:rPr>
          <w:t>uchrezhdenii</w:t>
        </w:r>
        <w:proofErr w:type="spellEnd"/>
        <w:r w:rsidRPr="00203456">
          <w:rPr>
            <w:rStyle w:val="a5"/>
            <w:sz w:val="28"/>
            <w:szCs w:val="28"/>
            <w:lang w:val="ru-RU"/>
          </w:rPr>
          <w:t>/</w:t>
        </w:r>
        <w:r w:rsidRPr="00203456">
          <w:rPr>
            <w:rStyle w:val="a5"/>
            <w:sz w:val="28"/>
            <w:szCs w:val="28"/>
          </w:rPr>
          <w:t>viewer</w:t>
        </w:r>
      </w:hyperlink>
      <w:r w:rsidRPr="00203456">
        <w:rPr>
          <w:sz w:val="28"/>
          <w:szCs w:val="28"/>
          <w:lang w:val="ru-RU"/>
        </w:rPr>
        <w:t xml:space="preserve"> </w:t>
      </w:r>
      <w:r w:rsidRPr="00203456">
        <w:rPr>
          <w:sz w:val="28"/>
          <w:szCs w:val="28"/>
          <w:shd w:val="clear" w:color="auto" w:fill="FFFFFF"/>
          <w:lang w:val="ru-RU"/>
        </w:rPr>
        <w:t>(дата обращения: 19.06.2023)</w:t>
      </w:r>
    </w:p>
    <w:p w:rsidR="00554B57" w:rsidRPr="00203456" w:rsidRDefault="00554B57" w:rsidP="00554B57">
      <w:pPr>
        <w:pStyle w:val="a6"/>
        <w:spacing w:line="360" w:lineRule="auto"/>
        <w:ind w:left="720" w:firstLine="0"/>
        <w:contextualSpacing/>
        <w:jc w:val="both"/>
        <w:rPr>
          <w:lang w:val="ru-RU"/>
        </w:rPr>
      </w:pPr>
    </w:p>
    <w:p w:rsidR="00554B57" w:rsidRPr="00203456" w:rsidRDefault="00554B57" w:rsidP="00554B57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441DC" w:rsidRDefault="00E2677E" w:rsidP="00554B57">
      <w:pPr>
        <w:spacing w:after="0" w:line="360" w:lineRule="auto"/>
        <w:contextualSpacing/>
        <w:jc w:val="both"/>
      </w:pPr>
    </w:p>
    <w:sectPr w:rsidR="000441DC" w:rsidSect="00203456">
      <w:headerReference w:type="default" r:id="rId9"/>
      <w:footerReference w:type="default" r:id="rId1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615481"/>
      <w:docPartObj>
        <w:docPartGallery w:val="Page Numbers (Bottom of Page)"/>
        <w:docPartUnique/>
      </w:docPartObj>
    </w:sdtPr>
    <w:sdtEndPr/>
    <w:sdtContent>
      <w:p w:rsidR="00203456" w:rsidRDefault="00E2677E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203456" w:rsidRDefault="00E2677E">
    <w:pPr>
      <w:pStyle w:val="aa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3456" w:rsidRDefault="00E2677E" w:rsidP="008B6D11">
    <w:pPr>
      <w:pStyle w:val="a8"/>
      <w:tabs>
        <w:tab w:val="clear" w:pos="4677"/>
        <w:tab w:val="clear" w:pos="9355"/>
        <w:tab w:val="left" w:pos="3105"/>
      </w:tabs>
    </w:pPr>
    <w:r>
      <w:tab/>
    </w:r>
  </w:p>
  <w:p w:rsidR="00203456" w:rsidRDefault="00E2677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80820"/>
    <w:multiLevelType w:val="hybridMultilevel"/>
    <w:tmpl w:val="A240F87C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5717C00"/>
    <w:multiLevelType w:val="hybridMultilevel"/>
    <w:tmpl w:val="B52E4BE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DCB561E"/>
    <w:multiLevelType w:val="hybridMultilevel"/>
    <w:tmpl w:val="5CBE518E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3">
    <w:nsid w:val="0EE069D9"/>
    <w:multiLevelType w:val="hybridMultilevel"/>
    <w:tmpl w:val="FF90DE0A"/>
    <w:lvl w:ilvl="0" w:tplc="010C9DE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-540"/>
        </w:tabs>
        <w:ind w:left="-5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"/>
        </w:tabs>
        <w:ind w:left="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</w:abstractNum>
  <w:abstractNum w:abstractNumId="4">
    <w:nsid w:val="10FF4B21"/>
    <w:multiLevelType w:val="hybridMultilevel"/>
    <w:tmpl w:val="DCB0E0C8"/>
    <w:lvl w:ilvl="0" w:tplc="010C9DE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-540"/>
        </w:tabs>
        <w:ind w:left="-5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"/>
        </w:tabs>
        <w:ind w:left="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</w:abstractNum>
  <w:abstractNum w:abstractNumId="5">
    <w:nsid w:val="1B83193B"/>
    <w:multiLevelType w:val="multilevel"/>
    <w:tmpl w:val="660E7D1A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1C411356"/>
    <w:multiLevelType w:val="multilevel"/>
    <w:tmpl w:val="1D1618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24686641"/>
    <w:multiLevelType w:val="multilevel"/>
    <w:tmpl w:val="0E5098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7203552"/>
    <w:multiLevelType w:val="hybridMultilevel"/>
    <w:tmpl w:val="7E2AA8C6"/>
    <w:lvl w:ilvl="0" w:tplc="010C9DE0">
      <w:start w:val="1"/>
      <w:numFmt w:val="bullet"/>
      <w:lvlText w:val="-"/>
      <w:lvlJc w:val="left"/>
      <w:pPr>
        <w:tabs>
          <w:tab w:val="num" w:pos="1404"/>
        </w:tabs>
        <w:ind w:left="140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4"/>
        </w:tabs>
        <w:ind w:left="21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4"/>
        </w:tabs>
        <w:ind w:left="28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4"/>
        </w:tabs>
        <w:ind w:left="35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4"/>
        </w:tabs>
        <w:ind w:left="42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4"/>
        </w:tabs>
        <w:ind w:left="50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4"/>
        </w:tabs>
        <w:ind w:left="57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4"/>
        </w:tabs>
        <w:ind w:left="64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4"/>
        </w:tabs>
        <w:ind w:left="7164" w:hanging="360"/>
      </w:pPr>
      <w:rPr>
        <w:rFonts w:ascii="Wingdings" w:hAnsi="Wingdings" w:hint="default"/>
      </w:rPr>
    </w:lvl>
  </w:abstractNum>
  <w:abstractNum w:abstractNumId="9">
    <w:nsid w:val="2C450679"/>
    <w:multiLevelType w:val="multilevel"/>
    <w:tmpl w:val="243EA9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9DE373D"/>
    <w:multiLevelType w:val="multilevel"/>
    <w:tmpl w:val="AE9637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FFA2A9E"/>
    <w:multiLevelType w:val="multilevel"/>
    <w:tmpl w:val="6A48E0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AD735FB"/>
    <w:multiLevelType w:val="multilevel"/>
    <w:tmpl w:val="D7E4E38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298"/>
        </w:tabs>
        <w:ind w:left="1298" w:hanging="360"/>
      </w:pPr>
    </w:lvl>
    <w:lvl w:ilvl="2" w:tentative="1">
      <w:start w:val="1"/>
      <w:numFmt w:val="decimal"/>
      <w:lvlText w:val="%3."/>
      <w:lvlJc w:val="left"/>
      <w:pPr>
        <w:tabs>
          <w:tab w:val="num" w:pos="2018"/>
        </w:tabs>
        <w:ind w:left="2018" w:hanging="360"/>
      </w:pPr>
    </w:lvl>
    <w:lvl w:ilvl="3" w:tentative="1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entative="1">
      <w:start w:val="1"/>
      <w:numFmt w:val="decimal"/>
      <w:lvlText w:val="%5."/>
      <w:lvlJc w:val="left"/>
      <w:pPr>
        <w:tabs>
          <w:tab w:val="num" w:pos="3458"/>
        </w:tabs>
        <w:ind w:left="3458" w:hanging="360"/>
      </w:pPr>
    </w:lvl>
    <w:lvl w:ilvl="5" w:tentative="1">
      <w:start w:val="1"/>
      <w:numFmt w:val="decimal"/>
      <w:lvlText w:val="%6."/>
      <w:lvlJc w:val="left"/>
      <w:pPr>
        <w:tabs>
          <w:tab w:val="num" w:pos="4178"/>
        </w:tabs>
        <w:ind w:left="4178" w:hanging="360"/>
      </w:pPr>
    </w:lvl>
    <w:lvl w:ilvl="6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entative="1">
      <w:start w:val="1"/>
      <w:numFmt w:val="decimal"/>
      <w:lvlText w:val="%8."/>
      <w:lvlJc w:val="left"/>
      <w:pPr>
        <w:tabs>
          <w:tab w:val="num" w:pos="5618"/>
        </w:tabs>
        <w:ind w:left="5618" w:hanging="360"/>
      </w:pPr>
    </w:lvl>
    <w:lvl w:ilvl="8" w:tentative="1">
      <w:start w:val="1"/>
      <w:numFmt w:val="decimal"/>
      <w:lvlText w:val="%9."/>
      <w:lvlJc w:val="left"/>
      <w:pPr>
        <w:tabs>
          <w:tab w:val="num" w:pos="6338"/>
        </w:tabs>
        <w:ind w:left="6338" w:hanging="360"/>
      </w:pPr>
    </w:lvl>
  </w:abstractNum>
  <w:abstractNum w:abstractNumId="13">
    <w:nsid w:val="66884CCD"/>
    <w:multiLevelType w:val="hybridMultilevel"/>
    <w:tmpl w:val="1F148B00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7B7B7899"/>
    <w:multiLevelType w:val="hybridMultilevel"/>
    <w:tmpl w:val="8CCCD3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E8576D1"/>
    <w:multiLevelType w:val="hybridMultilevel"/>
    <w:tmpl w:val="181438E4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11"/>
  </w:num>
  <w:num w:numId="4">
    <w:abstractNumId w:val="10"/>
  </w:num>
  <w:num w:numId="5">
    <w:abstractNumId w:val="8"/>
  </w:num>
  <w:num w:numId="6">
    <w:abstractNumId w:val="4"/>
  </w:num>
  <w:num w:numId="7">
    <w:abstractNumId w:val="3"/>
  </w:num>
  <w:num w:numId="8">
    <w:abstractNumId w:val="5"/>
    <w:lvlOverride w:ilvl="0">
      <w:startOverride w:val="9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  <w:num w:numId="10">
    <w:abstractNumId w:val="13"/>
  </w:num>
  <w:num w:numId="11">
    <w:abstractNumId w:val="15"/>
  </w:num>
  <w:num w:numId="12">
    <w:abstractNumId w:val="14"/>
  </w:num>
  <w:num w:numId="13">
    <w:abstractNumId w:val="1"/>
  </w:num>
  <w:num w:numId="14">
    <w:abstractNumId w:val="0"/>
  </w:num>
  <w:num w:numId="15">
    <w:abstractNumId w:val="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C49"/>
    <w:rsid w:val="00006C49"/>
    <w:rsid w:val="00554B57"/>
    <w:rsid w:val="00C41B66"/>
    <w:rsid w:val="00E1382D"/>
    <w:rsid w:val="00E26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B57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554B5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554B5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4B5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54B5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FontStyle33">
    <w:name w:val="Font Style33"/>
    <w:uiPriority w:val="99"/>
    <w:rsid w:val="00554B57"/>
    <w:rPr>
      <w:rFonts w:ascii="Times New Roman" w:hAnsi="Times New Roman" w:cs="Times New Roman"/>
      <w:sz w:val="18"/>
      <w:szCs w:val="18"/>
    </w:rPr>
  </w:style>
  <w:style w:type="paragraph" w:styleId="a3">
    <w:name w:val="Normal (Web)"/>
    <w:basedOn w:val="a"/>
    <w:uiPriority w:val="99"/>
    <w:rsid w:val="00554B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uiPriority w:val="1"/>
    <w:qFormat/>
    <w:rsid w:val="00554B57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554B57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554B57"/>
    <w:pPr>
      <w:widowControl w:val="0"/>
      <w:autoSpaceDE w:val="0"/>
      <w:autoSpaceDN w:val="0"/>
      <w:spacing w:after="0" w:line="240" w:lineRule="auto"/>
      <w:ind w:left="950" w:hanging="567"/>
    </w:pPr>
    <w:rPr>
      <w:rFonts w:ascii="Times New Roman" w:eastAsia="Times New Roman" w:hAnsi="Times New Roman" w:cs="Times New Roman"/>
      <w:lang w:val="en-US" w:eastAsia="en-US"/>
    </w:rPr>
  </w:style>
  <w:style w:type="table" w:styleId="a7">
    <w:name w:val="Table Grid"/>
    <w:basedOn w:val="a1"/>
    <w:rsid w:val="00554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rsid w:val="00554B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9">
    <w:name w:val="Верхний колонтитул Знак"/>
    <w:basedOn w:val="a0"/>
    <w:link w:val="a8"/>
    <w:rsid w:val="00554B5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a">
    <w:name w:val="footer"/>
    <w:basedOn w:val="a"/>
    <w:link w:val="ab"/>
    <w:uiPriority w:val="99"/>
    <w:rsid w:val="00554B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b">
    <w:name w:val="Нижний колонтитул Знак"/>
    <w:basedOn w:val="a0"/>
    <w:link w:val="aa"/>
    <w:uiPriority w:val="99"/>
    <w:rsid w:val="00554B5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Default">
    <w:name w:val="Default"/>
    <w:rsid w:val="00554B57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554B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554B57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4B57"/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554B5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554B5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4B5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54B5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FontStyle33">
    <w:name w:val="Font Style33"/>
    <w:uiPriority w:val="99"/>
    <w:rsid w:val="00554B57"/>
    <w:rPr>
      <w:rFonts w:ascii="Times New Roman" w:hAnsi="Times New Roman" w:cs="Times New Roman"/>
      <w:sz w:val="18"/>
      <w:szCs w:val="18"/>
    </w:rPr>
  </w:style>
  <w:style w:type="paragraph" w:styleId="a3">
    <w:name w:val="Normal (Web)"/>
    <w:basedOn w:val="a"/>
    <w:uiPriority w:val="99"/>
    <w:rsid w:val="00554B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uiPriority w:val="1"/>
    <w:qFormat/>
    <w:rsid w:val="00554B57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554B57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554B57"/>
    <w:pPr>
      <w:widowControl w:val="0"/>
      <w:autoSpaceDE w:val="0"/>
      <w:autoSpaceDN w:val="0"/>
      <w:spacing w:after="0" w:line="240" w:lineRule="auto"/>
      <w:ind w:left="950" w:hanging="567"/>
    </w:pPr>
    <w:rPr>
      <w:rFonts w:ascii="Times New Roman" w:eastAsia="Times New Roman" w:hAnsi="Times New Roman" w:cs="Times New Roman"/>
      <w:lang w:val="en-US" w:eastAsia="en-US"/>
    </w:rPr>
  </w:style>
  <w:style w:type="table" w:styleId="a7">
    <w:name w:val="Table Grid"/>
    <w:basedOn w:val="a1"/>
    <w:rsid w:val="00554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rsid w:val="00554B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9">
    <w:name w:val="Верхний колонтитул Знак"/>
    <w:basedOn w:val="a0"/>
    <w:link w:val="a8"/>
    <w:rsid w:val="00554B5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a">
    <w:name w:val="footer"/>
    <w:basedOn w:val="a"/>
    <w:link w:val="ab"/>
    <w:uiPriority w:val="99"/>
    <w:rsid w:val="00554B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b">
    <w:name w:val="Нижний колонтитул Знак"/>
    <w:basedOn w:val="a0"/>
    <w:link w:val="aa"/>
    <w:uiPriority w:val="99"/>
    <w:rsid w:val="00554B5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Default">
    <w:name w:val="Default"/>
    <w:rsid w:val="00554B57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554B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554B57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yberleninka.ru/article/n/metodicheskaya-rabota-v-obrazovatelnom-uchrezhdenii/viewer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19</Pages>
  <Words>4393</Words>
  <Characters>25042</Characters>
  <Application>Microsoft Office Word</Application>
  <DocSecurity>0</DocSecurity>
  <Lines>208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Диана Носова</dc:creator>
  <cp:keywords/>
  <dc:description/>
  <cp:lastModifiedBy>Диана Носова</cp:lastModifiedBy>
  <cp:revision>2</cp:revision>
  <dcterms:created xsi:type="dcterms:W3CDTF">2025-10-12T11:46:00Z</dcterms:created>
  <dcterms:modified xsi:type="dcterms:W3CDTF">2025-10-12T12:03:00Z</dcterms:modified>
</cp:coreProperties>
</file>