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D1" w:rsidRDefault="001D04D1" w:rsidP="009728A5">
      <w:pPr>
        <w:widowControl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34CE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План - конспект экскурсии по мини-музею</w:t>
      </w:r>
    </w:p>
    <w:p w:rsidR="009728A5" w:rsidRDefault="009728A5" w:rsidP="009728A5">
      <w:pPr>
        <w:widowControl/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Автор: учитель-логопед</w:t>
      </w:r>
    </w:p>
    <w:p w:rsidR="009728A5" w:rsidRPr="00534CE8" w:rsidRDefault="009728A5" w:rsidP="009728A5">
      <w:pPr>
        <w:widowControl/>
        <w:spacing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Панкратова Лиана Вячеславовна</w:t>
      </w:r>
    </w:p>
    <w:p w:rsidR="001D04D1" w:rsidRPr="00BF0112" w:rsidRDefault="001D04D1" w:rsidP="009728A5">
      <w:pPr>
        <w:widowControl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Тема: «</w:t>
      </w:r>
      <w:r w:rsidR="001403B9">
        <w:rPr>
          <w:rFonts w:ascii="Times New Roman" w:hAnsi="Times New Roman" w:cs="Times New Roman"/>
          <w:sz w:val="28"/>
          <w:szCs w:val="28"/>
        </w:rPr>
        <w:t>Экскурсия в мини-музей народной куклы</w:t>
      </w:r>
      <w:r w:rsidRPr="00BF0112">
        <w:rPr>
          <w:rFonts w:ascii="Times New Roman" w:hAnsi="Times New Roman" w:cs="Times New Roman"/>
          <w:sz w:val="28"/>
          <w:szCs w:val="28"/>
        </w:rPr>
        <w:t>»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Возрастная группа:</w:t>
      </w:r>
      <w:r w:rsidR="001403B9">
        <w:rPr>
          <w:rFonts w:ascii="Times New Roman" w:hAnsi="Times New Roman" w:cs="Times New Roman"/>
          <w:sz w:val="28"/>
          <w:szCs w:val="28"/>
        </w:rPr>
        <w:t xml:space="preserve"> старший дошкольный возраст</w:t>
      </w:r>
      <w:r w:rsidR="009728A5">
        <w:rPr>
          <w:rFonts w:ascii="Times New Roman" w:hAnsi="Times New Roman" w:cs="Times New Roman"/>
          <w:sz w:val="28"/>
          <w:szCs w:val="28"/>
        </w:rPr>
        <w:t xml:space="preserve"> (6-7 лет)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1403B9">
        <w:rPr>
          <w:rFonts w:ascii="Times New Roman" w:hAnsi="Times New Roman" w:cs="Times New Roman"/>
          <w:sz w:val="28"/>
          <w:szCs w:val="28"/>
        </w:rPr>
        <w:t xml:space="preserve"> мини-музей в ДОУ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Время проведения:</w:t>
      </w:r>
      <w:r w:rsidR="001403B9">
        <w:rPr>
          <w:rFonts w:ascii="Times New Roman" w:hAnsi="Times New Roman" w:cs="Times New Roman"/>
          <w:sz w:val="28"/>
          <w:szCs w:val="28"/>
        </w:rPr>
        <w:t xml:space="preserve"> 30 мин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Форма организации (индивидуальная/ групповая/ фронтальная):</w:t>
      </w:r>
      <w:r w:rsidR="006F1FCD">
        <w:rPr>
          <w:rFonts w:ascii="Times New Roman" w:hAnsi="Times New Roman" w:cs="Times New Roman"/>
          <w:sz w:val="28"/>
          <w:szCs w:val="28"/>
        </w:rPr>
        <w:t xml:space="preserve"> </w:t>
      </w:r>
      <w:r w:rsidR="001403B9">
        <w:rPr>
          <w:rFonts w:ascii="Times New Roman" w:hAnsi="Times New Roman" w:cs="Times New Roman"/>
          <w:sz w:val="28"/>
          <w:szCs w:val="28"/>
        </w:rPr>
        <w:t>групповая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Объект экскурсии (экспозиция):</w:t>
      </w:r>
      <w:r w:rsidR="001403B9">
        <w:rPr>
          <w:rFonts w:ascii="Times New Roman" w:hAnsi="Times New Roman" w:cs="Times New Roman"/>
          <w:sz w:val="28"/>
          <w:szCs w:val="28"/>
        </w:rPr>
        <w:t xml:space="preserve"> </w:t>
      </w:r>
      <w:r w:rsidR="006F1FCD">
        <w:rPr>
          <w:rFonts w:ascii="Times New Roman" w:hAnsi="Times New Roman" w:cs="Times New Roman"/>
          <w:sz w:val="28"/>
          <w:szCs w:val="28"/>
        </w:rPr>
        <w:t>«Народные тряпичные куклы»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Интеграция образовательных областей:</w:t>
      </w:r>
      <w:r w:rsidR="006F1F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1FCD">
        <w:rPr>
          <w:rFonts w:ascii="Times New Roman" w:hAnsi="Times New Roman" w:cs="Times New Roman"/>
          <w:sz w:val="28"/>
          <w:szCs w:val="28"/>
        </w:rPr>
        <w:t>познавательное</w:t>
      </w:r>
      <w:proofErr w:type="gramEnd"/>
      <w:r w:rsidR="006F1FCD">
        <w:rPr>
          <w:rFonts w:ascii="Times New Roman" w:hAnsi="Times New Roman" w:cs="Times New Roman"/>
          <w:sz w:val="28"/>
          <w:szCs w:val="28"/>
        </w:rPr>
        <w:t>, социально-коммуникативное, речевое, художественно-эстетическое, физическое.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Задачи:</w:t>
      </w:r>
    </w:p>
    <w:p w:rsidR="001D04D1" w:rsidRPr="00BF0112" w:rsidRDefault="006F1FCD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Образовательные: формировать представления о традициях русского народа; пополнять словарный запас детей.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6F1FCD">
        <w:rPr>
          <w:rFonts w:ascii="Times New Roman" w:hAnsi="Times New Roman" w:cs="Times New Roman"/>
          <w:sz w:val="28"/>
          <w:szCs w:val="28"/>
        </w:rPr>
        <w:t xml:space="preserve"> Развивающие: развивать мышление, умение рассуждать, делать выводы; развивать связную речь, чувство языка (языковое чутье); развивать мелкую и общую моторику.</w:t>
      </w:r>
    </w:p>
    <w:p w:rsidR="001D04D1" w:rsidRPr="00BF0112" w:rsidRDefault="006F1FCD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Воспитательные: </w:t>
      </w:r>
      <w:r w:rsidR="00BA6A21" w:rsidRPr="00BA6A21">
        <w:rPr>
          <w:rFonts w:ascii="Times New Roman" w:hAnsi="Times New Roman" w:cs="Times New Roman"/>
          <w:sz w:val="28"/>
          <w:szCs w:val="28"/>
        </w:rPr>
        <w:t>формировать интерес к народным традициям и духовным ценностям русского народа</w:t>
      </w:r>
      <w:r w:rsidR="00BA6A21">
        <w:rPr>
          <w:rFonts w:ascii="Times New Roman" w:hAnsi="Times New Roman" w:cs="Times New Roman"/>
          <w:sz w:val="28"/>
          <w:szCs w:val="28"/>
        </w:rPr>
        <w:t>;</w:t>
      </w:r>
      <w:r w:rsidR="00BA6A21" w:rsidRPr="00BA6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BA6A21">
        <w:rPr>
          <w:rFonts w:ascii="Times New Roman" w:hAnsi="Times New Roman" w:cs="Times New Roman"/>
          <w:sz w:val="28"/>
          <w:szCs w:val="28"/>
        </w:rPr>
        <w:t>уважительное отношение к предметам русской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Словарная работа:</w:t>
      </w:r>
      <w:r w:rsidR="00BA6A21">
        <w:rPr>
          <w:rFonts w:ascii="Times New Roman" w:hAnsi="Times New Roman" w:cs="Times New Roman"/>
          <w:sz w:val="28"/>
          <w:szCs w:val="28"/>
        </w:rPr>
        <w:t xml:space="preserve"> оберег, </w:t>
      </w:r>
      <w:proofErr w:type="spellStart"/>
      <w:r w:rsidR="00BA6A21">
        <w:rPr>
          <w:rFonts w:ascii="Times New Roman" w:hAnsi="Times New Roman" w:cs="Times New Roman"/>
          <w:sz w:val="28"/>
          <w:szCs w:val="28"/>
        </w:rPr>
        <w:t>кукла-берегиня</w:t>
      </w:r>
      <w:proofErr w:type="spellEnd"/>
      <w:r w:rsidR="00BA6A2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A6A21">
        <w:rPr>
          <w:rFonts w:ascii="Times New Roman" w:hAnsi="Times New Roman" w:cs="Times New Roman"/>
          <w:sz w:val="28"/>
          <w:szCs w:val="28"/>
        </w:rPr>
        <w:t>безликие</w:t>
      </w:r>
      <w:proofErr w:type="gramEnd"/>
      <w:r w:rsidR="00BA6A21">
        <w:rPr>
          <w:rFonts w:ascii="Times New Roman" w:hAnsi="Times New Roman" w:cs="Times New Roman"/>
          <w:sz w:val="28"/>
          <w:szCs w:val="28"/>
        </w:rPr>
        <w:t>.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Предварительная работа:</w:t>
      </w:r>
      <w:r w:rsidR="00BA6A21">
        <w:rPr>
          <w:rFonts w:ascii="Times New Roman" w:hAnsi="Times New Roman" w:cs="Times New Roman"/>
          <w:sz w:val="28"/>
          <w:szCs w:val="28"/>
        </w:rPr>
        <w:t xml:space="preserve"> б</w:t>
      </w:r>
      <w:r w:rsidR="00BA6A21" w:rsidRPr="00BA6A21">
        <w:rPr>
          <w:rFonts w:ascii="Times New Roman" w:hAnsi="Times New Roman" w:cs="Times New Roman"/>
          <w:sz w:val="28"/>
          <w:szCs w:val="28"/>
        </w:rPr>
        <w:t xml:space="preserve">еседа «Откуда берутся игрушки?», просмотр презентации «Народные промыслы», отгадывание загадок, разучивание пословиц, народных </w:t>
      </w:r>
      <w:proofErr w:type="spellStart"/>
      <w:r w:rsidR="00BA6A21" w:rsidRPr="00BA6A21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BA6A21" w:rsidRPr="00BA6A21">
        <w:rPr>
          <w:rFonts w:ascii="Times New Roman" w:hAnsi="Times New Roman" w:cs="Times New Roman"/>
          <w:sz w:val="28"/>
          <w:szCs w:val="28"/>
        </w:rPr>
        <w:t>, разучивание пальчиков</w:t>
      </w:r>
      <w:r w:rsidR="00BA6A21">
        <w:rPr>
          <w:rFonts w:ascii="Times New Roman" w:hAnsi="Times New Roman" w:cs="Times New Roman"/>
          <w:sz w:val="28"/>
          <w:szCs w:val="28"/>
        </w:rPr>
        <w:t>ой гимнастики «Тряпичные куклы»,</w:t>
      </w:r>
      <w:r w:rsidR="00EE6FDC">
        <w:rPr>
          <w:rFonts w:ascii="Times New Roman" w:hAnsi="Times New Roman" w:cs="Times New Roman"/>
          <w:sz w:val="28"/>
          <w:szCs w:val="28"/>
        </w:rPr>
        <w:t xml:space="preserve"> разучивание </w:t>
      </w:r>
      <w:proofErr w:type="spellStart"/>
      <w:r w:rsidR="00EE6FDC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="00EE6FDC">
        <w:rPr>
          <w:rFonts w:ascii="Times New Roman" w:hAnsi="Times New Roman" w:cs="Times New Roman"/>
          <w:sz w:val="28"/>
          <w:szCs w:val="28"/>
        </w:rPr>
        <w:t xml:space="preserve"> «Куклы», подготовка детей к </w:t>
      </w:r>
      <w:r w:rsidR="003362B5">
        <w:rPr>
          <w:rFonts w:ascii="Times New Roman" w:hAnsi="Times New Roman" w:cs="Times New Roman"/>
          <w:sz w:val="28"/>
          <w:szCs w:val="28"/>
        </w:rPr>
        <w:t>выступлению-</w:t>
      </w:r>
      <w:r w:rsidR="00EE6FDC">
        <w:rPr>
          <w:rFonts w:ascii="Times New Roman" w:hAnsi="Times New Roman" w:cs="Times New Roman"/>
          <w:sz w:val="28"/>
          <w:szCs w:val="28"/>
        </w:rPr>
        <w:t>рассказу о куклах.</w:t>
      </w:r>
    </w:p>
    <w:p w:rsidR="001D04D1" w:rsidRPr="00BF0112" w:rsidRDefault="001D04D1" w:rsidP="009728A5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112">
        <w:rPr>
          <w:rFonts w:ascii="Times New Roman" w:hAnsi="Times New Roman" w:cs="Times New Roman"/>
          <w:sz w:val="28"/>
          <w:szCs w:val="28"/>
        </w:rPr>
        <w:t>Оборудование и материалы:</w:t>
      </w:r>
      <w:r w:rsidR="00BA6A21">
        <w:rPr>
          <w:rFonts w:ascii="Times New Roman" w:hAnsi="Times New Roman" w:cs="Times New Roman"/>
          <w:sz w:val="28"/>
          <w:szCs w:val="28"/>
        </w:rPr>
        <w:t xml:space="preserve"> деревянный сундучок, тряпичные куклы, современная пластмассовая кукла, бумажные карточки для оформления этикеток, пеналы с </w:t>
      </w:r>
      <w:r w:rsidR="00EE6FDC">
        <w:rPr>
          <w:rFonts w:ascii="Times New Roman" w:hAnsi="Times New Roman" w:cs="Times New Roman"/>
          <w:sz w:val="28"/>
          <w:szCs w:val="28"/>
        </w:rPr>
        <w:t>карандашами по количеству детей.</w:t>
      </w:r>
    </w:p>
    <w:p w:rsidR="001D04D1" w:rsidRDefault="001D04D1" w:rsidP="009728A5">
      <w:pPr>
        <w:widowControl/>
        <w:spacing w:line="276" w:lineRule="auto"/>
        <w:jc w:val="center"/>
        <w:rPr>
          <w:rStyle w:val="FontStyle39"/>
          <w:rFonts w:ascii="Times New Roman" w:hAnsi="Times New Roman" w:cs="Times New Roman"/>
          <w:b w:val="0"/>
          <w:bCs/>
          <w:sz w:val="28"/>
          <w:szCs w:val="28"/>
        </w:rPr>
      </w:pPr>
    </w:p>
    <w:p w:rsidR="001D04D1" w:rsidRDefault="001D04D1" w:rsidP="009728A5">
      <w:pPr>
        <w:widowControl/>
        <w:spacing w:line="276" w:lineRule="auto"/>
        <w:jc w:val="center"/>
        <w:rPr>
          <w:rStyle w:val="FontStyle39"/>
          <w:rFonts w:ascii="Times New Roman" w:hAnsi="Times New Roman" w:cs="Times New Roman"/>
          <w:b w:val="0"/>
          <w:bCs/>
          <w:sz w:val="28"/>
          <w:szCs w:val="28"/>
        </w:rPr>
      </w:pPr>
      <w:r w:rsidRPr="00BF0112">
        <w:rPr>
          <w:rStyle w:val="FontStyle39"/>
          <w:rFonts w:ascii="Times New Roman" w:hAnsi="Times New Roman" w:cs="Times New Roman"/>
          <w:b w:val="0"/>
          <w:bCs/>
          <w:sz w:val="28"/>
          <w:szCs w:val="28"/>
        </w:rPr>
        <w:t>Технологическая карта проведения экскурсии</w:t>
      </w:r>
    </w:p>
    <w:p w:rsidR="001D04D1" w:rsidRPr="00BF0112" w:rsidRDefault="001D04D1" w:rsidP="001D04D1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2007"/>
        <w:gridCol w:w="1645"/>
        <w:gridCol w:w="2340"/>
        <w:gridCol w:w="1985"/>
        <w:gridCol w:w="1594"/>
      </w:tblGrid>
      <w:tr w:rsidR="00AA0E57" w:rsidRPr="001D04D1" w:rsidTr="00983062">
        <w:trPr>
          <w:jc w:val="center"/>
        </w:trPr>
        <w:tc>
          <w:tcPr>
            <w:tcW w:w="2007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t xml:space="preserve">Этапы и </w:t>
            </w:r>
          </w:p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proofErr w:type="gramStart"/>
            <w:r w:rsidRPr="001D04D1">
              <w:rPr>
                <w:rFonts w:ascii="Times New Roman" w:hAnsi="Times New Roman"/>
              </w:rPr>
              <w:t>время</w:t>
            </w:r>
            <w:proofErr w:type="gramEnd"/>
            <w:r w:rsidRPr="001D04D1">
              <w:rPr>
                <w:rFonts w:ascii="Times New Roman" w:hAnsi="Times New Roman"/>
              </w:rPr>
              <w:t xml:space="preserve"> отведенное на проведение</w:t>
            </w:r>
          </w:p>
        </w:tc>
        <w:tc>
          <w:tcPr>
            <w:tcW w:w="1645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t>Экспонат</w:t>
            </w:r>
          </w:p>
        </w:tc>
        <w:tc>
          <w:tcPr>
            <w:tcW w:w="2340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t>Деятельность педагога</w:t>
            </w:r>
          </w:p>
        </w:tc>
        <w:tc>
          <w:tcPr>
            <w:tcW w:w="1985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t>Предполагаемая деятельность детей</w:t>
            </w:r>
          </w:p>
        </w:tc>
        <w:tc>
          <w:tcPr>
            <w:tcW w:w="1594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t>Методы и приемы</w:t>
            </w:r>
          </w:p>
        </w:tc>
      </w:tr>
      <w:tr w:rsidR="00AA0E57" w:rsidRPr="001D04D1" w:rsidTr="00983062">
        <w:trPr>
          <w:jc w:val="center"/>
        </w:trPr>
        <w:tc>
          <w:tcPr>
            <w:tcW w:w="2007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t>Организационно-мотивационный</w:t>
            </w:r>
          </w:p>
          <w:p w:rsidR="001D04D1" w:rsidRPr="001D04D1" w:rsidRDefault="000B65F7" w:rsidP="00436B5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1D04D1" w:rsidRPr="001D04D1">
              <w:rPr>
                <w:rFonts w:ascii="Times New Roman" w:hAnsi="Times New Roman"/>
              </w:rPr>
              <w:t>мин.</w:t>
            </w:r>
          </w:p>
        </w:tc>
        <w:tc>
          <w:tcPr>
            <w:tcW w:w="1645" w:type="dxa"/>
          </w:tcPr>
          <w:p w:rsidR="001D04D1" w:rsidRPr="001D04D1" w:rsidRDefault="00BA6A21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тряпичные куклы</w:t>
            </w:r>
          </w:p>
        </w:tc>
        <w:tc>
          <w:tcPr>
            <w:tcW w:w="2340" w:type="dxa"/>
          </w:tcPr>
          <w:p w:rsidR="00485728" w:rsidRPr="00485728" w:rsidRDefault="00983062" w:rsidP="00485728">
            <w:pPr>
              <w:widowControl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Я приглашаю вас в наш мини-</w:t>
            </w:r>
            <w:r w:rsidR="00485728">
              <w:rPr>
                <w:rFonts w:ascii="Times New Roman" w:hAnsi="Times New Roman"/>
              </w:rPr>
              <w:t xml:space="preserve">музей. </w:t>
            </w:r>
            <w:proofErr w:type="gramEnd"/>
          </w:p>
          <w:p w:rsidR="00485728" w:rsidRDefault="00485728" w:rsidP="00485728">
            <w:pPr>
              <w:widowControl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Педагог подводит детей к </w:t>
            </w:r>
            <w:r>
              <w:rPr>
                <w:rFonts w:ascii="Times New Roman" w:hAnsi="Times New Roman"/>
                <w:i/>
              </w:rPr>
              <w:lastRenderedPageBreak/>
              <w:t>деревянному сундучку.</w:t>
            </w:r>
          </w:p>
          <w:p w:rsidR="00485728" w:rsidRDefault="00485728" w:rsidP="00485728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Когда я ездила в деревню к бабушке, то очень любила заглядывать в большой </w:t>
            </w:r>
            <w:r w:rsidR="00BA6A21">
              <w:rPr>
                <w:rFonts w:ascii="Times New Roman" w:hAnsi="Times New Roman"/>
              </w:rPr>
              <w:t xml:space="preserve">старинный </w:t>
            </w:r>
            <w:r>
              <w:rPr>
                <w:rFonts w:ascii="Times New Roman" w:hAnsi="Times New Roman"/>
              </w:rPr>
              <w:t>сундук. Как много интересных вещей там было. А однажды, почти на самом дне я нашла…</w:t>
            </w:r>
          </w:p>
          <w:p w:rsidR="00485728" w:rsidRDefault="00BA6A21" w:rsidP="00485728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Отгадайте, что я нашла:</w:t>
            </w:r>
          </w:p>
          <w:p w:rsidR="00485728" w:rsidRDefault="00485728" w:rsidP="00485728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сундуке я нашла игрушку,</w:t>
            </w:r>
          </w:p>
          <w:p w:rsidR="00485728" w:rsidRDefault="00485728" w:rsidP="00485728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Девочек любимую подружку.</w:t>
            </w:r>
          </w:p>
          <w:p w:rsidR="00485728" w:rsidRDefault="00485728" w:rsidP="00485728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Можно с ней по-разному играть</w:t>
            </w:r>
          </w:p>
          <w:p w:rsidR="00485728" w:rsidRDefault="00485728" w:rsidP="00485728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Кормить, укачивать, в наряды наряжать.</w:t>
            </w:r>
          </w:p>
          <w:p w:rsidR="00534CE8" w:rsidRDefault="00485728" w:rsidP="00BA6A21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Вы, конечно, догадались, о какой игрушке идет речь? </w:t>
            </w:r>
          </w:p>
          <w:p w:rsidR="00E70B80" w:rsidRDefault="00E70B80" w:rsidP="00E70B80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4521F7">
              <w:rPr>
                <w:rFonts w:ascii="Times New Roman" w:hAnsi="Times New Roman"/>
                <w:i/>
              </w:rPr>
              <w:t>Педагог открывает сундучок.</w:t>
            </w:r>
          </w:p>
          <w:p w:rsidR="00E70B80" w:rsidRDefault="00E70B80" w:rsidP="00E70B80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Доставайте куколок, ребята, рассмотрите их.</w:t>
            </w:r>
          </w:p>
          <w:p w:rsidR="00E70B80" w:rsidRDefault="00E70B80" w:rsidP="00BA6A21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чего они сделаны?</w:t>
            </w:r>
          </w:p>
          <w:p w:rsidR="00E70B80" w:rsidRPr="001D04D1" w:rsidRDefault="00E70B80" w:rsidP="00E70B80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-Поэтому такие куклы называются тряпичными. Предлагаю вам сделать в нашем мини-музее новую выставку, новую экспозицию, на которой можно будет познакомиться с народными тряпичными куклами.</w:t>
            </w:r>
          </w:p>
        </w:tc>
        <w:tc>
          <w:tcPr>
            <w:tcW w:w="1985" w:type="dxa"/>
          </w:tcPr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CE2DB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E2DBE" w:rsidRDefault="00CE2DB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40201E" w:rsidRDefault="0040201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40201E" w:rsidRDefault="0040201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40201E" w:rsidRDefault="0040201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40201E" w:rsidRDefault="0040201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40201E" w:rsidRDefault="0040201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40201E" w:rsidRDefault="0040201E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A6A21" w:rsidRDefault="00BA6A21" w:rsidP="0040201E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Кукла</w:t>
            </w:r>
          </w:p>
          <w:p w:rsidR="00E70B80" w:rsidRDefault="00E70B80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70B80" w:rsidRDefault="00E70B80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70B80" w:rsidRDefault="00E70B80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70B80" w:rsidRDefault="00E70B80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70B80" w:rsidRDefault="00E70B80" w:rsidP="0040201E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70B80" w:rsidRPr="001D04D1" w:rsidRDefault="00E70B80" w:rsidP="0040201E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тряпочек и ниток.</w:t>
            </w:r>
          </w:p>
        </w:tc>
        <w:tc>
          <w:tcPr>
            <w:tcW w:w="1594" w:type="dxa"/>
          </w:tcPr>
          <w:p w:rsidR="00534CE8" w:rsidRDefault="00BA6A21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Отгадывание загадк</w:t>
            </w:r>
            <w:r w:rsidR="00AA0E57">
              <w:rPr>
                <w:rFonts w:ascii="Times New Roman" w:hAnsi="Times New Roman"/>
              </w:rPr>
              <w:t>и;</w:t>
            </w: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  <w:p w:rsidR="00534CE8" w:rsidRPr="001D04D1" w:rsidRDefault="00534CE8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AA0E57" w:rsidRPr="001D04D1" w:rsidTr="00983062">
        <w:trPr>
          <w:jc w:val="center"/>
        </w:trPr>
        <w:tc>
          <w:tcPr>
            <w:tcW w:w="2007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lastRenderedPageBreak/>
              <w:t>Основной</w:t>
            </w:r>
          </w:p>
          <w:p w:rsidR="001D04D1" w:rsidRPr="001D04D1" w:rsidRDefault="00E70B80" w:rsidP="00436B5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</w:t>
            </w:r>
            <w:r w:rsidR="001D04D1" w:rsidRPr="001D04D1">
              <w:rPr>
                <w:rFonts w:ascii="Times New Roman" w:hAnsi="Times New Roman"/>
              </w:rPr>
              <w:t>мин.</w:t>
            </w:r>
          </w:p>
        </w:tc>
        <w:tc>
          <w:tcPr>
            <w:tcW w:w="1645" w:type="dxa"/>
          </w:tcPr>
          <w:p w:rsidR="001D04D1" w:rsidRPr="001D04D1" w:rsidRDefault="00E70B80" w:rsidP="00983062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тряпичные куклы</w:t>
            </w:r>
            <w:r w:rsidR="00983062">
              <w:rPr>
                <w:rFonts w:ascii="Times New Roman" w:hAnsi="Times New Roman"/>
              </w:rPr>
              <w:t xml:space="preserve">: </w:t>
            </w:r>
            <w:proofErr w:type="spellStart"/>
            <w:r w:rsidR="00983062">
              <w:rPr>
                <w:rFonts w:ascii="Times New Roman" w:hAnsi="Times New Roman"/>
              </w:rPr>
              <w:t>Пеленашка</w:t>
            </w:r>
            <w:proofErr w:type="spellEnd"/>
            <w:r w:rsidR="00983062">
              <w:rPr>
                <w:rFonts w:ascii="Times New Roman" w:hAnsi="Times New Roman"/>
              </w:rPr>
              <w:t xml:space="preserve">, </w:t>
            </w:r>
            <w:proofErr w:type="spellStart"/>
            <w:r w:rsidR="00983062">
              <w:rPr>
                <w:rFonts w:ascii="Times New Roman" w:hAnsi="Times New Roman"/>
              </w:rPr>
              <w:t>Десятиручка</w:t>
            </w:r>
            <w:proofErr w:type="spellEnd"/>
            <w:r w:rsidR="00983062">
              <w:rPr>
                <w:rFonts w:ascii="Times New Roman" w:hAnsi="Times New Roman"/>
              </w:rPr>
              <w:t xml:space="preserve">, </w:t>
            </w:r>
            <w:proofErr w:type="spellStart"/>
            <w:r w:rsidR="00983062">
              <w:rPr>
                <w:rFonts w:ascii="Times New Roman" w:hAnsi="Times New Roman"/>
              </w:rPr>
              <w:t>Крупеничка</w:t>
            </w:r>
            <w:proofErr w:type="spellEnd"/>
            <w:r w:rsidR="00983062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="00983062">
              <w:rPr>
                <w:rFonts w:ascii="Times New Roman" w:hAnsi="Times New Roman"/>
              </w:rPr>
              <w:lastRenderedPageBreak/>
              <w:t>Просто-волоска</w:t>
            </w:r>
            <w:proofErr w:type="spellEnd"/>
            <w:proofErr w:type="gramEnd"/>
          </w:p>
        </w:tc>
        <w:tc>
          <w:tcPr>
            <w:tcW w:w="2340" w:type="dxa"/>
          </w:tcPr>
          <w:p w:rsidR="0040201E" w:rsidRDefault="00E70B80" w:rsidP="004521F7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-Садитесь на стульчики.</w:t>
            </w:r>
          </w:p>
          <w:p w:rsidR="00485728" w:rsidRDefault="006123F7" w:rsidP="004521F7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85728">
              <w:rPr>
                <w:rFonts w:ascii="Times New Roman" w:hAnsi="Times New Roman"/>
              </w:rPr>
              <w:t>Д/И «Найди лишнее».</w:t>
            </w:r>
          </w:p>
          <w:p w:rsidR="0040201E" w:rsidRDefault="0040201E" w:rsidP="004521F7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Найдите куклу, </w:t>
            </w:r>
            <w:r>
              <w:rPr>
                <w:rFonts w:ascii="Times New Roman" w:hAnsi="Times New Roman"/>
              </w:rPr>
              <w:lastRenderedPageBreak/>
              <w:t>которая отличается и не похожа на остальных. Объясните, в чем её отличие.</w:t>
            </w:r>
          </w:p>
          <w:p w:rsidR="0040201E" w:rsidRDefault="0040201E" w:rsidP="00B67E96">
            <w:pPr>
              <w:rPr>
                <w:rFonts w:ascii="Times New Roman" w:hAnsi="Times New Roman"/>
              </w:rPr>
            </w:pPr>
          </w:p>
          <w:p w:rsidR="00B67E96" w:rsidRPr="00B67E96" w:rsidRDefault="006123F7" w:rsidP="00B67E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123F7">
              <w:rPr>
                <w:rFonts w:ascii="Times New Roman" w:hAnsi="Times New Roman" w:cs="Times New Roman"/>
              </w:rPr>
              <w:t xml:space="preserve">В старину  куклы необходимы  были и взрослым, и детям. </w:t>
            </w:r>
            <w:r>
              <w:rPr>
                <w:rFonts w:ascii="Times New Roman" w:hAnsi="Times New Roman" w:cs="Times New Roman"/>
              </w:rPr>
              <w:t xml:space="preserve">Куклы </w:t>
            </w:r>
            <w:r w:rsidRPr="006123F7">
              <w:rPr>
                <w:rFonts w:ascii="Times New Roman" w:hAnsi="Times New Roman" w:cs="Times New Roman"/>
              </w:rPr>
              <w:t>был</w:t>
            </w:r>
            <w:r>
              <w:rPr>
                <w:rFonts w:ascii="Times New Roman" w:hAnsi="Times New Roman" w:cs="Times New Roman"/>
              </w:rPr>
              <w:t>и</w:t>
            </w:r>
            <w:r w:rsidRPr="006123F7">
              <w:rPr>
                <w:rFonts w:ascii="Times New Roman" w:hAnsi="Times New Roman" w:cs="Times New Roman"/>
              </w:rPr>
              <w:t xml:space="preserve"> знаком продолжения рода, хранительницей семейного очага, отгонял</w:t>
            </w:r>
            <w:r>
              <w:rPr>
                <w:rFonts w:ascii="Times New Roman" w:hAnsi="Times New Roman" w:cs="Times New Roman"/>
              </w:rPr>
              <w:t>и</w:t>
            </w:r>
            <w:r w:rsidRPr="006123F7">
              <w:rPr>
                <w:rFonts w:ascii="Times New Roman" w:hAnsi="Times New Roman" w:cs="Times New Roman"/>
              </w:rPr>
              <w:t xml:space="preserve"> злобных духов.</w:t>
            </w:r>
            <w:r w:rsidR="00B67E96" w:rsidRPr="00B67E96">
              <w:rPr>
                <w:rFonts w:ascii="Times New Roman" w:hAnsi="Times New Roman" w:cs="Times New Roman"/>
              </w:rPr>
              <w:t xml:space="preserve"> Этих кукол </w:t>
            </w:r>
            <w:r>
              <w:rPr>
                <w:rFonts w:ascii="Times New Roman" w:hAnsi="Times New Roman" w:cs="Times New Roman"/>
              </w:rPr>
              <w:t xml:space="preserve">люди </w:t>
            </w:r>
            <w:r w:rsidR="00B67E96" w:rsidRPr="00B67E96">
              <w:rPr>
                <w:rFonts w:ascii="Times New Roman" w:hAnsi="Times New Roman" w:cs="Times New Roman"/>
              </w:rPr>
              <w:t>делали сами из лоскутков и старой одежды.</w:t>
            </w:r>
          </w:p>
          <w:p w:rsidR="00B67E96" w:rsidRPr="00B67E96" w:rsidRDefault="00B67E96" w:rsidP="00B67E96">
            <w:pPr>
              <w:rPr>
                <w:rFonts w:ascii="Times New Roman" w:hAnsi="Times New Roman" w:cs="Times New Roman"/>
              </w:rPr>
            </w:pPr>
          </w:p>
          <w:p w:rsidR="00B67E96" w:rsidRPr="00B67E96" w:rsidRDefault="00B67E96" w:rsidP="00B67E96">
            <w:pPr>
              <w:rPr>
                <w:rFonts w:ascii="Times New Roman" w:hAnsi="Times New Roman" w:cs="Times New Roman"/>
              </w:rPr>
            </w:pPr>
            <w:r w:rsidRPr="00B67E96">
              <w:rPr>
                <w:rFonts w:ascii="Times New Roman" w:hAnsi="Times New Roman" w:cs="Times New Roman"/>
              </w:rPr>
              <w:t>- Ребят</w:t>
            </w:r>
            <w:r w:rsidR="00A609AD">
              <w:rPr>
                <w:rFonts w:ascii="Times New Roman" w:hAnsi="Times New Roman" w:cs="Times New Roman"/>
              </w:rPr>
              <w:t>а</w:t>
            </w:r>
            <w:r w:rsidRPr="00B67E96">
              <w:rPr>
                <w:rFonts w:ascii="Times New Roman" w:hAnsi="Times New Roman" w:cs="Times New Roman"/>
              </w:rPr>
              <w:t xml:space="preserve">, посмотрите внимательно на этих кукол, кто-нибудь заметил одну особенность этих кукол? Чем они похожи и что их объединяет? </w:t>
            </w:r>
          </w:p>
          <w:p w:rsidR="00C21281" w:rsidRDefault="00B67E96" w:rsidP="00C21281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-Правильно, у них не</w:t>
            </w:r>
            <w:r w:rsidR="00C21281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 лица. В старину лицо называли </w:t>
            </w:r>
            <w:r w:rsidR="00C21281">
              <w:rPr>
                <w:rFonts w:ascii="Times New Roman" w:hAnsi="Times New Roman"/>
              </w:rPr>
              <w:t>«лик». Повторите: лицо, лик. Эти слова похожи, созвучны. У этих кукол нет лица, лика. Значит они безликие.</w:t>
            </w:r>
          </w:p>
          <w:p w:rsidR="00C21281" w:rsidRDefault="001C7987" w:rsidP="00C21281">
            <w:pPr>
              <w:widowControl/>
              <w:jc w:val="both"/>
              <w:rPr>
                <w:rFonts w:ascii="Times New Roman" w:hAnsi="Times New Roman"/>
              </w:rPr>
            </w:pPr>
            <w:r w:rsidRPr="001C7987">
              <w:rPr>
                <w:rFonts w:ascii="Times New Roman" w:hAnsi="Times New Roman"/>
              </w:rPr>
              <w:t>- В старину на Руси кукол специально делали «безликими». Считалось, если у них нет лица, в них не смогу</w:t>
            </w:r>
            <w:r w:rsidR="006123F7">
              <w:rPr>
                <w:rFonts w:ascii="Times New Roman" w:hAnsi="Times New Roman"/>
              </w:rPr>
              <w:t>т</w:t>
            </w:r>
            <w:r w:rsidRPr="001C7987">
              <w:rPr>
                <w:rFonts w:ascii="Times New Roman" w:hAnsi="Times New Roman"/>
              </w:rPr>
              <w:t xml:space="preserve"> вселиться </w:t>
            </w:r>
            <w:r w:rsidR="006123F7">
              <w:rPr>
                <w:rFonts w:ascii="Times New Roman" w:hAnsi="Times New Roman"/>
              </w:rPr>
              <w:t xml:space="preserve">недобрые, </w:t>
            </w:r>
            <w:r w:rsidRPr="001C7987">
              <w:rPr>
                <w:rFonts w:ascii="Times New Roman" w:hAnsi="Times New Roman"/>
              </w:rPr>
              <w:t xml:space="preserve">злые силы и не смогут навредить ребенку. </w:t>
            </w:r>
            <w:r w:rsidR="006123F7">
              <w:rPr>
                <w:rFonts w:ascii="Times New Roman" w:hAnsi="Times New Roman"/>
              </w:rPr>
              <w:t>Безлика</w:t>
            </w:r>
            <w:r w:rsidR="001D4143">
              <w:rPr>
                <w:rFonts w:ascii="Times New Roman" w:hAnsi="Times New Roman"/>
              </w:rPr>
              <w:t>я</w:t>
            </w:r>
            <w:r w:rsidR="006123F7">
              <w:rPr>
                <w:rFonts w:ascii="Times New Roman" w:hAnsi="Times New Roman"/>
              </w:rPr>
              <w:t xml:space="preserve"> кукла </w:t>
            </w:r>
            <w:r w:rsidR="006123F7" w:rsidRPr="001C7987">
              <w:rPr>
                <w:rFonts w:ascii="Times New Roman" w:hAnsi="Times New Roman"/>
              </w:rPr>
              <w:t xml:space="preserve">защищает </w:t>
            </w:r>
            <w:r w:rsidR="006123F7">
              <w:rPr>
                <w:rFonts w:ascii="Times New Roman" w:hAnsi="Times New Roman"/>
              </w:rPr>
              <w:t xml:space="preserve">и </w:t>
            </w:r>
            <w:r w:rsidRPr="001C7987">
              <w:rPr>
                <w:rFonts w:ascii="Times New Roman" w:hAnsi="Times New Roman"/>
              </w:rPr>
              <w:t xml:space="preserve">оберегает человека. Отсюда и название большинства </w:t>
            </w:r>
            <w:r w:rsidRPr="001C7987">
              <w:rPr>
                <w:rFonts w:ascii="Times New Roman" w:hAnsi="Times New Roman"/>
              </w:rPr>
              <w:lastRenderedPageBreak/>
              <w:t xml:space="preserve">тряпичных кукол – обереги, </w:t>
            </w:r>
            <w:proofErr w:type="spellStart"/>
            <w:r w:rsidRPr="001C7987">
              <w:rPr>
                <w:rFonts w:ascii="Times New Roman" w:hAnsi="Times New Roman"/>
              </w:rPr>
              <w:t>берегини</w:t>
            </w:r>
            <w:proofErr w:type="spellEnd"/>
            <w:r w:rsidRPr="001C7987">
              <w:rPr>
                <w:rFonts w:ascii="Times New Roman" w:hAnsi="Times New Roman"/>
              </w:rPr>
              <w:t>.</w:t>
            </w:r>
          </w:p>
          <w:p w:rsidR="006123F7" w:rsidRDefault="006123F7" w:rsidP="00C21281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C21281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Пальчиковая гимнастика «Тряпичные куклы».</w:t>
            </w:r>
          </w:p>
          <w:p w:rsidR="006123F7" w:rsidRDefault="006123F7" w:rsidP="00C21281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6123F7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Сейчас Татьяна расскажет н</w:t>
            </w:r>
            <w:r w:rsidR="00A609AD">
              <w:rPr>
                <w:rFonts w:ascii="Times New Roman" w:hAnsi="Times New Roman"/>
              </w:rPr>
              <w:t>ам о кукл</w:t>
            </w:r>
            <w:r>
              <w:rPr>
                <w:rFonts w:ascii="Times New Roman" w:hAnsi="Times New Roman"/>
              </w:rPr>
              <w:t xml:space="preserve">е-обереге </w:t>
            </w:r>
            <w:proofErr w:type="spellStart"/>
            <w:r w:rsidR="00A609AD">
              <w:rPr>
                <w:rFonts w:ascii="Times New Roman" w:hAnsi="Times New Roman"/>
              </w:rPr>
              <w:t>Пеленашке</w:t>
            </w:r>
            <w:proofErr w:type="spellEnd"/>
            <w:r w:rsidR="00A609AD">
              <w:rPr>
                <w:rFonts w:ascii="Times New Roman" w:hAnsi="Times New Roman"/>
              </w:rPr>
              <w:t>.</w:t>
            </w: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-Ребята, найдите и покажите куклу </w:t>
            </w:r>
            <w:proofErr w:type="spellStart"/>
            <w:r>
              <w:rPr>
                <w:rFonts w:ascii="Times New Roman" w:hAnsi="Times New Roman"/>
              </w:rPr>
              <w:t>Пеленашку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-Догадайтесь, где здесь кукла </w:t>
            </w:r>
            <w:proofErr w:type="spellStart"/>
            <w:r>
              <w:rPr>
                <w:rFonts w:ascii="Times New Roman" w:hAnsi="Times New Roman"/>
              </w:rPr>
              <w:t>Десятиручка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Как вы думаете, для </w:t>
            </w:r>
            <w:r w:rsidR="00EC0CD9">
              <w:rPr>
                <w:rFonts w:ascii="Times New Roman" w:hAnsi="Times New Roman"/>
              </w:rPr>
              <w:t>кого</w:t>
            </w:r>
            <w:r>
              <w:rPr>
                <w:rFonts w:ascii="Times New Roman" w:hAnsi="Times New Roman"/>
              </w:rPr>
              <w:t xml:space="preserve"> изготавливали </w:t>
            </w:r>
            <w:r w:rsidR="00EC0CD9">
              <w:rPr>
                <w:rFonts w:ascii="Times New Roman" w:hAnsi="Times New Roman"/>
              </w:rPr>
              <w:t>эту куклу-оберег.</w:t>
            </w:r>
          </w:p>
          <w:p w:rsidR="00EC0CD9" w:rsidRDefault="00EC0CD9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 этой кукле вам расскажет </w:t>
            </w:r>
            <w:r w:rsidR="00CA494C">
              <w:rPr>
                <w:rFonts w:ascii="Times New Roman" w:hAnsi="Times New Roman"/>
              </w:rPr>
              <w:t>Наталья.</w:t>
            </w:r>
          </w:p>
          <w:p w:rsidR="002D2775" w:rsidRDefault="002D277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EE6FDC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92B63" w:rsidRDefault="00CA494C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Еще существует кукла </w:t>
            </w:r>
            <w:proofErr w:type="spellStart"/>
            <w:r>
              <w:rPr>
                <w:rFonts w:ascii="Times New Roman" w:hAnsi="Times New Roman"/>
              </w:rPr>
              <w:t>Крупеничка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B92B63" w:rsidRDefault="00CA494C" w:rsidP="00A609AD">
            <w:pPr>
              <w:widowControl/>
              <w:jc w:val="both"/>
              <w:rPr>
                <w:rFonts w:ascii="Times New Roman" w:hAnsi="Times New Roman"/>
              </w:rPr>
            </w:pPr>
            <w:r w:rsidRPr="00CA494C">
              <w:rPr>
                <w:rFonts w:ascii="Times New Roman" w:hAnsi="Times New Roman"/>
              </w:rPr>
              <w:lastRenderedPageBreak/>
              <w:t xml:space="preserve">Это кукла-мешочек. </w:t>
            </w:r>
            <w:r>
              <w:rPr>
                <w:rFonts w:ascii="Times New Roman" w:hAnsi="Times New Roman"/>
              </w:rPr>
              <w:t xml:space="preserve">Потрогайте мешочек. Кто-нибудь догадался, </w:t>
            </w:r>
            <w:r w:rsidRPr="00CA494C">
              <w:rPr>
                <w:rFonts w:ascii="Times New Roman" w:hAnsi="Times New Roman"/>
              </w:rPr>
              <w:t>что у нее в мешочке?</w:t>
            </w:r>
          </w:p>
          <w:p w:rsidR="00B92B63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Правильно, в мешке крупа.</w:t>
            </w:r>
          </w:p>
          <w:p w:rsidR="00B92B63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  <w:r w:rsidRPr="00EE6FDC">
              <w:rPr>
                <w:rFonts w:ascii="Times New Roman" w:hAnsi="Times New Roman"/>
              </w:rPr>
              <w:t>«</w:t>
            </w:r>
            <w:proofErr w:type="spellStart"/>
            <w:r w:rsidRPr="00EE6FDC">
              <w:rPr>
                <w:rFonts w:ascii="Times New Roman" w:hAnsi="Times New Roman"/>
              </w:rPr>
              <w:t>Крупеничка</w:t>
            </w:r>
            <w:proofErr w:type="spellEnd"/>
            <w:r w:rsidRPr="00EE6FDC">
              <w:rPr>
                <w:rFonts w:ascii="Times New Roman" w:hAnsi="Times New Roman"/>
              </w:rPr>
              <w:t xml:space="preserve">» – это тряпичная кукла символ сытости и достатка в семье. При сборе урожая эту куклу заполняли </w:t>
            </w:r>
            <w:r w:rsidR="003362B5">
              <w:rPr>
                <w:rFonts w:ascii="Times New Roman" w:hAnsi="Times New Roman"/>
              </w:rPr>
              <w:t xml:space="preserve">крупой или </w:t>
            </w:r>
            <w:r w:rsidRPr="00EE6FDC">
              <w:rPr>
                <w:rFonts w:ascii="Times New Roman" w:hAnsi="Times New Roman"/>
              </w:rPr>
              <w:t xml:space="preserve">зерном, наряжали и хранили. Весной зерно использовали, а осенью </w:t>
            </w:r>
            <w:r>
              <w:rPr>
                <w:rFonts w:ascii="Times New Roman" w:hAnsi="Times New Roman"/>
              </w:rPr>
              <w:t xml:space="preserve">делали </w:t>
            </w:r>
            <w:r w:rsidRPr="00EE6FDC">
              <w:rPr>
                <w:rFonts w:ascii="Times New Roman" w:hAnsi="Times New Roman"/>
              </w:rPr>
              <w:t>новую куклу</w:t>
            </w:r>
            <w:r>
              <w:rPr>
                <w:rFonts w:ascii="Times New Roman" w:hAnsi="Times New Roman"/>
              </w:rPr>
              <w:t xml:space="preserve"> и</w:t>
            </w:r>
            <w:r w:rsidRPr="00EE6FDC">
              <w:rPr>
                <w:rFonts w:ascii="Times New Roman" w:hAnsi="Times New Roman"/>
              </w:rPr>
              <w:t xml:space="preserve"> заполня</w:t>
            </w:r>
            <w:r>
              <w:rPr>
                <w:rFonts w:ascii="Times New Roman" w:hAnsi="Times New Roman"/>
              </w:rPr>
              <w:t>ли</w:t>
            </w:r>
            <w:r w:rsidRPr="00EE6FDC">
              <w:rPr>
                <w:rFonts w:ascii="Times New Roman" w:hAnsi="Times New Roman"/>
              </w:rPr>
              <w:t xml:space="preserve"> ее зерном нового урожая</w:t>
            </w:r>
            <w:r>
              <w:rPr>
                <w:rFonts w:ascii="Times New Roman" w:hAnsi="Times New Roman"/>
              </w:rPr>
              <w:t>.</w:t>
            </w:r>
          </w:p>
          <w:p w:rsidR="00B92B63" w:rsidRDefault="009B6AF1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Поставьте </w:t>
            </w:r>
            <w:proofErr w:type="spellStart"/>
            <w:r>
              <w:rPr>
                <w:rFonts w:ascii="Times New Roman" w:hAnsi="Times New Roman"/>
              </w:rPr>
              <w:t>Крупеничкуна</w:t>
            </w:r>
            <w:proofErr w:type="spellEnd"/>
            <w:r>
              <w:rPr>
                <w:rFonts w:ascii="Times New Roman" w:hAnsi="Times New Roman"/>
              </w:rPr>
              <w:t xml:space="preserve"> полку к остальным экспонатам. </w:t>
            </w:r>
          </w:p>
          <w:p w:rsidR="00B92B63" w:rsidRDefault="00EE6FDC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 нас осталась последняя кукла. О ней нам расскажет Матвей.</w:t>
            </w:r>
          </w:p>
          <w:p w:rsidR="00B92B63" w:rsidRDefault="00B92B63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92B63" w:rsidRDefault="00B92B63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92B63" w:rsidRDefault="00B92B63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5F5C19" w:rsidRDefault="005F5C19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Наша выставка почти готова. Но чего-то не хватает. Догадались, что нам нужно добавить</w:t>
            </w:r>
            <w:r w:rsidR="00A81B71">
              <w:rPr>
                <w:rFonts w:ascii="Times New Roman" w:hAnsi="Times New Roman"/>
              </w:rPr>
              <w:t>?</w:t>
            </w:r>
            <w:r>
              <w:rPr>
                <w:rFonts w:ascii="Times New Roman" w:hAnsi="Times New Roman"/>
              </w:rPr>
              <w:t xml:space="preserve"> Правильно, не хватает этикеток к нашим экспонатам</w:t>
            </w:r>
            <w:r w:rsidR="00C81179">
              <w:rPr>
                <w:rFonts w:ascii="Times New Roman" w:hAnsi="Times New Roman"/>
              </w:rPr>
              <w:t>, на которых будут названия наших кукол.</w:t>
            </w:r>
          </w:p>
          <w:p w:rsidR="00A81B71" w:rsidRDefault="00C81179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Предлагаю вам </w:t>
            </w:r>
            <w:r w:rsidR="00A81B71">
              <w:rPr>
                <w:rFonts w:ascii="Times New Roman" w:hAnsi="Times New Roman"/>
              </w:rPr>
              <w:lastRenderedPageBreak/>
              <w:t>изобразить</w:t>
            </w:r>
            <w:r>
              <w:rPr>
                <w:rFonts w:ascii="Times New Roman" w:hAnsi="Times New Roman"/>
              </w:rPr>
              <w:t xml:space="preserve"> на этих карточках куколок, а я напишу </w:t>
            </w:r>
            <w:r w:rsidR="00360F77">
              <w:rPr>
                <w:rFonts w:ascii="Times New Roman" w:hAnsi="Times New Roman"/>
              </w:rPr>
              <w:t>названия экспонатов.</w:t>
            </w:r>
          </w:p>
          <w:p w:rsidR="00B92B63" w:rsidRDefault="00A81B71" w:rsidP="00A609A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Педагог подписывает </w:t>
            </w:r>
            <w:r w:rsidR="005F5C19">
              <w:rPr>
                <w:rFonts w:ascii="Times New Roman" w:hAnsi="Times New Roman"/>
              </w:rPr>
              <w:t>этикетки</w:t>
            </w:r>
            <w:r>
              <w:rPr>
                <w:rFonts w:ascii="Times New Roman" w:hAnsi="Times New Roman"/>
              </w:rPr>
              <w:t>.</w:t>
            </w:r>
          </w:p>
          <w:p w:rsidR="00A81B71" w:rsidRDefault="00A81B71" w:rsidP="00A609A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81B71" w:rsidRPr="004521F7" w:rsidRDefault="00A81B71" w:rsidP="00A81B71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Наша экспозиция готова, можно приглашать детей из других групп, чтобы и они ознакомились с выставкой.</w:t>
            </w:r>
          </w:p>
        </w:tc>
        <w:tc>
          <w:tcPr>
            <w:tcW w:w="1985" w:type="dxa"/>
          </w:tcPr>
          <w:p w:rsidR="001D04D1" w:rsidRPr="00E70B80" w:rsidRDefault="00E70B80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E70B80">
              <w:rPr>
                <w:rFonts w:ascii="Times New Roman" w:hAnsi="Times New Roman"/>
                <w:i/>
              </w:rPr>
              <w:lastRenderedPageBreak/>
              <w:t>Дети садятся на стульчик</w:t>
            </w:r>
            <w:r w:rsidR="00AA0E57">
              <w:rPr>
                <w:rFonts w:ascii="Times New Roman" w:hAnsi="Times New Roman"/>
                <w:i/>
              </w:rPr>
              <w:t>и</w:t>
            </w:r>
            <w:r w:rsidRPr="00E70B80">
              <w:rPr>
                <w:rFonts w:ascii="Times New Roman" w:hAnsi="Times New Roman"/>
                <w:i/>
              </w:rPr>
              <w:t xml:space="preserve"> вокруг стола с куклами.</w:t>
            </w: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Она пластмассовая, современная, а остальные тряпичные, старинные.</w:t>
            </w: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67E96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них нет глаз, рта, носа.</w:t>
            </w:r>
          </w:p>
          <w:p w:rsidR="00C21281" w:rsidRDefault="00C2128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83062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21281" w:rsidRPr="00C21281" w:rsidRDefault="00C21281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C21281">
              <w:rPr>
                <w:rFonts w:ascii="Times New Roman" w:hAnsi="Times New Roman"/>
                <w:i/>
              </w:rPr>
              <w:t>Дети повторяют.</w:t>
            </w:r>
          </w:p>
          <w:p w:rsidR="00C21281" w:rsidRDefault="00C2128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21281" w:rsidRDefault="00C2128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C21281" w:rsidRDefault="00C2128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6123F7" w:rsidRPr="00983062" w:rsidRDefault="006123F7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983062">
              <w:rPr>
                <w:rFonts w:ascii="Times New Roman" w:hAnsi="Times New Roman"/>
                <w:i/>
              </w:rPr>
              <w:t>Дети выполняют движения и произносят стихотворение.</w:t>
            </w:r>
          </w:p>
          <w:p w:rsidR="006123F7" w:rsidRDefault="006123F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A609AD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Куколка </w:t>
            </w:r>
            <w:proofErr w:type="spellStart"/>
            <w:r>
              <w:rPr>
                <w:rFonts w:ascii="Times New Roman" w:hAnsi="Times New Roman"/>
              </w:rPr>
              <w:t>Пеленашка</w:t>
            </w:r>
            <w:proofErr w:type="spellEnd"/>
            <w:r>
              <w:rPr>
                <w:rFonts w:ascii="Times New Roman" w:hAnsi="Times New Roman"/>
              </w:rPr>
              <w:t xml:space="preserve"> напоминает малыша, которого туго спеленали. Люди считали, что  эта кукла защи</w:t>
            </w:r>
            <w:r w:rsidR="002D2775">
              <w:rPr>
                <w:rFonts w:ascii="Times New Roman" w:hAnsi="Times New Roman"/>
              </w:rPr>
              <w:t>щает детей от болезней. Куклу делали из ткани, которую брали из одежды матери или отца. Чтобы передать силу родителей ребенку.</w:t>
            </w: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Pr="00EC0CD9" w:rsidRDefault="002D2775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EC0CD9">
              <w:rPr>
                <w:rFonts w:ascii="Times New Roman" w:hAnsi="Times New Roman"/>
                <w:i/>
              </w:rPr>
              <w:t>Дети находят куклу среди других.</w:t>
            </w: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2D2775" w:rsidP="00436B5D">
            <w:pPr>
              <w:widowControl/>
              <w:jc w:val="both"/>
              <w:rPr>
                <w:rFonts w:ascii="Times New Roman" w:hAnsi="Times New Roman"/>
              </w:rPr>
            </w:pPr>
            <w:r w:rsidRPr="00EC0CD9">
              <w:rPr>
                <w:rFonts w:ascii="Times New Roman" w:hAnsi="Times New Roman"/>
                <w:i/>
              </w:rPr>
              <w:t>Дети находят куклу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83062">
              <w:rPr>
                <w:rFonts w:ascii="Times New Roman" w:hAnsi="Times New Roman"/>
                <w:i/>
              </w:rPr>
              <w:t>Десятиручку</w:t>
            </w:r>
            <w:proofErr w:type="spellEnd"/>
            <w:r w:rsidRPr="00983062">
              <w:rPr>
                <w:rFonts w:ascii="Times New Roman" w:hAnsi="Times New Roman"/>
                <w:i/>
              </w:rPr>
              <w:t>.</w:t>
            </w:r>
          </w:p>
          <w:p w:rsidR="009B6AF1" w:rsidRDefault="009B6AF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EC0CD9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мамы, для женщин.</w:t>
            </w:r>
          </w:p>
          <w:p w:rsidR="00CA494C" w:rsidRDefault="00CA494C" w:rsidP="00B92B63">
            <w:pPr>
              <w:widowControl/>
              <w:jc w:val="both"/>
              <w:rPr>
                <w:rFonts w:ascii="Times New Roman" w:hAnsi="Times New Roman"/>
              </w:rPr>
            </w:pPr>
          </w:p>
          <w:p w:rsidR="00B92B63" w:rsidRPr="00B92B63" w:rsidRDefault="00B92B63" w:rsidP="00B92B63">
            <w:pPr>
              <w:widowControl/>
              <w:jc w:val="both"/>
              <w:rPr>
                <w:rFonts w:ascii="Times New Roman" w:hAnsi="Times New Roman"/>
              </w:rPr>
            </w:pPr>
            <w:proofErr w:type="spellStart"/>
            <w:r w:rsidRPr="00B92B63">
              <w:rPr>
                <w:rFonts w:ascii="Times New Roman" w:hAnsi="Times New Roman"/>
              </w:rPr>
              <w:t>Десятиручка</w:t>
            </w:r>
            <w:proofErr w:type="spellEnd"/>
            <w:r w:rsidRPr="00B92B63">
              <w:rPr>
                <w:rFonts w:ascii="Times New Roman" w:hAnsi="Times New Roman"/>
              </w:rPr>
              <w:t xml:space="preserve"> – это кукла-оберег, </w:t>
            </w:r>
            <w:proofErr w:type="gramStart"/>
            <w:r w:rsidRPr="00B92B63">
              <w:rPr>
                <w:rFonts w:ascii="Times New Roman" w:hAnsi="Times New Roman"/>
              </w:rPr>
              <w:t>который</w:t>
            </w:r>
            <w:proofErr w:type="gramEnd"/>
            <w:r w:rsidRPr="00B92B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делали </w:t>
            </w:r>
            <w:r w:rsidRPr="00B92B63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 xml:space="preserve">качестве </w:t>
            </w:r>
            <w:r w:rsidRPr="00B92B63">
              <w:rPr>
                <w:rFonts w:ascii="Times New Roman" w:hAnsi="Times New Roman"/>
              </w:rPr>
              <w:t xml:space="preserve">помощницы женщинам. </w:t>
            </w:r>
            <w:r>
              <w:rPr>
                <w:rFonts w:ascii="Times New Roman" w:hAnsi="Times New Roman"/>
              </w:rPr>
              <w:t xml:space="preserve">Чаще всего его дарили невестам, молодым хозяюшкам, чтобы они успевали </w:t>
            </w:r>
            <w:r w:rsidRPr="00B92B63">
              <w:rPr>
                <w:rFonts w:ascii="Times New Roman" w:hAnsi="Times New Roman"/>
              </w:rPr>
              <w:t>делать все дела.</w:t>
            </w: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Pr="00EE6FDC" w:rsidRDefault="00EE6FDC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EE6FDC">
              <w:rPr>
                <w:rFonts w:ascii="Times New Roman" w:hAnsi="Times New Roman"/>
                <w:i/>
              </w:rPr>
              <w:t>Дети ощупывают содержимое мешочка, рассуждают.</w:t>
            </w: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1C798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5F5C19" w:rsidRDefault="005F5C19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5F5C19" w:rsidRDefault="005F5C19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5F5C19" w:rsidRDefault="005F5C19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5F5C19" w:rsidRDefault="005F5C19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1C7987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  <w:r w:rsidRPr="003362B5">
              <w:rPr>
                <w:rFonts w:ascii="Times New Roman" w:hAnsi="Times New Roman"/>
              </w:rPr>
              <w:t xml:space="preserve">Это народная игровая кукла </w:t>
            </w:r>
            <w:proofErr w:type="spellStart"/>
            <w:r w:rsidRPr="003362B5">
              <w:rPr>
                <w:rFonts w:ascii="Times New Roman" w:hAnsi="Times New Roman"/>
              </w:rPr>
              <w:t>Прстоволоска</w:t>
            </w:r>
            <w:proofErr w:type="spellEnd"/>
            <w:r w:rsidRPr="003362B5">
              <w:rPr>
                <w:rFonts w:ascii="Times New Roman" w:hAnsi="Times New Roman"/>
              </w:rPr>
              <w:t xml:space="preserve">. У неё длинные волосы из ниток. Ходить с распущенными волосами считалось зазорным. На </w:t>
            </w:r>
            <w:r>
              <w:rPr>
                <w:rFonts w:ascii="Times New Roman" w:hAnsi="Times New Roman"/>
              </w:rPr>
              <w:t>этой кукле</w:t>
            </w:r>
            <w:r w:rsidRPr="003362B5">
              <w:rPr>
                <w:rFonts w:ascii="Times New Roman" w:hAnsi="Times New Roman"/>
              </w:rPr>
              <w:t xml:space="preserve"> девочки учились заплетать косу.</w:t>
            </w:r>
          </w:p>
          <w:p w:rsidR="009B6AF1" w:rsidRDefault="009B6AF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B6AF1" w:rsidRPr="003362B5" w:rsidRDefault="003362B5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3362B5">
              <w:rPr>
                <w:rFonts w:ascii="Times New Roman" w:hAnsi="Times New Roman"/>
                <w:i/>
              </w:rPr>
              <w:t>Дети ставят куклу на полку.</w:t>
            </w:r>
          </w:p>
          <w:p w:rsidR="003362B5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3362B5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9B6AF1" w:rsidRDefault="009B6AF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A0E57" w:rsidRPr="00A81B71" w:rsidRDefault="00C81179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A81B71">
              <w:rPr>
                <w:rFonts w:ascii="Times New Roman" w:hAnsi="Times New Roman"/>
                <w:i/>
              </w:rPr>
              <w:t>Дети са</w:t>
            </w:r>
            <w:r w:rsidR="00A81B71" w:rsidRPr="00A81B71">
              <w:rPr>
                <w:rFonts w:ascii="Times New Roman" w:hAnsi="Times New Roman"/>
                <w:i/>
              </w:rPr>
              <w:t xml:space="preserve">дятся за </w:t>
            </w:r>
            <w:r w:rsidR="00A81B71" w:rsidRPr="00A81B71">
              <w:rPr>
                <w:rFonts w:ascii="Times New Roman" w:hAnsi="Times New Roman"/>
                <w:i/>
              </w:rPr>
              <w:lastRenderedPageBreak/>
              <w:t xml:space="preserve">столы и рисуют куколок на карточках. </w:t>
            </w:r>
          </w:p>
          <w:p w:rsidR="00AA0E57" w:rsidRPr="00A81B71" w:rsidRDefault="00AA0E57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</w:p>
          <w:p w:rsidR="00AA0E57" w:rsidRPr="00A81B71" w:rsidRDefault="00A81B71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A81B71">
              <w:rPr>
                <w:rFonts w:ascii="Times New Roman" w:hAnsi="Times New Roman"/>
                <w:i/>
              </w:rPr>
              <w:t>Дети раскладывают этикетки к экспонатам.</w:t>
            </w: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A0E57" w:rsidRDefault="00AA0E57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  <w:p w:rsidR="00A81B71" w:rsidRPr="001D04D1" w:rsidRDefault="00A81B71" w:rsidP="00AA0E57">
            <w:pPr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594" w:type="dxa"/>
          </w:tcPr>
          <w:p w:rsidR="001C7987" w:rsidRDefault="003362B5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беседа, рассуждение, рассказы детей.</w:t>
            </w:r>
          </w:p>
          <w:p w:rsidR="00B67E96" w:rsidRPr="001D04D1" w:rsidRDefault="00B67E96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</w:tc>
      </w:tr>
      <w:tr w:rsidR="00AA0E57" w:rsidRPr="001D04D1" w:rsidTr="00983062">
        <w:trPr>
          <w:jc w:val="center"/>
        </w:trPr>
        <w:tc>
          <w:tcPr>
            <w:tcW w:w="2007" w:type="dxa"/>
          </w:tcPr>
          <w:p w:rsidR="001D04D1" w:rsidRPr="001D04D1" w:rsidRDefault="001D04D1" w:rsidP="00436B5D">
            <w:pPr>
              <w:widowControl/>
              <w:jc w:val="center"/>
              <w:rPr>
                <w:rFonts w:ascii="Times New Roman" w:hAnsi="Times New Roman"/>
              </w:rPr>
            </w:pPr>
            <w:r w:rsidRPr="001D04D1">
              <w:rPr>
                <w:rFonts w:ascii="Times New Roman" w:hAnsi="Times New Roman"/>
              </w:rPr>
              <w:lastRenderedPageBreak/>
              <w:t>Заключительный</w:t>
            </w:r>
          </w:p>
          <w:p w:rsidR="001D04D1" w:rsidRPr="001D04D1" w:rsidRDefault="00A81B71" w:rsidP="00436B5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r w:rsidR="001D04D1" w:rsidRPr="001D04D1">
              <w:rPr>
                <w:rFonts w:ascii="Times New Roman" w:hAnsi="Times New Roman"/>
              </w:rPr>
              <w:t>мин.</w:t>
            </w:r>
          </w:p>
        </w:tc>
        <w:tc>
          <w:tcPr>
            <w:tcW w:w="1645" w:type="dxa"/>
          </w:tcPr>
          <w:p w:rsidR="001D04D1" w:rsidRPr="001D04D1" w:rsidRDefault="001D04D1" w:rsidP="00436B5D">
            <w:pPr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1D04D1" w:rsidRDefault="00A81B71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Ребята, вам понравилось, как мы оформили новую выставку</w:t>
            </w:r>
            <w:r w:rsidR="00360F77">
              <w:rPr>
                <w:rFonts w:ascii="Times New Roman" w:hAnsi="Times New Roman"/>
              </w:rPr>
              <w:t xml:space="preserve"> народных тряпичных кукол</w:t>
            </w:r>
            <w:r>
              <w:rPr>
                <w:rFonts w:ascii="Times New Roman" w:hAnsi="Times New Roman"/>
              </w:rPr>
              <w:t>?</w:t>
            </w:r>
          </w:p>
          <w:p w:rsidR="00360F77" w:rsidRDefault="00360F77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-Какая кукла вам понравилась больше всего?</w:t>
            </w:r>
          </w:p>
          <w:p w:rsidR="00360F77" w:rsidRDefault="00360F77" w:rsidP="00360F77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Представьте, что на нашу новую экспозицию пришли посмотреть ваши друзья. Вы сами сможете рассказать о </w:t>
            </w:r>
            <w:r w:rsidR="00983062">
              <w:rPr>
                <w:rFonts w:ascii="Times New Roman" w:hAnsi="Times New Roman"/>
              </w:rPr>
              <w:t xml:space="preserve">тряпичных </w:t>
            </w:r>
            <w:r>
              <w:rPr>
                <w:rFonts w:ascii="Times New Roman" w:hAnsi="Times New Roman"/>
              </w:rPr>
              <w:t>куклах?</w:t>
            </w:r>
          </w:p>
          <w:p w:rsidR="00360F77" w:rsidRDefault="00360F77" w:rsidP="00360F77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983062">
              <w:rPr>
                <w:rFonts w:ascii="Times New Roman" w:hAnsi="Times New Roman"/>
              </w:rPr>
              <w:t>Хотите ли вы</w:t>
            </w:r>
            <w:r>
              <w:rPr>
                <w:rFonts w:ascii="Times New Roman" w:hAnsi="Times New Roman"/>
              </w:rPr>
              <w:t xml:space="preserve"> сами изготовить таки</w:t>
            </w:r>
            <w:r w:rsidR="00983062"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 xml:space="preserve"> кук</w:t>
            </w:r>
            <w:r w:rsidR="00983062">
              <w:rPr>
                <w:rFonts w:ascii="Times New Roman" w:hAnsi="Times New Roman"/>
              </w:rPr>
              <w:t>ол</w:t>
            </w:r>
            <w:r>
              <w:rPr>
                <w:rFonts w:ascii="Times New Roman" w:hAnsi="Times New Roman"/>
              </w:rPr>
              <w:t>?</w:t>
            </w:r>
          </w:p>
          <w:p w:rsidR="00360F77" w:rsidRPr="001D04D1" w:rsidRDefault="00360F77" w:rsidP="00983062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-Хорошо, в следующий раз мы с вами сделаем </w:t>
            </w:r>
            <w:r w:rsidR="00983062">
              <w:rPr>
                <w:rFonts w:ascii="Times New Roman" w:hAnsi="Times New Roman"/>
              </w:rPr>
              <w:t>тряпичных</w:t>
            </w:r>
            <w:r>
              <w:rPr>
                <w:rFonts w:ascii="Times New Roman" w:hAnsi="Times New Roman"/>
              </w:rPr>
              <w:t xml:space="preserve"> кукол </w:t>
            </w:r>
            <w:r w:rsidR="00983062">
              <w:rPr>
                <w:rFonts w:ascii="Times New Roman" w:hAnsi="Times New Roman"/>
              </w:rPr>
              <w:t>и пополним ими нашу выставку.</w:t>
            </w:r>
          </w:p>
        </w:tc>
        <w:tc>
          <w:tcPr>
            <w:tcW w:w="1985" w:type="dxa"/>
          </w:tcPr>
          <w:p w:rsidR="001D04D1" w:rsidRPr="005F5C19" w:rsidRDefault="00983062" w:rsidP="00436B5D">
            <w:pPr>
              <w:widowControl/>
              <w:jc w:val="both"/>
              <w:rPr>
                <w:rFonts w:ascii="Times New Roman" w:hAnsi="Times New Roman"/>
                <w:i/>
              </w:rPr>
            </w:pPr>
            <w:r w:rsidRPr="005F5C19">
              <w:rPr>
                <w:rFonts w:ascii="Times New Roman" w:hAnsi="Times New Roman"/>
                <w:i/>
              </w:rPr>
              <w:t>Дети рассуждают, отвечают на вопросы.</w:t>
            </w:r>
          </w:p>
        </w:tc>
        <w:tc>
          <w:tcPr>
            <w:tcW w:w="1594" w:type="dxa"/>
          </w:tcPr>
          <w:p w:rsidR="001D04D1" w:rsidRPr="001D04D1" w:rsidRDefault="00983062" w:rsidP="00436B5D">
            <w:pPr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рефлексия</w:t>
            </w:r>
          </w:p>
        </w:tc>
      </w:tr>
    </w:tbl>
    <w:p w:rsidR="002E2C39" w:rsidRDefault="002E2C39"/>
    <w:p w:rsidR="00485728" w:rsidRPr="00983062" w:rsidRDefault="00983062" w:rsidP="005F5C19">
      <w:pPr>
        <w:jc w:val="right"/>
        <w:rPr>
          <w:rFonts w:ascii="Times New Roman" w:hAnsi="Times New Roman"/>
          <w:sz w:val="28"/>
          <w:szCs w:val="28"/>
        </w:rPr>
      </w:pPr>
      <w:r w:rsidRPr="00983062">
        <w:rPr>
          <w:rFonts w:ascii="Times New Roman" w:hAnsi="Times New Roman"/>
          <w:sz w:val="28"/>
          <w:szCs w:val="28"/>
        </w:rPr>
        <w:t>Приложение</w:t>
      </w:r>
    </w:p>
    <w:p w:rsidR="00983062" w:rsidRPr="005F5C19" w:rsidRDefault="005F5C19" w:rsidP="005F5C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C19">
        <w:rPr>
          <w:rFonts w:ascii="Times New Roman" w:hAnsi="Times New Roman" w:cs="Times New Roman"/>
          <w:b/>
          <w:sz w:val="28"/>
          <w:szCs w:val="28"/>
        </w:rPr>
        <w:t>Пальчиковая гимнастика «Тряпичные куклы»</w:t>
      </w:r>
    </w:p>
    <w:p w:rsidR="005F5C19" w:rsidRDefault="005F5C19" w:rsidP="0048572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F5C19" w:rsidTr="005F5C19">
        <w:tc>
          <w:tcPr>
            <w:tcW w:w="4785" w:type="dxa"/>
          </w:tcPr>
          <w:p w:rsidR="005F5C19" w:rsidRDefault="005F5C19" w:rsidP="00485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С нами ты уже знакома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Руки согнуты в локтях перед собой, ладони вверх; сжимание и разжимание кулачков, растопырив пальцы.</w:t>
            </w:r>
          </w:p>
        </w:tc>
      </w:tr>
      <w:tr w:rsidR="005F5C19" w:rsidTr="005F5C19">
        <w:tc>
          <w:tcPr>
            <w:tcW w:w="4785" w:type="dxa"/>
          </w:tcPr>
          <w:p w:rsidR="005F5C19" w:rsidRDefault="005F5C19" w:rsidP="00485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Мы из ярких лоскутков: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Хлопки ладонями с усилием.</w:t>
            </w:r>
          </w:p>
        </w:tc>
      </w:tr>
      <w:tr w:rsidR="005F5C19" w:rsidTr="005F5C19">
        <w:tc>
          <w:tcPr>
            <w:tcW w:w="4785" w:type="dxa"/>
          </w:tcPr>
          <w:p w:rsidR="005F5C19" w:rsidRDefault="005F5C19" w:rsidP="00485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 xml:space="preserve">Людям помогаем  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похлопывание ладонями по груди</w:t>
            </w:r>
          </w:p>
        </w:tc>
      </w:tr>
      <w:tr w:rsidR="005F5C19" w:rsidTr="005F5C19">
        <w:tc>
          <w:tcPr>
            <w:tcW w:w="4785" w:type="dxa"/>
          </w:tcPr>
          <w:p w:rsidR="005F5C19" w:rsidRDefault="005F5C19" w:rsidP="00485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регаем.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обнимают себя обеими руками</w:t>
            </w:r>
          </w:p>
        </w:tc>
      </w:tr>
      <w:tr w:rsidR="005F5C19" w:rsidTr="005F5C19">
        <w:tc>
          <w:tcPr>
            <w:tcW w:w="4785" w:type="dxa"/>
          </w:tcPr>
          <w:p w:rsidR="005F5C19" w:rsidRPr="005F5C19" w:rsidRDefault="005F5C19" w:rsidP="005F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 xml:space="preserve">Кукла </w:t>
            </w:r>
            <w:proofErr w:type="spellStart"/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Куватка</w:t>
            </w:r>
            <w:proofErr w:type="spellEnd"/>
            <w:r w:rsidRPr="005F5C19">
              <w:rPr>
                <w:rFonts w:ascii="Times New Roman" w:hAnsi="Times New Roman" w:cs="Times New Roman"/>
                <w:sz w:val="28"/>
                <w:szCs w:val="28"/>
              </w:rPr>
              <w:t xml:space="preserve">, кукла </w:t>
            </w:r>
            <w:proofErr w:type="gramStart"/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Кубышка</w:t>
            </w:r>
            <w:proofErr w:type="gramEnd"/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F5C19" w:rsidRDefault="005F5C19" w:rsidP="005F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 xml:space="preserve">Кукла </w:t>
            </w:r>
            <w:proofErr w:type="spellStart"/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Зернушка</w:t>
            </w:r>
            <w:proofErr w:type="spellEnd"/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, Зайчик, Малышка.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загибают поочерёдно пальцы на левой руке пальцами правой руки</w:t>
            </w:r>
          </w:p>
        </w:tc>
      </w:tr>
      <w:tr w:rsidR="005F5C19" w:rsidTr="005F5C19">
        <w:tc>
          <w:tcPr>
            <w:tcW w:w="4785" w:type="dxa"/>
          </w:tcPr>
          <w:p w:rsidR="005F5C19" w:rsidRPr="005F5C19" w:rsidRDefault="005F5C19" w:rsidP="005F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Кукол в корзинку мы соберём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ладони соединены, раскрыты «корытцем»</w:t>
            </w:r>
          </w:p>
        </w:tc>
      </w:tr>
      <w:tr w:rsidR="005F5C19" w:rsidTr="005F5C19">
        <w:tc>
          <w:tcPr>
            <w:tcW w:w="4785" w:type="dxa"/>
          </w:tcPr>
          <w:p w:rsidR="005F5C19" w:rsidRPr="005F5C19" w:rsidRDefault="005F5C19" w:rsidP="005F5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sz w:val="28"/>
                <w:szCs w:val="28"/>
              </w:rPr>
              <w:t>И на полку в музей отнесём.</w:t>
            </w:r>
          </w:p>
        </w:tc>
        <w:tc>
          <w:tcPr>
            <w:tcW w:w="4786" w:type="dxa"/>
          </w:tcPr>
          <w:p w:rsidR="005F5C19" w:rsidRPr="005F5C19" w:rsidRDefault="005F5C19" w:rsidP="004857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5C19">
              <w:rPr>
                <w:rFonts w:ascii="Times New Roman" w:hAnsi="Times New Roman" w:cs="Times New Roman"/>
                <w:i/>
                <w:sz w:val="28"/>
                <w:szCs w:val="28"/>
              </w:rPr>
              <w:t>ладони соединены, раскрыты вверх</w:t>
            </w:r>
          </w:p>
        </w:tc>
      </w:tr>
    </w:tbl>
    <w:p w:rsidR="005F5C19" w:rsidRDefault="005F5C19" w:rsidP="005F5C19">
      <w:pPr>
        <w:rPr>
          <w:rFonts w:ascii="Times New Roman" w:hAnsi="Times New Roman" w:cs="Times New Roman"/>
          <w:sz w:val="28"/>
          <w:szCs w:val="28"/>
        </w:rPr>
      </w:pPr>
    </w:p>
    <w:p w:rsidR="005F5C19" w:rsidRDefault="005F5C19" w:rsidP="005F5C1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«Ку</w:t>
      </w:r>
      <w:r w:rsidR="003C499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ла»</w:t>
      </w:r>
    </w:p>
    <w:p w:rsidR="005F5C19" w:rsidRDefault="005F5C19" w:rsidP="005F5C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Кукла в гости собиралась,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Маршируют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Кукла в платье наряжалась.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Движение рук от груди вниз в стороны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Туфли новые надела,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Имитируют надевание туфелек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Долго в зеркальце глядела.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Открытые ладошки перед лицом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Причесалась не спеша,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Имитируют причесывание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 чего же </w:t>
            </w:r>
            <w:proofErr w:type="gramStart"/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хороша</w:t>
            </w:r>
            <w:proofErr w:type="gramEnd"/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!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Хлопают в ладоши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Бусы новые надела,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Имитируют надевание бус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Застегнула неумело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Грозят пальчиком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Разбежались бусы вскачь,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Руки от груди в стороны, одновременно перебирают пальчиками рук</w:t>
            </w:r>
          </w:p>
        </w:tc>
      </w:tr>
      <w:tr w:rsidR="005F5C19" w:rsidRPr="003C4995" w:rsidTr="003C4995">
        <w:tc>
          <w:tcPr>
            <w:tcW w:w="4077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Тише, куколка, не плачь</w:t>
            </w:r>
            <w:r w:rsidR="003C4995"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5494" w:type="dxa"/>
          </w:tcPr>
          <w:p w:rsidR="005F5C19" w:rsidRPr="003C4995" w:rsidRDefault="005F5C19" w:rsidP="005F5C1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4995">
              <w:rPr>
                <w:rFonts w:ascii="Times New Roman" w:hAnsi="Times New Roman" w:cs="Times New Roman"/>
                <w:i/>
                <w:sz w:val="28"/>
                <w:szCs w:val="28"/>
              </w:rPr>
              <w:t>Жест «тихо»</w:t>
            </w:r>
          </w:p>
        </w:tc>
      </w:tr>
    </w:tbl>
    <w:p w:rsidR="005F5C19" w:rsidRPr="003C4995" w:rsidRDefault="005F5C19" w:rsidP="005F5C19">
      <w:pPr>
        <w:rPr>
          <w:rFonts w:ascii="Times New Roman" w:hAnsi="Times New Roman" w:cs="Times New Roman"/>
          <w:i/>
          <w:sz w:val="28"/>
          <w:szCs w:val="28"/>
        </w:rPr>
      </w:pPr>
    </w:p>
    <w:sectPr w:rsidR="005F5C19" w:rsidRPr="003C4995" w:rsidSect="005E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029"/>
    <w:multiLevelType w:val="hybridMultilevel"/>
    <w:tmpl w:val="91120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D0E83"/>
    <w:rsid w:val="000B65F7"/>
    <w:rsid w:val="0013428F"/>
    <w:rsid w:val="001403B9"/>
    <w:rsid w:val="001C7987"/>
    <w:rsid w:val="001D04D1"/>
    <w:rsid w:val="001D4143"/>
    <w:rsid w:val="002D2775"/>
    <w:rsid w:val="002E2C39"/>
    <w:rsid w:val="003362B5"/>
    <w:rsid w:val="00360F77"/>
    <w:rsid w:val="003C4995"/>
    <w:rsid w:val="0040201E"/>
    <w:rsid w:val="004521F7"/>
    <w:rsid w:val="00485728"/>
    <w:rsid w:val="00534CE8"/>
    <w:rsid w:val="005E0BD6"/>
    <w:rsid w:val="005F5C19"/>
    <w:rsid w:val="006123F7"/>
    <w:rsid w:val="006F1FCD"/>
    <w:rsid w:val="00801C15"/>
    <w:rsid w:val="009728A5"/>
    <w:rsid w:val="00983062"/>
    <w:rsid w:val="009B6AF1"/>
    <w:rsid w:val="00A609AD"/>
    <w:rsid w:val="00A81B71"/>
    <w:rsid w:val="00AA0E57"/>
    <w:rsid w:val="00B67E96"/>
    <w:rsid w:val="00B92B63"/>
    <w:rsid w:val="00BA6A21"/>
    <w:rsid w:val="00BD0E83"/>
    <w:rsid w:val="00C21281"/>
    <w:rsid w:val="00C81179"/>
    <w:rsid w:val="00CA494C"/>
    <w:rsid w:val="00CE2DBE"/>
    <w:rsid w:val="00D14208"/>
    <w:rsid w:val="00E70B80"/>
    <w:rsid w:val="00EC0CD9"/>
    <w:rsid w:val="00EE6FDC"/>
    <w:rsid w:val="00F812F8"/>
    <w:rsid w:val="00F9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uiPriority w:val="99"/>
    <w:rsid w:val="001D04D1"/>
    <w:rPr>
      <w:rFonts w:ascii="Calibri" w:hAnsi="Calibri"/>
      <w:b/>
      <w:sz w:val="20"/>
    </w:rPr>
  </w:style>
  <w:style w:type="table" w:styleId="a3">
    <w:name w:val="Table Grid"/>
    <w:basedOn w:val="a1"/>
    <w:uiPriority w:val="39"/>
    <w:rsid w:val="001D04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0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9">
    <w:name w:val="Font Style39"/>
    <w:uiPriority w:val="99"/>
    <w:rsid w:val="001D04D1"/>
    <w:rPr>
      <w:rFonts w:ascii="Calibri" w:hAnsi="Calibri"/>
      <w:b/>
      <w:sz w:val="20"/>
    </w:rPr>
  </w:style>
  <w:style w:type="table" w:styleId="a3">
    <w:name w:val="Table Grid"/>
    <w:basedOn w:val="a1"/>
    <w:uiPriority w:val="39"/>
    <w:rsid w:val="001D04D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04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308-05</dc:creator>
  <cp:keywords/>
  <dc:description/>
  <cp:lastModifiedBy>Максим</cp:lastModifiedBy>
  <cp:revision>14</cp:revision>
  <dcterms:created xsi:type="dcterms:W3CDTF">2025-02-03T09:33:00Z</dcterms:created>
  <dcterms:modified xsi:type="dcterms:W3CDTF">2025-10-12T12:13:00Z</dcterms:modified>
</cp:coreProperties>
</file>