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17" w:rsidRPr="008C3892" w:rsidRDefault="008C3892" w:rsidP="008C3892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C3892">
        <w:rPr>
          <w:rFonts w:ascii="Times New Roman" w:hAnsi="Times New Roman" w:cs="Times New Roman"/>
          <w:b/>
          <w:i/>
          <w:sz w:val="24"/>
          <w:szCs w:val="24"/>
        </w:rPr>
        <w:t>Л.В.Халитова</w:t>
      </w:r>
      <w:proofErr w:type="spellEnd"/>
    </w:p>
    <w:p w:rsidR="008C3892" w:rsidRPr="00A21F5E" w:rsidRDefault="008C3892" w:rsidP="008C3892">
      <w:pPr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C3892">
        <w:rPr>
          <w:rFonts w:ascii="Times New Roman" w:hAnsi="Times New Roman" w:cs="Times New Roman"/>
          <w:i/>
          <w:sz w:val="24"/>
          <w:szCs w:val="24"/>
        </w:rPr>
        <w:t xml:space="preserve">учитель музыки  МБОУ «Высокогорская СОШ № 1» </w:t>
      </w:r>
      <w:proofErr w:type="spellStart"/>
      <w:r w:rsidRPr="008C3892">
        <w:rPr>
          <w:rFonts w:ascii="Times New Roman" w:hAnsi="Times New Roman" w:cs="Times New Roman"/>
          <w:i/>
          <w:sz w:val="24"/>
          <w:szCs w:val="24"/>
        </w:rPr>
        <w:t>ж.д.ст</w:t>
      </w:r>
      <w:proofErr w:type="gramStart"/>
      <w:r w:rsidRPr="008C3892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8C3892">
        <w:rPr>
          <w:rFonts w:ascii="Times New Roman" w:hAnsi="Times New Roman" w:cs="Times New Roman"/>
          <w:i/>
          <w:sz w:val="24"/>
          <w:szCs w:val="24"/>
        </w:rPr>
        <w:t>ысокая</w:t>
      </w:r>
      <w:proofErr w:type="spellEnd"/>
      <w:r w:rsidRPr="008C3892">
        <w:rPr>
          <w:rFonts w:ascii="Times New Roman" w:hAnsi="Times New Roman" w:cs="Times New Roman"/>
          <w:i/>
          <w:sz w:val="24"/>
          <w:szCs w:val="24"/>
        </w:rPr>
        <w:t xml:space="preserve"> Гора</w:t>
      </w:r>
    </w:p>
    <w:p w:rsidR="008C3892" w:rsidRDefault="008C3892" w:rsidP="008C38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C3892" w:rsidRPr="00A21F5E" w:rsidRDefault="008C3892" w:rsidP="008C38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92">
        <w:rPr>
          <w:rFonts w:ascii="Times New Roman" w:hAnsi="Times New Roman" w:cs="Times New Roman"/>
          <w:b/>
          <w:sz w:val="28"/>
          <w:szCs w:val="28"/>
        </w:rPr>
        <w:t>РАБОТА С ОДАРЕ</w:t>
      </w:r>
      <w:r w:rsidR="00A21F5E">
        <w:rPr>
          <w:rFonts w:ascii="Times New Roman" w:hAnsi="Times New Roman" w:cs="Times New Roman"/>
          <w:b/>
          <w:sz w:val="28"/>
          <w:szCs w:val="28"/>
        </w:rPr>
        <w:t xml:space="preserve">ННЫМИ ДЕТЬМИ НА УРОКАХ МУЗЫКИ </w:t>
      </w:r>
    </w:p>
    <w:p w:rsidR="008C3892" w:rsidRDefault="008C3892" w:rsidP="008C3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892">
        <w:rPr>
          <w:rFonts w:ascii="Times New Roman" w:hAnsi="Times New Roman" w:cs="Times New Roman"/>
          <w:sz w:val="28"/>
          <w:szCs w:val="28"/>
        </w:rPr>
        <w:t xml:space="preserve">Подлинная одаренность проявляет себя через творческое мышление и творческие способности. Иначе говоря, всякая одаренность </w:t>
      </w:r>
      <w:proofErr w:type="gramStart"/>
      <w:r w:rsidRPr="008C3892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8C3892">
        <w:rPr>
          <w:rFonts w:ascii="Times New Roman" w:hAnsi="Times New Roman" w:cs="Times New Roman"/>
          <w:sz w:val="28"/>
          <w:szCs w:val="28"/>
        </w:rPr>
        <w:t xml:space="preserve"> прежде всего творческая одаренность. Ни феноменальные способности, ни яркая и неповторимая индивидуальность сами по себе не определяют музыкальной одаренности, если сей обладатель не заявил о себе выдающимися творческими результатами. 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одаренными и способными учащимися, их поиск, выявление и развитие являются одним из важнейших аспектов деятельности школы, поэтому одной из основных характеристик музыкально-педагогической деятельности является ее творческий характер.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творческого развития школьников на уроках музыки заключается в том, чтобы, с одной стороны, целенаправленно и систематически развивать способности учащихся: оригинальное, образное мышление, воображение, эмоциональную отзывчивость, а с другой стороны – формировать потребность в творчестве и общении с искусством.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музыка располагает огромными возможностями для созидания, так как музыка есть предмет сотворчества на уровне личности автора музыкального произведения, личности учителя и личности ученика.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Процесс обучения на уроках музыки направляется не только на передачу готового опыта музыкальной деятельности, но, в первую очередь, на освоение способов быть сопричастным к этому опыту, самому осваивать, преобразовывать и пополнять его. Знакомясь с музыкой различных </w:t>
      </w:r>
      <w:r w:rsidRPr="008C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направлений и стилей, дети учатся ориентироваться в окружающем музыкальном пространстве, понимать значимость классического, народного музыкального искусства, музыки религиозной традиции в их соотношении с массовой музыкальной культурой.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C3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успешного развития музыкально-одаренных детей необходимо знать основу национальной образовательной стратегии – «Наша новая школа» и положения Федерального государственного образовательного стандарта. </w:t>
      </w:r>
      <w:proofErr w:type="spellStart"/>
      <w:r w:rsidRPr="008C38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Системно-деятельностный</w:t>
      </w:r>
      <w:proofErr w:type="spellEnd"/>
      <w:r w:rsidRPr="008C3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который лежит в основе стандартов, призван обеспечить формирование готовности к саморазвитию обучающихся, их активную учебно-познавательную деятельность, а так же построение образовательного процесса — с учётом индивидуальных возрастных, Все это создает условия (возможности) для работы по развитию одаренности. 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Рассматривая и анализируя работу на уроке музыки с точки зрения выявления музыкально-одаренных детей, современный урок и нетрадиционные формы обучения, а также использование современных технологий, можно сделать вывод, что обучение одаренных детей имеет развивающий характер. На смену традиционным технологиям, ориентированным на передачу учащемуся знаний – умений – навыков, приходят современные технологии, всесторонне развивающие способности учащегося. </w:t>
      </w:r>
    </w:p>
    <w:p w:rsidR="008C3892" w:rsidRPr="008C3892" w:rsidRDefault="008C3892" w:rsidP="008C3892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источников:</w:t>
      </w: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892">
        <w:rPr>
          <w:rFonts w:ascii="Times New Roman" w:hAnsi="Times New Roman" w:cs="Times New Roman"/>
          <w:sz w:val="28"/>
          <w:szCs w:val="28"/>
        </w:rPr>
        <w:t>1. Абдулин Э.Б., Николаева Е.В. Методика музыкального образования: учеб</w:t>
      </w:r>
      <w:proofErr w:type="gramStart"/>
      <w:r w:rsidRPr="008C389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892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8C389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3892">
        <w:rPr>
          <w:rFonts w:ascii="Times New Roman" w:hAnsi="Times New Roman" w:cs="Times New Roman"/>
          <w:sz w:val="28"/>
          <w:szCs w:val="28"/>
        </w:rPr>
        <w:t xml:space="preserve">од общ. Ред. М.И. </w:t>
      </w:r>
      <w:proofErr w:type="spellStart"/>
      <w:r w:rsidRPr="008C3892">
        <w:rPr>
          <w:rFonts w:ascii="Times New Roman" w:hAnsi="Times New Roman" w:cs="Times New Roman"/>
          <w:sz w:val="28"/>
          <w:szCs w:val="28"/>
        </w:rPr>
        <w:t>Ройтерштейна</w:t>
      </w:r>
      <w:proofErr w:type="spellEnd"/>
      <w:r w:rsidRPr="008C3892">
        <w:rPr>
          <w:rFonts w:ascii="Times New Roman" w:hAnsi="Times New Roman" w:cs="Times New Roman"/>
          <w:sz w:val="28"/>
          <w:szCs w:val="28"/>
        </w:rPr>
        <w:t>. – М.: Музыка, 2006. – 336 с.</w:t>
      </w: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C3892">
        <w:rPr>
          <w:rFonts w:ascii="Times New Roman" w:hAnsi="Times New Roman" w:cs="Times New Roman"/>
          <w:sz w:val="28"/>
          <w:szCs w:val="28"/>
        </w:rPr>
        <w:t>. Анисимов В.П. Диагностика музыкальных способностей. – М.: ВЛАДОС,2004. – 130 с.</w:t>
      </w: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8C3892">
        <w:rPr>
          <w:rFonts w:ascii="Times New Roman" w:hAnsi="Times New Roman" w:cs="Times New Roman"/>
          <w:sz w:val="28"/>
          <w:szCs w:val="28"/>
        </w:rPr>
        <w:t>.Готсдинер А.А. Музыкальная психология. - М.: NB Магистр, 1993. – 193с.64</w:t>
      </w: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C3892">
        <w:rPr>
          <w:rFonts w:ascii="Times New Roman" w:hAnsi="Times New Roman" w:cs="Times New Roman"/>
          <w:sz w:val="28"/>
          <w:szCs w:val="28"/>
        </w:rPr>
        <w:t>.http://www.frindship.com.ru / статья В.М. Слуцкого. Одаренные дети.</w:t>
      </w: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C3892">
        <w:rPr>
          <w:rFonts w:ascii="Times New Roman" w:hAnsi="Times New Roman" w:cs="Times New Roman"/>
          <w:sz w:val="28"/>
          <w:szCs w:val="28"/>
        </w:rPr>
        <w:t>.http://iskusstvo.nios.ru / Методическое объединение.</w:t>
      </w:r>
    </w:p>
    <w:p w:rsidR="008C3892" w:rsidRPr="008C3892" w:rsidRDefault="008C3892" w:rsidP="008C389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8C3892">
        <w:rPr>
          <w:rFonts w:ascii="Times New Roman" w:hAnsi="Times New Roman" w:cs="Times New Roman"/>
          <w:sz w:val="28"/>
          <w:szCs w:val="28"/>
        </w:rPr>
        <w:t>.voskresenie.vgr.muzkult.ru/media/2018/08/01/1224982345/Chernysheva_Natalya_Anatolevna_MUZYKALNAYa_ODARENNOST.</w:t>
      </w:r>
    </w:p>
    <w:p w:rsidR="008C3892" w:rsidRPr="008C3892" w:rsidRDefault="008C3892" w:rsidP="008C38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892" w:rsidRDefault="008C3892"/>
    <w:sectPr w:rsidR="008C3892" w:rsidSect="00EC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03C"/>
    <w:rsid w:val="0026703C"/>
    <w:rsid w:val="002F6317"/>
    <w:rsid w:val="008C3892"/>
    <w:rsid w:val="00A21F5E"/>
    <w:rsid w:val="00EC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497</Words>
  <Characters>2835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2021-10-18T05:11:00Z</dcterms:created>
  <dcterms:modified xsi:type="dcterms:W3CDTF">2025-10-13T07:03:00Z</dcterms:modified>
</cp:coreProperties>
</file>