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6FC" w:rsidRPr="00447862" w:rsidRDefault="00211EB9" w:rsidP="00447862">
      <w:pPr>
        <w:jc w:val="right"/>
      </w:pPr>
      <w:r w:rsidRPr="00447862">
        <w:t>Веселовская Светлана Васильевна</w:t>
      </w:r>
      <w:r w:rsidR="004916FC" w:rsidRPr="00447862">
        <w:t>,</w:t>
      </w:r>
    </w:p>
    <w:p w:rsidR="004916FC" w:rsidRDefault="009A69B5" w:rsidP="00447862">
      <w:pPr>
        <w:jc w:val="right"/>
      </w:pPr>
      <w:r>
        <w:t>воспитатель высшей</w:t>
      </w:r>
      <w:r w:rsidR="004916FC" w:rsidRPr="00447862">
        <w:t xml:space="preserve"> квалификационной категории.</w:t>
      </w:r>
    </w:p>
    <w:p w:rsidR="009A69B5" w:rsidRDefault="009A69B5" w:rsidP="00447862">
      <w:pPr>
        <w:jc w:val="right"/>
      </w:pPr>
      <w:proofErr w:type="spellStart"/>
      <w:r>
        <w:t>Кокорина</w:t>
      </w:r>
      <w:proofErr w:type="spellEnd"/>
      <w:r>
        <w:t xml:space="preserve"> Анна </w:t>
      </w:r>
      <w:proofErr w:type="spellStart"/>
      <w:r>
        <w:t>Викторвна</w:t>
      </w:r>
      <w:proofErr w:type="spellEnd"/>
      <w:r>
        <w:t>,</w:t>
      </w:r>
    </w:p>
    <w:p w:rsidR="009A69B5" w:rsidRPr="00447862" w:rsidRDefault="009A69B5" w:rsidP="00447862">
      <w:pPr>
        <w:jc w:val="right"/>
      </w:pPr>
      <w:r>
        <w:t>Воспитатель.</w:t>
      </w:r>
    </w:p>
    <w:p w:rsidR="004E52A2" w:rsidRPr="00447862" w:rsidRDefault="004E52A2" w:rsidP="00447862">
      <w:pPr>
        <w:jc w:val="right"/>
      </w:pPr>
      <w:r w:rsidRPr="00447862">
        <w:t>Муниципальное автономное дошкольное</w:t>
      </w:r>
    </w:p>
    <w:p w:rsidR="004E52A2" w:rsidRPr="00447862" w:rsidRDefault="004E52A2" w:rsidP="00447862">
      <w:pPr>
        <w:jc w:val="right"/>
      </w:pPr>
      <w:r w:rsidRPr="00447862">
        <w:t xml:space="preserve"> образовательное учреждение Центр развития ребенка – </w:t>
      </w:r>
    </w:p>
    <w:p w:rsidR="004E52A2" w:rsidRPr="00447862" w:rsidRDefault="004E52A2" w:rsidP="00447862">
      <w:pPr>
        <w:jc w:val="right"/>
      </w:pPr>
      <w:r w:rsidRPr="00447862">
        <w:t>«Детский</w:t>
      </w:r>
      <w:r w:rsidR="009A69B5">
        <w:t xml:space="preserve"> сад № 88 «Антошка</w:t>
      </w:r>
      <w:r w:rsidRPr="00447862">
        <w:t>»,</w:t>
      </w:r>
    </w:p>
    <w:p w:rsidR="004916FC" w:rsidRPr="00447862" w:rsidRDefault="004916FC" w:rsidP="00447862">
      <w:pPr>
        <w:jc w:val="right"/>
      </w:pPr>
      <w:r w:rsidRPr="00447862">
        <w:t>г.Северодвинск</w:t>
      </w:r>
    </w:p>
    <w:p w:rsidR="004E52A2" w:rsidRPr="00447862" w:rsidRDefault="004E52A2" w:rsidP="00447862"/>
    <w:p w:rsidR="004E52A2" w:rsidRPr="00447862" w:rsidRDefault="004E52A2" w:rsidP="00447862"/>
    <w:p w:rsidR="004E52A2" w:rsidRPr="00447862" w:rsidRDefault="004916FC" w:rsidP="007C0483">
      <w:pPr>
        <w:jc w:val="center"/>
        <w:rPr>
          <w:b/>
          <w:bCs/>
        </w:rPr>
      </w:pPr>
      <w:r w:rsidRPr="00447862">
        <w:rPr>
          <w:b/>
          <w:bCs/>
        </w:rPr>
        <w:t>Современные образовательные технологии в речевом развитии дошкольников.</w:t>
      </w:r>
    </w:p>
    <w:p w:rsidR="008132BA" w:rsidRPr="00447862" w:rsidRDefault="008132BA" w:rsidP="00447862">
      <w:pPr>
        <w:ind w:firstLine="709"/>
        <w:jc w:val="both"/>
      </w:pPr>
      <w:r w:rsidRPr="00447862">
        <w:t xml:space="preserve">Речевая деятельность – это уникальное содержание и средство для самореализации ребенка в его жизнедеятельности, проявления его индивидуальных творческих способностей, субъектных качеств, интересов, инициатив, жизненной активности, самостоятельности и творчества, автономности и умения делать правильный выбор. </w:t>
      </w:r>
    </w:p>
    <w:p w:rsidR="008132BA" w:rsidRPr="00447862" w:rsidRDefault="008132BA" w:rsidP="00447862">
      <w:pPr>
        <w:ind w:firstLine="709"/>
        <w:jc w:val="both"/>
      </w:pPr>
      <w:r w:rsidRPr="00447862">
        <w:t xml:space="preserve">Речь – это индивидуальный психический процесс, поэтому темп освоения языка, качество речи будет зависеть от состояния и индивидуальных особенностей речевого аппарата ребенка, особенностей развития всех его психических функций. </w:t>
      </w:r>
      <w:r w:rsidRPr="00447862">
        <w:rPr>
          <w:i/>
          <w:iCs/>
        </w:rPr>
        <w:t>Методика развития речи детей дошкольного возраста</w:t>
      </w:r>
      <w:r w:rsidRPr="00447862">
        <w:t xml:space="preserve"> предполагает полноценное, своевременное освоение родного языка каждым ребенком с учетом его возрастных возможностей и индивидуальных особенностей. </w:t>
      </w:r>
      <w:r w:rsidRPr="00447862">
        <w:rPr>
          <w:i/>
          <w:iCs/>
        </w:rPr>
        <w:t>Современный период</w:t>
      </w:r>
      <w:r w:rsidRPr="00447862">
        <w:t xml:space="preserve"> развития методики характеризуется изменением содержания и педагогической технологии работы по развитию речи. В условиях реализации</w:t>
      </w:r>
      <w:r w:rsidR="00FA326E" w:rsidRPr="00447862">
        <w:t xml:space="preserve"> Федеральной образовательной программы дошкольного образования  </w:t>
      </w:r>
      <w:r w:rsidRPr="00447862">
        <w:t xml:space="preserve"> возникла необходимость пересмотра и коррекции традиционных по</w:t>
      </w:r>
      <w:bookmarkStart w:id="0" w:name="_GoBack"/>
      <w:bookmarkEnd w:id="0"/>
      <w:r w:rsidRPr="00447862">
        <w:t>дходов к организации педагогического процесса в детском дошкольном учреждении.</w:t>
      </w:r>
    </w:p>
    <w:p w:rsidR="008132BA" w:rsidRPr="00447862" w:rsidRDefault="008132BA" w:rsidP="00447862">
      <w:pPr>
        <w:ind w:firstLine="709"/>
        <w:jc w:val="both"/>
      </w:pPr>
      <w:r w:rsidRPr="00447862">
        <w:t xml:space="preserve">Целью работы педагога по развитию речи детей дошкольного возраста является </w:t>
      </w:r>
      <w:r w:rsidR="00FA326E" w:rsidRPr="00447862">
        <w:t xml:space="preserve">формирование устной речи и навыков речевого общения с окружающими на основе овладения литературным языком. </w:t>
      </w:r>
    </w:p>
    <w:p w:rsidR="004E52A2" w:rsidRPr="00447862" w:rsidRDefault="006B745A" w:rsidP="00447862">
      <w:pPr>
        <w:ind w:firstLine="709"/>
        <w:jc w:val="both"/>
      </w:pPr>
      <w:r w:rsidRPr="00447862">
        <w:rPr>
          <w:i/>
          <w:iCs/>
        </w:rPr>
        <w:t>Современные(инновационные)</w:t>
      </w:r>
      <w:r w:rsidR="004E52A2" w:rsidRPr="00447862">
        <w:rPr>
          <w:i/>
          <w:iCs/>
        </w:rPr>
        <w:t xml:space="preserve"> технологии </w:t>
      </w:r>
      <w:r w:rsidR="004E52A2" w:rsidRPr="00447862">
        <w:t>– это система методов, способов, приёмов обучения, воспитательных средств, направленных на достижение позитивного результата за счёт динамичных изменений в личностном развитии ребёнка в современных социокультурных условиях.</w:t>
      </w:r>
    </w:p>
    <w:p w:rsidR="004E52A2" w:rsidRPr="00447862" w:rsidRDefault="004E52A2" w:rsidP="00447862">
      <w:pPr>
        <w:ind w:firstLine="709"/>
        <w:jc w:val="both"/>
        <w:rPr>
          <w:i/>
          <w:iCs/>
        </w:rPr>
      </w:pPr>
      <w:r w:rsidRPr="00447862">
        <w:rPr>
          <w:i/>
          <w:iCs/>
        </w:rPr>
        <w:t>Образовательные технологии по развитию общения и речи детей включают следующие последовательные этапы:</w:t>
      </w:r>
    </w:p>
    <w:p w:rsidR="00447862" w:rsidRDefault="004E52A2" w:rsidP="00447862">
      <w:pPr>
        <w:pStyle w:val="a4"/>
        <w:numPr>
          <w:ilvl w:val="0"/>
          <w:numId w:val="25"/>
        </w:numPr>
        <w:jc w:val="both"/>
      </w:pPr>
      <w:r w:rsidRPr="00447862">
        <w:t>мотивационный этап;</w:t>
      </w:r>
    </w:p>
    <w:p w:rsidR="00447862" w:rsidRDefault="004E52A2" w:rsidP="00447862">
      <w:pPr>
        <w:pStyle w:val="a4"/>
        <w:numPr>
          <w:ilvl w:val="0"/>
          <w:numId w:val="25"/>
        </w:numPr>
        <w:jc w:val="both"/>
      </w:pPr>
      <w:r w:rsidRPr="00447862">
        <w:lastRenderedPageBreak/>
        <w:t>этап накопления содержания для общения и речи;</w:t>
      </w:r>
    </w:p>
    <w:p w:rsidR="00447862" w:rsidRDefault="004E52A2" w:rsidP="00447862">
      <w:pPr>
        <w:pStyle w:val="a4"/>
        <w:numPr>
          <w:ilvl w:val="0"/>
          <w:numId w:val="25"/>
        </w:numPr>
        <w:jc w:val="both"/>
      </w:pPr>
      <w:r w:rsidRPr="00447862">
        <w:t>этап освоения детьми речевых форм и коммуникативных умений;</w:t>
      </w:r>
    </w:p>
    <w:p w:rsidR="00447862" w:rsidRDefault="004E52A2" w:rsidP="00447862">
      <w:pPr>
        <w:pStyle w:val="a4"/>
        <w:numPr>
          <w:ilvl w:val="0"/>
          <w:numId w:val="25"/>
        </w:numPr>
        <w:jc w:val="both"/>
      </w:pPr>
      <w:r w:rsidRPr="00447862">
        <w:t>творческий этап;</w:t>
      </w:r>
    </w:p>
    <w:p w:rsidR="00447862" w:rsidRDefault="007C0483" w:rsidP="00447862">
      <w:pPr>
        <w:pStyle w:val="a4"/>
        <w:numPr>
          <w:ilvl w:val="0"/>
          <w:numId w:val="25"/>
        </w:numPr>
        <w:jc w:val="both"/>
      </w:pPr>
      <w:r>
        <w:t>оценочно-результативный этап.</w:t>
      </w:r>
    </w:p>
    <w:p w:rsidR="004E52A2" w:rsidRPr="00447862" w:rsidRDefault="004E52A2" w:rsidP="00447862">
      <w:pPr>
        <w:ind w:firstLine="709"/>
        <w:jc w:val="both"/>
        <w:rPr>
          <w:i/>
          <w:iCs/>
        </w:rPr>
      </w:pPr>
      <w:r w:rsidRPr="00447862">
        <w:rPr>
          <w:i/>
          <w:iCs/>
        </w:rPr>
        <w:t>При выборе</w:t>
      </w:r>
      <w:r w:rsidR="006B745A" w:rsidRPr="00447862">
        <w:rPr>
          <w:i/>
          <w:iCs/>
        </w:rPr>
        <w:t>современной</w:t>
      </w:r>
      <w:r w:rsidRPr="00447862">
        <w:rPr>
          <w:i/>
          <w:iCs/>
        </w:rPr>
        <w:t xml:space="preserve"> образовательной технологии необходимоориентировать</w:t>
      </w:r>
      <w:r w:rsidR="00EA1F4C" w:rsidRPr="00447862">
        <w:rPr>
          <w:i/>
          <w:iCs/>
        </w:rPr>
        <w:t>ся</w:t>
      </w:r>
      <w:r w:rsidRPr="00447862">
        <w:rPr>
          <w:i/>
          <w:iCs/>
        </w:rPr>
        <w:t xml:space="preserve"> на следующие требования:</w:t>
      </w:r>
    </w:p>
    <w:p w:rsidR="00447862" w:rsidRDefault="004E52A2" w:rsidP="00447862">
      <w:pPr>
        <w:pStyle w:val="a4"/>
        <w:numPr>
          <w:ilvl w:val="0"/>
          <w:numId w:val="26"/>
        </w:numPr>
        <w:jc w:val="both"/>
      </w:pPr>
      <w:r w:rsidRPr="00447862">
        <w:t>содержание технологии сориентировано на становление позиции субъекта в общении и речевой деятельности;</w:t>
      </w:r>
    </w:p>
    <w:p w:rsidR="00447862" w:rsidRDefault="004E52A2" w:rsidP="00447862">
      <w:pPr>
        <w:pStyle w:val="a4"/>
        <w:numPr>
          <w:ilvl w:val="0"/>
          <w:numId w:val="26"/>
        </w:numPr>
        <w:jc w:val="both"/>
      </w:pPr>
      <w:r w:rsidRPr="00447862">
        <w:t xml:space="preserve">технология должна носить </w:t>
      </w:r>
      <w:proofErr w:type="spellStart"/>
      <w:r w:rsidRPr="00447862">
        <w:t>здоровьесберегающий</w:t>
      </w:r>
      <w:proofErr w:type="spellEnd"/>
      <w:r w:rsidRPr="00447862">
        <w:t xml:space="preserve"> характер;</w:t>
      </w:r>
    </w:p>
    <w:p w:rsidR="00447862" w:rsidRDefault="004E52A2" w:rsidP="00447862">
      <w:pPr>
        <w:pStyle w:val="a4"/>
        <w:numPr>
          <w:ilvl w:val="0"/>
          <w:numId w:val="26"/>
        </w:numPr>
        <w:jc w:val="both"/>
      </w:pPr>
      <w:r w:rsidRPr="00447862">
        <w:t>основу технологии составляет личностно-ориентированное взаимодействие с ребенком;</w:t>
      </w:r>
    </w:p>
    <w:p w:rsidR="00447862" w:rsidRDefault="004E52A2" w:rsidP="00447862">
      <w:pPr>
        <w:pStyle w:val="a4"/>
        <w:numPr>
          <w:ilvl w:val="0"/>
          <w:numId w:val="26"/>
        </w:numPr>
        <w:jc w:val="both"/>
      </w:pPr>
      <w:r w:rsidRPr="00447862">
        <w:t>реализация принципа взаимосвязи познавательного и речевого развития детей;</w:t>
      </w:r>
    </w:p>
    <w:p w:rsidR="00B2441E" w:rsidRPr="00447862" w:rsidRDefault="004E52A2" w:rsidP="00447862">
      <w:pPr>
        <w:pStyle w:val="a4"/>
        <w:numPr>
          <w:ilvl w:val="0"/>
          <w:numId w:val="26"/>
        </w:numPr>
        <w:jc w:val="both"/>
      </w:pPr>
      <w:r w:rsidRPr="00447862">
        <w:t>организация активной речевой практики каждого ребенка в разных видах деятельности с учетом его возрастных и индивидуальных особенностей.</w:t>
      </w:r>
    </w:p>
    <w:p w:rsidR="00B2441E" w:rsidRPr="00447862" w:rsidRDefault="00B2441E" w:rsidP="00447862">
      <w:pPr>
        <w:ind w:firstLine="709"/>
        <w:jc w:val="both"/>
      </w:pPr>
      <w:r w:rsidRPr="00447862">
        <w:t xml:space="preserve"> Ведущую роль в организации работы по развитию общения и речи в дошкольном возрасте играют следующие технологии:</w:t>
      </w:r>
    </w:p>
    <w:p w:rsidR="00B2441E" w:rsidRPr="00447862" w:rsidRDefault="00B2441E" w:rsidP="00447862">
      <w:pPr>
        <w:pStyle w:val="a4"/>
        <w:numPr>
          <w:ilvl w:val="0"/>
          <w:numId w:val="27"/>
        </w:numPr>
        <w:jc w:val="both"/>
      </w:pPr>
      <w:r w:rsidRPr="00447862">
        <w:t>Технология проектной деятельности.</w:t>
      </w:r>
    </w:p>
    <w:p w:rsidR="00B2441E" w:rsidRPr="00447862" w:rsidRDefault="00B2441E" w:rsidP="00447862">
      <w:pPr>
        <w:ind w:firstLine="709"/>
        <w:jc w:val="both"/>
      </w:pPr>
      <w:r w:rsidRPr="00447862">
        <w:t>Цель: развитие и обогащение социально – личностного опыта посредством включения детей в сферу межличностного взаимодействия.</w:t>
      </w:r>
    </w:p>
    <w:p w:rsidR="00B2441E" w:rsidRPr="00447862" w:rsidRDefault="00B2441E" w:rsidP="00447862">
      <w:pPr>
        <w:ind w:firstLine="709"/>
        <w:jc w:val="both"/>
      </w:pPr>
      <w:r w:rsidRPr="00447862">
        <w:t>Классификация учебных проектов:</w:t>
      </w:r>
    </w:p>
    <w:p w:rsidR="00447862" w:rsidRDefault="00B2441E" w:rsidP="00447862">
      <w:pPr>
        <w:pStyle w:val="a4"/>
        <w:numPr>
          <w:ilvl w:val="0"/>
          <w:numId w:val="28"/>
        </w:numPr>
        <w:jc w:val="both"/>
      </w:pPr>
      <w:r w:rsidRPr="00447862">
        <w:t xml:space="preserve">«игровые» — детские занятия, участие в групповой деятельности (игры, народные танцы, драматизации, разного рода развлечения); </w:t>
      </w:r>
    </w:p>
    <w:p w:rsidR="00447862" w:rsidRDefault="00B2441E" w:rsidP="00447862">
      <w:pPr>
        <w:pStyle w:val="a4"/>
        <w:numPr>
          <w:ilvl w:val="0"/>
          <w:numId w:val="28"/>
        </w:numPr>
        <w:jc w:val="both"/>
      </w:pPr>
      <w:r w:rsidRPr="00447862">
        <w:t>«экскурсионные», направленные на изучение проблем, связанных с окружающей природой и общественной жизнью;</w:t>
      </w:r>
    </w:p>
    <w:p w:rsidR="00447862" w:rsidRDefault="00B2441E" w:rsidP="00447862">
      <w:pPr>
        <w:pStyle w:val="a4"/>
        <w:numPr>
          <w:ilvl w:val="0"/>
          <w:numId w:val="28"/>
        </w:numPr>
        <w:jc w:val="both"/>
      </w:pPr>
      <w:r w:rsidRPr="00447862">
        <w:t>«повествовательные», при разработке которых дети учатся передавать свои впечатления и чувства в устной, письменной, вокальной художественной (картина), музыкальной (игра на рояле) формах;</w:t>
      </w:r>
    </w:p>
    <w:p w:rsidR="00B2441E" w:rsidRPr="00447862" w:rsidRDefault="00B2441E" w:rsidP="00447862">
      <w:pPr>
        <w:pStyle w:val="a4"/>
        <w:numPr>
          <w:ilvl w:val="0"/>
          <w:numId w:val="28"/>
        </w:numPr>
        <w:jc w:val="both"/>
      </w:pPr>
      <w:r w:rsidRPr="00447862">
        <w:t xml:space="preserve">«конструктивные», нацеленные на создание конкретного полезного продукта: сколачивание скворечника, устройство клумб. </w:t>
      </w:r>
    </w:p>
    <w:p w:rsidR="00B2441E" w:rsidRPr="00447862" w:rsidRDefault="00B2441E" w:rsidP="00447862">
      <w:pPr>
        <w:ind w:firstLine="709"/>
        <w:jc w:val="both"/>
      </w:pPr>
      <w:r w:rsidRPr="00447862">
        <w:t xml:space="preserve">Типы проектов: </w:t>
      </w:r>
    </w:p>
    <w:p w:rsidR="00447862" w:rsidRDefault="00B2441E" w:rsidP="00447862">
      <w:pPr>
        <w:pStyle w:val="a4"/>
        <w:numPr>
          <w:ilvl w:val="0"/>
          <w:numId w:val="29"/>
        </w:numPr>
        <w:jc w:val="both"/>
      </w:pPr>
      <w:r w:rsidRPr="00447862">
        <w:t>по доминирующему методу: исследовательские, информационные, творческие, игровые, приключенческие;</w:t>
      </w:r>
    </w:p>
    <w:p w:rsidR="00447862" w:rsidRDefault="00B2441E" w:rsidP="00447862">
      <w:pPr>
        <w:pStyle w:val="a4"/>
        <w:numPr>
          <w:ilvl w:val="0"/>
          <w:numId w:val="29"/>
        </w:numPr>
        <w:jc w:val="both"/>
      </w:pPr>
      <w:r w:rsidRPr="00447862">
        <w:lastRenderedPageBreak/>
        <w:t>по характеру содержания: включают ребенка и его семью, ребенка и природу, ребенка и рукотворный мир;</w:t>
      </w:r>
    </w:p>
    <w:p w:rsidR="00447862" w:rsidRDefault="00B2441E" w:rsidP="00447862">
      <w:pPr>
        <w:pStyle w:val="a4"/>
        <w:numPr>
          <w:ilvl w:val="0"/>
          <w:numId w:val="29"/>
        </w:numPr>
        <w:jc w:val="both"/>
      </w:pPr>
      <w:r w:rsidRPr="00447862">
        <w:t>по характеру участия ребенка в проекте: заказчик, эксперт, исполнитель;</w:t>
      </w:r>
    </w:p>
    <w:p w:rsidR="00447862" w:rsidRDefault="00B2441E" w:rsidP="00447862">
      <w:pPr>
        <w:pStyle w:val="a4"/>
        <w:numPr>
          <w:ilvl w:val="0"/>
          <w:numId w:val="29"/>
        </w:numPr>
        <w:jc w:val="both"/>
      </w:pPr>
      <w:r w:rsidRPr="00447862">
        <w:t>по характеру контактов: внутри одной возрастной группы, в контакте с другой возрастной группой, в контакте с семьей, учреждениями культуры;</w:t>
      </w:r>
    </w:p>
    <w:p w:rsidR="00447862" w:rsidRDefault="00B2441E" w:rsidP="00447862">
      <w:pPr>
        <w:pStyle w:val="a4"/>
        <w:numPr>
          <w:ilvl w:val="0"/>
          <w:numId w:val="29"/>
        </w:numPr>
        <w:jc w:val="both"/>
      </w:pPr>
      <w:r w:rsidRPr="00447862">
        <w:t>по количеству участников: индивидуальный, парный, групповой, фронтальный;</w:t>
      </w:r>
    </w:p>
    <w:p w:rsidR="00B2441E" w:rsidRPr="00447862" w:rsidRDefault="00B2441E" w:rsidP="00447862">
      <w:pPr>
        <w:pStyle w:val="a4"/>
        <w:numPr>
          <w:ilvl w:val="0"/>
          <w:numId w:val="29"/>
        </w:numPr>
        <w:jc w:val="both"/>
      </w:pPr>
      <w:r w:rsidRPr="00447862">
        <w:t>по продолжительности: краткосрочный, средней продолжительности, долгосрочный.</w:t>
      </w:r>
    </w:p>
    <w:p w:rsidR="00B2441E" w:rsidRPr="00447862" w:rsidRDefault="00B2441E" w:rsidP="00447862">
      <w:pPr>
        <w:pStyle w:val="a4"/>
        <w:numPr>
          <w:ilvl w:val="0"/>
          <w:numId w:val="27"/>
        </w:numPr>
        <w:jc w:val="both"/>
      </w:pPr>
      <w:r w:rsidRPr="00447862">
        <w:t>Технология поисково-исследовательской деятельности.</w:t>
      </w:r>
    </w:p>
    <w:p w:rsidR="00B2441E" w:rsidRPr="00447862" w:rsidRDefault="00B2441E" w:rsidP="00447862">
      <w:pPr>
        <w:ind w:firstLine="709"/>
        <w:jc w:val="both"/>
      </w:pPr>
      <w:r w:rsidRPr="00447862">
        <w:t>Цель исследовательской деятельности в детском саду - сформировать у дошкольников основные ключевые компетенции, способность к исследовательскому типу мышления.</w:t>
      </w:r>
    </w:p>
    <w:p w:rsidR="00B2441E" w:rsidRPr="00447862" w:rsidRDefault="00B2441E" w:rsidP="00447862">
      <w:pPr>
        <w:ind w:firstLine="709"/>
        <w:jc w:val="both"/>
      </w:pPr>
      <w:r w:rsidRPr="00447862">
        <w:t xml:space="preserve">Надо отметить, что применение проектных технологий не может существовать без использования ТРИЗ технологии (технологии решения изобретательских задач). Поэтому при организации работы над творческим проектом воспитанникам предлагается проблемная задача, которую можно решить, что-то исследуя или проводя эксперименты. </w:t>
      </w:r>
    </w:p>
    <w:p w:rsidR="00B2441E" w:rsidRPr="00447862" w:rsidRDefault="00B2441E" w:rsidP="00447862">
      <w:pPr>
        <w:ind w:firstLine="709"/>
        <w:jc w:val="both"/>
      </w:pPr>
      <w:r w:rsidRPr="00447862">
        <w:t xml:space="preserve">Методы и приемы организации экспериментально – исследовательской деятельности: </w:t>
      </w:r>
    </w:p>
    <w:p w:rsidR="00447862" w:rsidRDefault="00B2441E" w:rsidP="00447862">
      <w:pPr>
        <w:pStyle w:val="a4"/>
        <w:numPr>
          <w:ilvl w:val="0"/>
          <w:numId w:val="30"/>
        </w:numPr>
        <w:jc w:val="both"/>
      </w:pPr>
      <w:r w:rsidRPr="00447862">
        <w:t xml:space="preserve">эвристические беседы; </w:t>
      </w:r>
    </w:p>
    <w:p w:rsidR="00447862" w:rsidRDefault="00B2441E" w:rsidP="00447862">
      <w:pPr>
        <w:pStyle w:val="a4"/>
        <w:numPr>
          <w:ilvl w:val="0"/>
          <w:numId w:val="30"/>
        </w:numPr>
        <w:jc w:val="both"/>
      </w:pPr>
      <w:r w:rsidRPr="00447862">
        <w:t>постановка и решение вопросов проблемного характера;</w:t>
      </w:r>
    </w:p>
    <w:p w:rsidR="00447862" w:rsidRDefault="00B2441E" w:rsidP="00447862">
      <w:pPr>
        <w:pStyle w:val="a4"/>
        <w:numPr>
          <w:ilvl w:val="0"/>
          <w:numId w:val="30"/>
        </w:numPr>
        <w:jc w:val="both"/>
      </w:pPr>
      <w:r w:rsidRPr="00447862">
        <w:t xml:space="preserve">наблюдения; </w:t>
      </w:r>
    </w:p>
    <w:p w:rsidR="00447862" w:rsidRDefault="00B2441E" w:rsidP="00447862">
      <w:pPr>
        <w:pStyle w:val="a4"/>
        <w:numPr>
          <w:ilvl w:val="0"/>
          <w:numId w:val="30"/>
        </w:numPr>
        <w:jc w:val="both"/>
      </w:pPr>
      <w:r w:rsidRPr="00447862">
        <w:t xml:space="preserve">моделирование (создание моделей об изменениях в неживой природе); </w:t>
      </w:r>
    </w:p>
    <w:p w:rsidR="00447862" w:rsidRDefault="00B2441E" w:rsidP="00447862">
      <w:pPr>
        <w:pStyle w:val="a4"/>
        <w:numPr>
          <w:ilvl w:val="0"/>
          <w:numId w:val="30"/>
        </w:numPr>
        <w:jc w:val="both"/>
      </w:pPr>
      <w:r w:rsidRPr="00447862">
        <w:t>опыты;</w:t>
      </w:r>
    </w:p>
    <w:p w:rsidR="00447862" w:rsidRDefault="00B2441E" w:rsidP="00447862">
      <w:pPr>
        <w:pStyle w:val="a4"/>
        <w:numPr>
          <w:ilvl w:val="0"/>
          <w:numId w:val="30"/>
        </w:numPr>
        <w:jc w:val="both"/>
      </w:pPr>
      <w:r w:rsidRPr="00447862">
        <w:t>использование художественного слова;</w:t>
      </w:r>
    </w:p>
    <w:p w:rsidR="00447862" w:rsidRDefault="00B2441E" w:rsidP="00447862">
      <w:pPr>
        <w:pStyle w:val="a4"/>
        <w:numPr>
          <w:ilvl w:val="0"/>
          <w:numId w:val="30"/>
        </w:numPr>
        <w:jc w:val="both"/>
      </w:pPr>
      <w:r w:rsidRPr="00447862">
        <w:t>дидактические игры, игровые обучающие и творчески развивающие ситуации;</w:t>
      </w:r>
    </w:p>
    <w:p w:rsidR="00B2441E" w:rsidRPr="00447862" w:rsidRDefault="00B2441E" w:rsidP="00447862">
      <w:pPr>
        <w:pStyle w:val="a4"/>
        <w:numPr>
          <w:ilvl w:val="0"/>
          <w:numId w:val="30"/>
        </w:numPr>
        <w:jc w:val="both"/>
      </w:pPr>
      <w:r w:rsidRPr="00447862">
        <w:t>трудовые поручения, действия.</w:t>
      </w:r>
    </w:p>
    <w:p w:rsidR="00B2441E" w:rsidRPr="00447862" w:rsidRDefault="00B2441E" w:rsidP="00447862">
      <w:pPr>
        <w:pStyle w:val="a4"/>
        <w:numPr>
          <w:ilvl w:val="0"/>
          <w:numId w:val="27"/>
        </w:numPr>
        <w:jc w:val="both"/>
      </w:pPr>
      <w:r w:rsidRPr="00447862">
        <w:t>Технология создания детского портфолио.</w:t>
      </w:r>
    </w:p>
    <w:p w:rsidR="00B2441E" w:rsidRPr="00447862" w:rsidRDefault="00B2441E" w:rsidP="00447862">
      <w:pPr>
        <w:ind w:firstLine="709"/>
        <w:jc w:val="both"/>
      </w:pPr>
      <w:r w:rsidRPr="00447862">
        <w:t>Портфолио — это копилка личных достижений ребенка</w:t>
      </w:r>
      <w:r w:rsidR="00B060E7" w:rsidRPr="00447862">
        <w:t>.</w:t>
      </w:r>
    </w:p>
    <w:p w:rsidR="00B2441E" w:rsidRPr="00447862" w:rsidRDefault="00B2441E" w:rsidP="00447862">
      <w:pPr>
        <w:ind w:firstLine="709"/>
        <w:jc w:val="both"/>
      </w:pPr>
      <w:r w:rsidRPr="00447862">
        <w:t>Сущ</w:t>
      </w:r>
      <w:r w:rsidR="003F33BD" w:rsidRPr="00447862">
        <w:t xml:space="preserve">ествует ряд функций портфолио: </w:t>
      </w:r>
      <w:r w:rsidRPr="00447862">
        <w:t>диагностическая (фиксирует изменения и рост за</w:t>
      </w:r>
      <w:r w:rsidR="00B060E7" w:rsidRPr="00447862">
        <w:t xml:space="preserve"> определенный период времени), </w:t>
      </w:r>
      <w:r w:rsidRPr="00447862">
        <w:t>содержательная (раскрывает весь с</w:t>
      </w:r>
      <w:r w:rsidR="00B060E7" w:rsidRPr="00447862">
        <w:t>пектр выполняемых работ),</w:t>
      </w:r>
      <w:r w:rsidRPr="00447862">
        <w:t xml:space="preserve"> рейтинговая (показывает диапазон умений и навыков ребенка) и др.</w:t>
      </w:r>
    </w:p>
    <w:p w:rsidR="00B2441E" w:rsidRPr="00447862" w:rsidRDefault="00B2441E" w:rsidP="00447862">
      <w:pPr>
        <w:ind w:firstLine="709"/>
        <w:jc w:val="both"/>
      </w:pPr>
      <w:r w:rsidRPr="00447862">
        <w:lastRenderedPageBreak/>
        <w:t xml:space="preserve">Процесс создания портфолио является своего рода педагогической технологией. Вариантов портфолио очень много. Содержание разделов заполняется постепенно, в соответствии с возможностями и достижениями дошкольника. </w:t>
      </w:r>
    </w:p>
    <w:p w:rsidR="00B2441E" w:rsidRPr="00447862" w:rsidRDefault="00B2441E" w:rsidP="00447862">
      <w:pPr>
        <w:pStyle w:val="a4"/>
        <w:numPr>
          <w:ilvl w:val="0"/>
          <w:numId w:val="27"/>
        </w:numPr>
        <w:jc w:val="both"/>
      </w:pPr>
      <w:proofErr w:type="spellStart"/>
      <w:r w:rsidRPr="00447862">
        <w:t>Здоровьесберегающие</w:t>
      </w:r>
      <w:proofErr w:type="spellEnd"/>
      <w:r w:rsidRPr="00447862">
        <w:t xml:space="preserve"> технологии.</w:t>
      </w:r>
    </w:p>
    <w:p w:rsidR="00B2441E" w:rsidRPr="00447862" w:rsidRDefault="00B2441E" w:rsidP="00447862">
      <w:pPr>
        <w:ind w:firstLine="709"/>
        <w:jc w:val="both"/>
      </w:pPr>
      <w:r w:rsidRPr="00447862">
        <w:t xml:space="preserve">Целью </w:t>
      </w:r>
      <w:proofErr w:type="spellStart"/>
      <w:r w:rsidRPr="00447862">
        <w:t>здоровьесберегающих</w:t>
      </w:r>
      <w:proofErr w:type="spellEnd"/>
      <w:r w:rsidRPr="00447862">
        <w:t xml:space="preserve"> технологий является обеспечение ребенку возможности сохранения здоровья, формирование у него необходимых знаний, умений, навыков по здоровому образу жизни. </w:t>
      </w:r>
    </w:p>
    <w:p w:rsidR="00B2441E" w:rsidRPr="00447862" w:rsidRDefault="00B2441E" w:rsidP="00447862">
      <w:pPr>
        <w:ind w:firstLine="709"/>
        <w:jc w:val="both"/>
      </w:pPr>
      <w:r w:rsidRPr="00447862">
        <w:t xml:space="preserve">Различают следующие виды </w:t>
      </w:r>
      <w:proofErr w:type="spellStart"/>
      <w:r w:rsidRPr="00447862">
        <w:t>здоровьесберегающих</w:t>
      </w:r>
      <w:proofErr w:type="spellEnd"/>
      <w:r w:rsidRPr="00447862">
        <w:t xml:space="preserve"> педагогических технологий:</w:t>
      </w:r>
    </w:p>
    <w:p w:rsidR="00447862" w:rsidRDefault="00B2441E" w:rsidP="00447862">
      <w:pPr>
        <w:pStyle w:val="a4"/>
        <w:numPr>
          <w:ilvl w:val="0"/>
          <w:numId w:val="31"/>
        </w:numPr>
        <w:jc w:val="both"/>
      </w:pPr>
      <w:r w:rsidRPr="00447862">
        <w:t>техника сохранения и стимулирования здоровья (ритмопластика, динамические паузы, подвижные и спортивные игры, релаксация, пальчиковая гимнастика, дыхательная гимнастика, бодрящая гимнастика);</w:t>
      </w:r>
    </w:p>
    <w:p w:rsidR="00447862" w:rsidRDefault="00B2441E" w:rsidP="00447862">
      <w:pPr>
        <w:pStyle w:val="a4"/>
        <w:numPr>
          <w:ilvl w:val="0"/>
          <w:numId w:val="31"/>
        </w:numPr>
        <w:jc w:val="both"/>
      </w:pPr>
      <w:r w:rsidRPr="00447862">
        <w:t>технология обучения здоровому образу жизни (самомассаж, точечный самомассаж);</w:t>
      </w:r>
    </w:p>
    <w:p w:rsidR="00447862" w:rsidRDefault="00B2441E" w:rsidP="00447862">
      <w:pPr>
        <w:pStyle w:val="a4"/>
        <w:numPr>
          <w:ilvl w:val="0"/>
          <w:numId w:val="31"/>
        </w:numPr>
        <w:jc w:val="both"/>
      </w:pPr>
      <w:r w:rsidRPr="00447862">
        <w:t xml:space="preserve">коррекционные технологии (музыкотерапия, </w:t>
      </w:r>
      <w:proofErr w:type="spellStart"/>
      <w:r w:rsidRPr="00447862">
        <w:t>сказкотерапия</w:t>
      </w:r>
      <w:proofErr w:type="spellEnd"/>
      <w:r w:rsidRPr="00447862">
        <w:t xml:space="preserve">, </w:t>
      </w:r>
      <w:proofErr w:type="spellStart"/>
      <w:r w:rsidRPr="00447862">
        <w:t>психогимнастика</w:t>
      </w:r>
      <w:proofErr w:type="spellEnd"/>
      <w:r w:rsidRPr="00447862">
        <w:t xml:space="preserve">). </w:t>
      </w:r>
    </w:p>
    <w:p w:rsidR="00B2441E" w:rsidRPr="00447862" w:rsidRDefault="00B2441E" w:rsidP="00447862">
      <w:pPr>
        <w:pStyle w:val="a4"/>
        <w:numPr>
          <w:ilvl w:val="0"/>
          <w:numId w:val="27"/>
        </w:numPr>
        <w:jc w:val="both"/>
      </w:pPr>
      <w:r w:rsidRPr="00447862">
        <w:t>Информационно-коммуникационные технологии.</w:t>
      </w:r>
    </w:p>
    <w:p w:rsidR="00447862" w:rsidRDefault="00B2441E" w:rsidP="00447862">
      <w:pPr>
        <w:ind w:firstLine="709"/>
        <w:jc w:val="both"/>
      </w:pPr>
      <w:r w:rsidRPr="00447862">
        <w:t xml:space="preserve">Информатизация общества ставит перед педагогами-дошкольниками задачи: </w:t>
      </w:r>
    </w:p>
    <w:p w:rsidR="00447862" w:rsidRDefault="00B2441E" w:rsidP="00447862">
      <w:pPr>
        <w:pStyle w:val="a4"/>
        <w:numPr>
          <w:ilvl w:val="0"/>
          <w:numId w:val="32"/>
        </w:numPr>
        <w:jc w:val="both"/>
      </w:pPr>
      <w:r w:rsidRPr="00447862">
        <w:t>идти в ногу со временем;</w:t>
      </w:r>
    </w:p>
    <w:p w:rsidR="00447862" w:rsidRDefault="00B2441E" w:rsidP="00447862">
      <w:pPr>
        <w:pStyle w:val="a4"/>
        <w:numPr>
          <w:ilvl w:val="0"/>
          <w:numId w:val="32"/>
        </w:numPr>
        <w:jc w:val="both"/>
      </w:pPr>
      <w:r w:rsidRPr="00447862">
        <w:t>стать для ребенка проводником в мир новых технологий;</w:t>
      </w:r>
    </w:p>
    <w:p w:rsidR="00447862" w:rsidRDefault="00B2441E" w:rsidP="00447862">
      <w:pPr>
        <w:pStyle w:val="a4"/>
        <w:numPr>
          <w:ilvl w:val="0"/>
          <w:numId w:val="32"/>
        </w:numPr>
        <w:jc w:val="both"/>
      </w:pPr>
      <w:r w:rsidRPr="00447862">
        <w:t>наставником в выборе компьютерных программ;</w:t>
      </w:r>
    </w:p>
    <w:p w:rsidR="00447862" w:rsidRDefault="00B2441E" w:rsidP="00447862">
      <w:pPr>
        <w:pStyle w:val="a4"/>
        <w:numPr>
          <w:ilvl w:val="0"/>
          <w:numId w:val="32"/>
        </w:numPr>
        <w:jc w:val="both"/>
      </w:pPr>
      <w:r w:rsidRPr="00447862">
        <w:t>сформировать основы информационной культуры его личности;</w:t>
      </w:r>
    </w:p>
    <w:p w:rsidR="00B2441E" w:rsidRPr="00447862" w:rsidRDefault="00B2441E" w:rsidP="00447862">
      <w:pPr>
        <w:pStyle w:val="a4"/>
        <w:numPr>
          <w:ilvl w:val="0"/>
          <w:numId w:val="32"/>
        </w:numPr>
        <w:jc w:val="both"/>
      </w:pPr>
      <w:r w:rsidRPr="00447862">
        <w:t xml:space="preserve">повысить профессиональный уровень педагогов и компетентность родителей. </w:t>
      </w:r>
    </w:p>
    <w:p w:rsidR="00B2441E" w:rsidRPr="00447862" w:rsidRDefault="00B2441E" w:rsidP="00447862">
      <w:pPr>
        <w:ind w:firstLine="709"/>
        <w:jc w:val="both"/>
      </w:pPr>
      <w:r w:rsidRPr="00447862">
        <w:t xml:space="preserve">Решение этих задач невозможно без актуализации и пересмотра всех направлений работы детского сада в контексте информатизации. </w:t>
      </w:r>
    </w:p>
    <w:p w:rsidR="00B2441E" w:rsidRPr="00447862" w:rsidRDefault="00B2441E" w:rsidP="00447862">
      <w:pPr>
        <w:ind w:firstLine="709"/>
        <w:jc w:val="both"/>
      </w:pPr>
      <w:r w:rsidRPr="00447862">
        <w:t>Требования к компьютерным программам ДОУ:</w:t>
      </w:r>
    </w:p>
    <w:p w:rsidR="00447862" w:rsidRDefault="00B2441E" w:rsidP="00447862">
      <w:pPr>
        <w:pStyle w:val="a4"/>
        <w:numPr>
          <w:ilvl w:val="0"/>
          <w:numId w:val="33"/>
        </w:numPr>
        <w:jc w:val="both"/>
      </w:pPr>
      <w:r w:rsidRPr="00447862">
        <w:t xml:space="preserve">Исследовательский характер </w:t>
      </w:r>
    </w:p>
    <w:p w:rsidR="00447862" w:rsidRDefault="00B2441E" w:rsidP="00447862">
      <w:pPr>
        <w:pStyle w:val="a4"/>
        <w:numPr>
          <w:ilvl w:val="0"/>
          <w:numId w:val="33"/>
        </w:numPr>
        <w:jc w:val="both"/>
      </w:pPr>
      <w:r w:rsidRPr="00447862">
        <w:t>Легкость для самостоятельных занятий детей</w:t>
      </w:r>
    </w:p>
    <w:p w:rsidR="00447862" w:rsidRDefault="00B2441E" w:rsidP="00447862">
      <w:pPr>
        <w:pStyle w:val="a4"/>
        <w:numPr>
          <w:ilvl w:val="0"/>
          <w:numId w:val="33"/>
        </w:numPr>
        <w:jc w:val="both"/>
      </w:pPr>
      <w:r w:rsidRPr="00447862">
        <w:t>Возрастное соответствие</w:t>
      </w:r>
    </w:p>
    <w:p w:rsidR="00B2441E" w:rsidRPr="00447862" w:rsidRDefault="00B2441E" w:rsidP="00447862">
      <w:pPr>
        <w:pStyle w:val="a4"/>
        <w:numPr>
          <w:ilvl w:val="0"/>
          <w:numId w:val="33"/>
        </w:numPr>
        <w:jc w:val="both"/>
      </w:pPr>
      <w:r w:rsidRPr="00447862">
        <w:t>Занимательность.</w:t>
      </w:r>
    </w:p>
    <w:p w:rsidR="00B2441E" w:rsidRPr="00447862" w:rsidRDefault="00B2441E" w:rsidP="00447862">
      <w:pPr>
        <w:ind w:firstLine="709"/>
        <w:jc w:val="both"/>
      </w:pPr>
      <w:r w:rsidRPr="00447862">
        <w:t>ИКТ в работе современного педагога:</w:t>
      </w:r>
    </w:p>
    <w:p w:rsidR="00B2441E" w:rsidRPr="00447862" w:rsidRDefault="00B2441E" w:rsidP="00447862">
      <w:pPr>
        <w:pStyle w:val="a4"/>
        <w:numPr>
          <w:ilvl w:val="0"/>
          <w:numId w:val="34"/>
        </w:numPr>
        <w:ind w:right="0" w:firstLine="709"/>
        <w:jc w:val="both"/>
      </w:pPr>
      <w:r w:rsidRPr="00447862">
        <w:t xml:space="preserve">Подбор иллюстративного материала к занятиям и для оформления стендов, группы, кабинетов (сканирование, интернет, принтер, презентация). </w:t>
      </w:r>
    </w:p>
    <w:p w:rsidR="00B2441E" w:rsidRPr="00447862" w:rsidRDefault="00B2441E" w:rsidP="00447862">
      <w:pPr>
        <w:pStyle w:val="a4"/>
        <w:numPr>
          <w:ilvl w:val="0"/>
          <w:numId w:val="34"/>
        </w:numPr>
        <w:ind w:right="0" w:firstLine="709"/>
        <w:jc w:val="both"/>
      </w:pPr>
      <w:r w:rsidRPr="00447862">
        <w:t xml:space="preserve">Подбор дополнительного познавательного материала к занятиям, знакомство со сценариями праздников и других мероприятий. </w:t>
      </w:r>
    </w:p>
    <w:p w:rsidR="00B2441E" w:rsidRPr="00447862" w:rsidRDefault="00B2441E" w:rsidP="00447862">
      <w:pPr>
        <w:pStyle w:val="a4"/>
        <w:numPr>
          <w:ilvl w:val="0"/>
          <w:numId w:val="34"/>
        </w:numPr>
        <w:ind w:right="0" w:firstLine="709"/>
        <w:jc w:val="both"/>
      </w:pPr>
      <w:r w:rsidRPr="00447862">
        <w:lastRenderedPageBreak/>
        <w:t xml:space="preserve">Обмен опытом, знакомство с периодикой, наработками других педагогов России и зарубежья. </w:t>
      </w:r>
    </w:p>
    <w:p w:rsidR="00B2441E" w:rsidRPr="00447862" w:rsidRDefault="00B2441E" w:rsidP="00447862">
      <w:pPr>
        <w:pStyle w:val="a4"/>
        <w:numPr>
          <w:ilvl w:val="0"/>
          <w:numId w:val="34"/>
        </w:numPr>
        <w:ind w:right="0" w:firstLine="709"/>
        <w:jc w:val="both"/>
      </w:pPr>
      <w:r w:rsidRPr="00447862">
        <w:t>Оформление групповой документации, отчетов. Компьютер позволит не писать отчеты и анализы каждый раз, а достаточно набрать один раз схему и в дальнейшем только вносить необходимые изменения.</w:t>
      </w:r>
    </w:p>
    <w:p w:rsidR="00B2441E" w:rsidRPr="00447862" w:rsidRDefault="00B2441E" w:rsidP="00447862">
      <w:pPr>
        <w:pStyle w:val="a4"/>
        <w:numPr>
          <w:ilvl w:val="0"/>
          <w:numId w:val="34"/>
        </w:numPr>
        <w:ind w:right="0" w:firstLine="709"/>
        <w:jc w:val="both"/>
      </w:pPr>
      <w:r w:rsidRPr="00447862">
        <w:t xml:space="preserve">Создание презентаций в программе </w:t>
      </w:r>
      <w:proofErr w:type="spellStart"/>
      <w:r w:rsidRPr="00447862">
        <w:t>РowerРoint</w:t>
      </w:r>
      <w:proofErr w:type="spellEnd"/>
      <w:r w:rsidRPr="00447862">
        <w:t xml:space="preserve"> для повышения эффективности образовательных занятий с детьми и педагогической компетенции у родителей в процессе проведения родительских собраний.</w:t>
      </w:r>
    </w:p>
    <w:p w:rsidR="004E52A2" w:rsidRPr="00447862" w:rsidRDefault="004E52A2" w:rsidP="00447862">
      <w:pPr>
        <w:ind w:firstLine="709"/>
        <w:jc w:val="both"/>
      </w:pPr>
      <w:r w:rsidRPr="00447862">
        <w:t xml:space="preserve">Таким образом, современные образовательные технологии стимулируют достижения дошкольника в речевом развитии, что в дальнейшем обеспечивает его успешное обучение в школе. </w:t>
      </w:r>
    </w:p>
    <w:p w:rsidR="00B060E7" w:rsidRPr="00447862" w:rsidRDefault="00B060E7" w:rsidP="00447862">
      <w:pPr>
        <w:ind w:firstLine="709"/>
        <w:jc w:val="both"/>
      </w:pPr>
    </w:p>
    <w:p w:rsidR="004E52A2" w:rsidRPr="00447862" w:rsidRDefault="004E52A2" w:rsidP="00447862">
      <w:pPr>
        <w:ind w:firstLine="709"/>
        <w:jc w:val="both"/>
      </w:pPr>
      <w:r w:rsidRPr="00447862">
        <w:t>Список информационных источников</w:t>
      </w:r>
      <w:r w:rsidR="00447862">
        <w:t>:</w:t>
      </w:r>
    </w:p>
    <w:p w:rsidR="004E52A2" w:rsidRPr="00447862" w:rsidRDefault="004E52A2" w:rsidP="00447862">
      <w:pPr>
        <w:ind w:firstLine="709"/>
        <w:jc w:val="both"/>
      </w:pPr>
      <w:r w:rsidRPr="00447862">
        <w:t>1.</w:t>
      </w:r>
      <w:r w:rsidRPr="00447862">
        <w:tab/>
        <w:t>Алексеева М.М., Яшина В.И. Методика развития речи и обучения родному языку дошкольников. М.: Просвещение, 1997.</w:t>
      </w:r>
    </w:p>
    <w:p w:rsidR="004E52A2" w:rsidRPr="00447862" w:rsidRDefault="004E52A2" w:rsidP="00447862">
      <w:pPr>
        <w:ind w:firstLine="709"/>
        <w:jc w:val="both"/>
      </w:pPr>
      <w:r w:rsidRPr="00447862">
        <w:t>2.</w:t>
      </w:r>
      <w:r w:rsidRPr="00447862">
        <w:tab/>
      </w:r>
      <w:proofErr w:type="spellStart"/>
      <w:r w:rsidRPr="00447862">
        <w:t>Арушанова</w:t>
      </w:r>
      <w:proofErr w:type="spellEnd"/>
      <w:r w:rsidRPr="00447862">
        <w:t xml:space="preserve"> А.Г. Речь и речевое общение детей: Развитие диалогического общения. М.: Сфера, 2004.</w:t>
      </w:r>
    </w:p>
    <w:p w:rsidR="004E52A2" w:rsidRPr="00447862" w:rsidRDefault="004E52A2" w:rsidP="00447862">
      <w:pPr>
        <w:ind w:firstLine="709"/>
        <w:jc w:val="both"/>
      </w:pPr>
      <w:r w:rsidRPr="00447862">
        <w:t>3.</w:t>
      </w:r>
      <w:r w:rsidRPr="00447862">
        <w:tab/>
        <w:t>Калинина Т.В. Управление ДОУ. «Новые информационные технологии в дошкольном детстве». - М.: Сфера, 2008.</w:t>
      </w:r>
    </w:p>
    <w:p w:rsidR="004E52A2" w:rsidRPr="00447862" w:rsidRDefault="004E52A2" w:rsidP="00447862">
      <w:pPr>
        <w:ind w:firstLine="709"/>
        <w:jc w:val="both"/>
      </w:pPr>
      <w:r w:rsidRPr="00447862">
        <w:t>4.</w:t>
      </w:r>
      <w:r w:rsidRPr="00447862">
        <w:tab/>
        <w:t>Ушакова О.С. Теория и практика развития речи дошкольника. - М.: ТЦ Сфера, 2008.</w:t>
      </w:r>
    </w:p>
    <w:p w:rsidR="004E52A2" w:rsidRPr="00447862" w:rsidRDefault="004E52A2" w:rsidP="00447862">
      <w:pPr>
        <w:ind w:firstLine="709"/>
        <w:jc w:val="both"/>
      </w:pPr>
    </w:p>
    <w:sectPr w:rsidR="004E52A2" w:rsidRPr="00447862" w:rsidSect="00211EB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95B2C"/>
    <w:multiLevelType w:val="hybridMultilevel"/>
    <w:tmpl w:val="FD786D42"/>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1">
    <w:nsid w:val="060C17DF"/>
    <w:multiLevelType w:val="multilevel"/>
    <w:tmpl w:val="F00CAB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B85192"/>
    <w:multiLevelType w:val="hybridMultilevel"/>
    <w:tmpl w:val="1EEA7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AA2D21"/>
    <w:multiLevelType w:val="multilevel"/>
    <w:tmpl w:val="709C73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095F1E"/>
    <w:multiLevelType w:val="hybridMultilevel"/>
    <w:tmpl w:val="8C4A5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A007AE"/>
    <w:multiLevelType w:val="hybridMultilevel"/>
    <w:tmpl w:val="9A66A200"/>
    <w:lvl w:ilvl="0" w:tplc="0A96922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FB5AEE"/>
    <w:multiLevelType w:val="hybridMultilevel"/>
    <w:tmpl w:val="59D477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132F82"/>
    <w:multiLevelType w:val="multilevel"/>
    <w:tmpl w:val="92F098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2B70CB"/>
    <w:multiLevelType w:val="multilevel"/>
    <w:tmpl w:val="E52415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EE1978"/>
    <w:multiLevelType w:val="hybridMultilevel"/>
    <w:tmpl w:val="92D695C4"/>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FDD352A"/>
    <w:multiLevelType w:val="hybridMultilevel"/>
    <w:tmpl w:val="AE126E5E"/>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11">
    <w:nsid w:val="4166240D"/>
    <w:multiLevelType w:val="multilevel"/>
    <w:tmpl w:val="824E72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876FC4"/>
    <w:multiLevelType w:val="hybridMultilevel"/>
    <w:tmpl w:val="AF980714"/>
    <w:lvl w:ilvl="0" w:tplc="90E66E22">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13">
    <w:nsid w:val="4393243D"/>
    <w:multiLevelType w:val="hybridMultilevel"/>
    <w:tmpl w:val="EC1EEB38"/>
    <w:lvl w:ilvl="0" w:tplc="0A96922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784DAE"/>
    <w:multiLevelType w:val="hybridMultilevel"/>
    <w:tmpl w:val="894A4D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3B70B8"/>
    <w:multiLevelType w:val="hybridMultilevel"/>
    <w:tmpl w:val="1070EFB2"/>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16">
    <w:nsid w:val="4A05688A"/>
    <w:multiLevelType w:val="multilevel"/>
    <w:tmpl w:val="86A605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07438E"/>
    <w:multiLevelType w:val="hybridMultilevel"/>
    <w:tmpl w:val="A618949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E322230"/>
    <w:multiLevelType w:val="hybridMultilevel"/>
    <w:tmpl w:val="9A0EA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070D1D"/>
    <w:multiLevelType w:val="hybridMultilevel"/>
    <w:tmpl w:val="A21C9000"/>
    <w:lvl w:ilvl="0" w:tplc="41642A90">
      <w:start w:val="1"/>
      <w:numFmt w:val="decimal"/>
      <w:lvlText w:val="%1."/>
      <w:lvlJc w:val="left"/>
      <w:pPr>
        <w:ind w:left="1182" w:hanging="360"/>
      </w:pPr>
      <w:rPr>
        <w:rFonts w:hint="default"/>
      </w:rPr>
    </w:lvl>
    <w:lvl w:ilvl="1" w:tplc="04190019" w:tentative="1">
      <w:start w:val="1"/>
      <w:numFmt w:val="lowerLetter"/>
      <w:lvlText w:val="%2."/>
      <w:lvlJc w:val="left"/>
      <w:pPr>
        <w:ind w:left="1902" w:hanging="360"/>
      </w:pPr>
    </w:lvl>
    <w:lvl w:ilvl="2" w:tplc="0419001B" w:tentative="1">
      <w:start w:val="1"/>
      <w:numFmt w:val="lowerRoman"/>
      <w:lvlText w:val="%3."/>
      <w:lvlJc w:val="right"/>
      <w:pPr>
        <w:ind w:left="2622" w:hanging="180"/>
      </w:pPr>
    </w:lvl>
    <w:lvl w:ilvl="3" w:tplc="0419000F" w:tentative="1">
      <w:start w:val="1"/>
      <w:numFmt w:val="decimal"/>
      <w:lvlText w:val="%4."/>
      <w:lvlJc w:val="left"/>
      <w:pPr>
        <w:ind w:left="3342" w:hanging="360"/>
      </w:pPr>
    </w:lvl>
    <w:lvl w:ilvl="4" w:tplc="04190019" w:tentative="1">
      <w:start w:val="1"/>
      <w:numFmt w:val="lowerLetter"/>
      <w:lvlText w:val="%5."/>
      <w:lvlJc w:val="left"/>
      <w:pPr>
        <w:ind w:left="4062" w:hanging="360"/>
      </w:pPr>
    </w:lvl>
    <w:lvl w:ilvl="5" w:tplc="0419001B" w:tentative="1">
      <w:start w:val="1"/>
      <w:numFmt w:val="lowerRoman"/>
      <w:lvlText w:val="%6."/>
      <w:lvlJc w:val="right"/>
      <w:pPr>
        <w:ind w:left="4782" w:hanging="180"/>
      </w:pPr>
    </w:lvl>
    <w:lvl w:ilvl="6" w:tplc="0419000F" w:tentative="1">
      <w:start w:val="1"/>
      <w:numFmt w:val="decimal"/>
      <w:lvlText w:val="%7."/>
      <w:lvlJc w:val="left"/>
      <w:pPr>
        <w:ind w:left="5502" w:hanging="360"/>
      </w:pPr>
    </w:lvl>
    <w:lvl w:ilvl="7" w:tplc="04190019" w:tentative="1">
      <w:start w:val="1"/>
      <w:numFmt w:val="lowerLetter"/>
      <w:lvlText w:val="%8."/>
      <w:lvlJc w:val="left"/>
      <w:pPr>
        <w:ind w:left="6222" w:hanging="360"/>
      </w:pPr>
    </w:lvl>
    <w:lvl w:ilvl="8" w:tplc="0419001B" w:tentative="1">
      <w:start w:val="1"/>
      <w:numFmt w:val="lowerRoman"/>
      <w:lvlText w:val="%9."/>
      <w:lvlJc w:val="right"/>
      <w:pPr>
        <w:ind w:left="6942" w:hanging="180"/>
      </w:pPr>
    </w:lvl>
  </w:abstractNum>
  <w:abstractNum w:abstractNumId="20">
    <w:nsid w:val="50E4063E"/>
    <w:multiLevelType w:val="hybridMultilevel"/>
    <w:tmpl w:val="9F146A06"/>
    <w:lvl w:ilvl="0" w:tplc="4F20E068">
      <w:start w:val="1"/>
      <w:numFmt w:val="decimal"/>
      <w:lvlText w:val="%1."/>
      <w:lvlJc w:val="left"/>
      <w:pPr>
        <w:ind w:left="3177" w:hanging="360"/>
      </w:pPr>
      <w:rPr>
        <w:rFonts w:hint="default"/>
      </w:rPr>
    </w:lvl>
    <w:lvl w:ilvl="1" w:tplc="04190019">
      <w:start w:val="1"/>
      <w:numFmt w:val="lowerLetter"/>
      <w:lvlText w:val="%2."/>
      <w:lvlJc w:val="left"/>
      <w:pPr>
        <w:ind w:left="3897" w:hanging="360"/>
      </w:pPr>
    </w:lvl>
    <w:lvl w:ilvl="2" w:tplc="0419001B">
      <w:start w:val="1"/>
      <w:numFmt w:val="lowerRoman"/>
      <w:lvlText w:val="%3."/>
      <w:lvlJc w:val="right"/>
      <w:pPr>
        <w:ind w:left="4617" w:hanging="180"/>
      </w:pPr>
    </w:lvl>
    <w:lvl w:ilvl="3" w:tplc="0419000F">
      <w:start w:val="1"/>
      <w:numFmt w:val="decimal"/>
      <w:lvlText w:val="%4."/>
      <w:lvlJc w:val="left"/>
      <w:pPr>
        <w:ind w:left="5337" w:hanging="360"/>
      </w:pPr>
    </w:lvl>
    <w:lvl w:ilvl="4" w:tplc="04190019">
      <w:start w:val="1"/>
      <w:numFmt w:val="lowerLetter"/>
      <w:lvlText w:val="%5."/>
      <w:lvlJc w:val="left"/>
      <w:pPr>
        <w:ind w:left="6057" w:hanging="360"/>
      </w:pPr>
    </w:lvl>
    <w:lvl w:ilvl="5" w:tplc="0419001B">
      <w:start w:val="1"/>
      <w:numFmt w:val="lowerRoman"/>
      <w:lvlText w:val="%6."/>
      <w:lvlJc w:val="right"/>
      <w:pPr>
        <w:ind w:left="6777" w:hanging="180"/>
      </w:pPr>
    </w:lvl>
    <w:lvl w:ilvl="6" w:tplc="0419000F">
      <w:start w:val="1"/>
      <w:numFmt w:val="decimal"/>
      <w:lvlText w:val="%7."/>
      <w:lvlJc w:val="left"/>
      <w:pPr>
        <w:ind w:left="7497" w:hanging="360"/>
      </w:pPr>
    </w:lvl>
    <w:lvl w:ilvl="7" w:tplc="04190019">
      <w:start w:val="1"/>
      <w:numFmt w:val="lowerLetter"/>
      <w:lvlText w:val="%8."/>
      <w:lvlJc w:val="left"/>
      <w:pPr>
        <w:ind w:left="8217" w:hanging="360"/>
      </w:pPr>
    </w:lvl>
    <w:lvl w:ilvl="8" w:tplc="0419001B">
      <w:start w:val="1"/>
      <w:numFmt w:val="lowerRoman"/>
      <w:lvlText w:val="%9."/>
      <w:lvlJc w:val="right"/>
      <w:pPr>
        <w:ind w:left="8937" w:hanging="180"/>
      </w:pPr>
    </w:lvl>
  </w:abstractNum>
  <w:abstractNum w:abstractNumId="21">
    <w:nsid w:val="55252108"/>
    <w:multiLevelType w:val="multilevel"/>
    <w:tmpl w:val="F4F4E1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486451"/>
    <w:multiLevelType w:val="hybridMultilevel"/>
    <w:tmpl w:val="A8EE2F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633298E"/>
    <w:multiLevelType w:val="hybridMultilevel"/>
    <w:tmpl w:val="A9F21922"/>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4">
    <w:nsid w:val="5D1E2128"/>
    <w:multiLevelType w:val="hybridMultilevel"/>
    <w:tmpl w:val="63927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F1F6413"/>
    <w:multiLevelType w:val="hybridMultilevel"/>
    <w:tmpl w:val="16A2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23838EF"/>
    <w:multiLevelType w:val="hybridMultilevel"/>
    <w:tmpl w:val="E4ECE118"/>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7">
    <w:nsid w:val="63A87731"/>
    <w:multiLevelType w:val="hybridMultilevel"/>
    <w:tmpl w:val="ED7E7E78"/>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70734BF5"/>
    <w:multiLevelType w:val="hybridMultilevel"/>
    <w:tmpl w:val="94867FEC"/>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9">
    <w:nsid w:val="71A16BD9"/>
    <w:multiLevelType w:val="hybridMultilevel"/>
    <w:tmpl w:val="0C7A20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71ED6112"/>
    <w:multiLevelType w:val="hybridMultilevel"/>
    <w:tmpl w:val="16B204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6DD3CC5"/>
    <w:multiLevelType w:val="hybridMultilevel"/>
    <w:tmpl w:val="0862D48E"/>
    <w:lvl w:ilvl="0" w:tplc="04190001">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32">
    <w:nsid w:val="77F24F60"/>
    <w:multiLevelType w:val="multilevel"/>
    <w:tmpl w:val="A31ACE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0613B5"/>
    <w:multiLevelType w:val="hybridMultilevel"/>
    <w:tmpl w:val="86AA96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1"/>
  </w:num>
  <w:num w:numId="3">
    <w:abstractNumId w:val="8"/>
  </w:num>
  <w:num w:numId="4">
    <w:abstractNumId w:val="16"/>
  </w:num>
  <w:num w:numId="5">
    <w:abstractNumId w:val="11"/>
  </w:num>
  <w:num w:numId="6">
    <w:abstractNumId w:val="1"/>
  </w:num>
  <w:num w:numId="7">
    <w:abstractNumId w:val="7"/>
  </w:num>
  <w:num w:numId="8">
    <w:abstractNumId w:val="3"/>
  </w:num>
  <w:num w:numId="9">
    <w:abstractNumId w:val="29"/>
  </w:num>
  <w:num w:numId="10">
    <w:abstractNumId w:val="20"/>
  </w:num>
  <w:num w:numId="11">
    <w:abstractNumId w:val="30"/>
  </w:num>
  <w:num w:numId="12">
    <w:abstractNumId w:val="17"/>
  </w:num>
  <w:num w:numId="13">
    <w:abstractNumId w:val="6"/>
  </w:num>
  <w:num w:numId="14">
    <w:abstractNumId w:val="14"/>
  </w:num>
  <w:num w:numId="15">
    <w:abstractNumId w:val="4"/>
  </w:num>
  <w:num w:numId="16">
    <w:abstractNumId w:val="25"/>
  </w:num>
  <w:num w:numId="17">
    <w:abstractNumId w:val="33"/>
  </w:num>
  <w:num w:numId="18">
    <w:abstractNumId w:val="9"/>
  </w:num>
  <w:num w:numId="19">
    <w:abstractNumId w:val="22"/>
  </w:num>
  <w:num w:numId="20">
    <w:abstractNumId w:val="13"/>
  </w:num>
  <w:num w:numId="21">
    <w:abstractNumId w:val="24"/>
  </w:num>
  <w:num w:numId="22">
    <w:abstractNumId w:val="18"/>
  </w:num>
  <w:num w:numId="23">
    <w:abstractNumId w:val="2"/>
  </w:num>
  <w:num w:numId="24">
    <w:abstractNumId w:val="5"/>
  </w:num>
  <w:num w:numId="25">
    <w:abstractNumId w:val="31"/>
  </w:num>
  <w:num w:numId="26">
    <w:abstractNumId w:val="23"/>
  </w:num>
  <w:num w:numId="27">
    <w:abstractNumId w:val="19"/>
  </w:num>
  <w:num w:numId="28">
    <w:abstractNumId w:val="27"/>
  </w:num>
  <w:num w:numId="29">
    <w:abstractNumId w:val="10"/>
  </w:num>
  <w:num w:numId="30">
    <w:abstractNumId w:val="26"/>
  </w:num>
  <w:num w:numId="31">
    <w:abstractNumId w:val="0"/>
  </w:num>
  <w:num w:numId="32">
    <w:abstractNumId w:val="15"/>
  </w:num>
  <w:num w:numId="33">
    <w:abstractNumId w:val="28"/>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doNotHyphenateCaps/>
  <w:characterSpacingControl w:val="doNotCompress"/>
  <w:doNotValidateAgainstSchema/>
  <w:doNotDemarcateInvalidXml/>
  <w:compat/>
  <w:rsids>
    <w:rsidRoot w:val="00BE4016"/>
    <w:rsid w:val="001A3836"/>
    <w:rsid w:val="001C3AC7"/>
    <w:rsid w:val="001D20BA"/>
    <w:rsid w:val="00211EB9"/>
    <w:rsid w:val="00234966"/>
    <w:rsid w:val="00290601"/>
    <w:rsid w:val="002B16C5"/>
    <w:rsid w:val="002B1E07"/>
    <w:rsid w:val="003F33BD"/>
    <w:rsid w:val="00406431"/>
    <w:rsid w:val="00447862"/>
    <w:rsid w:val="00486F3A"/>
    <w:rsid w:val="004916FC"/>
    <w:rsid w:val="004B2BC9"/>
    <w:rsid w:val="004D718C"/>
    <w:rsid w:val="004E52A2"/>
    <w:rsid w:val="00545000"/>
    <w:rsid w:val="00552A1D"/>
    <w:rsid w:val="00586887"/>
    <w:rsid w:val="005A6EAC"/>
    <w:rsid w:val="005F6996"/>
    <w:rsid w:val="0062786F"/>
    <w:rsid w:val="006828FA"/>
    <w:rsid w:val="006B745A"/>
    <w:rsid w:val="006C2EF2"/>
    <w:rsid w:val="006D0574"/>
    <w:rsid w:val="006D1B1A"/>
    <w:rsid w:val="006D7AA9"/>
    <w:rsid w:val="007C0483"/>
    <w:rsid w:val="007E4410"/>
    <w:rsid w:val="00801822"/>
    <w:rsid w:val="008132BA"/>
    <w:rsid w:val="00856889"/>
    <w:rsid w:val="00883CCE"/>
    <w:rsid w:val="008E1944"/>
    <w:rsid w:val="008E1F5D"/>
    <w:rsid w:val="00937B2F"/>
    <w:rsid w:val="00954E9F"/>
    <w:rsid w:val="009A4880"/>
    <w:rsid w:val="009A69B5"/>
    <w:rsid w:val="009E5BDD"/>
    <w:rsid w:val="00B060E7"/>
    <w:rsid w:val="00B07EBA"/>
    <w:rsid w:val="00B2441E"/>
    <w:rsid w:val="00B51FE6"/>
    <w:rsid w:val="00BB47D1"/>
    <w:rsid w:val="00BE4016"/>
    <w:rsid w:val="00BF0EDC"/>
    <w:rsid w:val="00C76A71"/>
    <w:rsid w:val="00CD4DD8"/>
    <w:rsid w:val="00CE5D0E"/>
    <w:rsid w:val="00CE6C9B"/>
    <w:rsid w:val="00D83C52"/>
    <w:rsid w:val="00DE753F"/>
    <w:rsid w:val="00DF69BB"/>
    <w:rsid w:val="00E55379"/>
    <w:rsid w:val="00EA1F4C"/>
    <w:rsid w:val="00EB733C"/>
    <w:rsid w:val="00EC1001"/>
    <w:rsid w:val="00EE2977"/>
    <w:rsid w:val="00F603B1"/>
    <w:rsid w:val="00F975A3"/>
    <w:rsid w:val="00FA32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pPr>
        <w:spacing w:line="360" w:lineRule="auto"/>
        <w:ind w:left="113" w:right="11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A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w:basedOn w:val="a"/>
    <w:rsid w:val="008132BA"/>
    <w:pPr>
      <w:spacing w:after="160" w:line="240" w:lineRule="exact"/>
    </w:pPr>
    <w:rPr>
      <w:rFonts w:ascii="Verdana" w:hAnsi="Verdana"/>
      <w:sz w:val="20"/>
      <w:szCs w:val="20"/>
      <w:lang w:val="en-US" w:eastAsia="en-US"/>
    </w:rPr>
  </w:style>
  <w:style w:type="paragraph" w:styleId="a4">
    <w:name w:val="List Paragraph"/>
    <w:basedOn w:val="a"/>
    <w:uiPriority w:val="34"/>
    <w:qFormat/>
    <w:rsid w:val="0044786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964</Words>
  <Characters>7255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Dou 20</Company>
  <LinksUpToDate>false</LinksUpToDate>
  <CharactersWithSpaces>8203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cp:revision>
  <dcterms:created xsi:type="dcterms:W3CDTF">2024-11-13T11:54:00Z</dcterms:created>
  <dcterms:modified xsi:type="dcterms:W3CDTF">2025-10-14T11:46:00Z</dcterms:modified>
</cp:coreProperties>
</file>