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33A" w:rsidRDefault="004D53D0" w:rsidP="004D53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3D0">
        <w:rPr>
          <w:rFonts w:ascii="Times New Roman" w:hAnsi="Times New Roman" w:cs="Times New Roman"/>
          <w:b/>
          <w:sz w:val="28"/>
          <w:szCs w:val="28"/>
        </w:rPr>
        <w:t>СОВРЕМЕНН</w:t>
      </w:r>
      <w:r w:rsidR="004B6DF3">
        <w:rPr>
          <w:rFonts w:ascii="Times New Roman" w:hAnsi="Times New Roman" w:cs="Times New Roman"/>
          <w:b/>
          <w:sz w:val="28"/>
          <w:szCs w:val="28"/>
        </w:rPr>
        <w:t>О</w:t>
      </w:r>
      <w:r w:rsidR="007C1E1C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4D53D0">
        <w:rPr>
          <w:rFonts w:ascii="Times New Roman" w:hAnsi="Times New Roman" w:cs="Times New Roman"/>
          <w:b/>
          <w:sz w:val="28"/>
          <w:szCs w:val="28"/>
        </w:rPr>
        <w:t>ИЗОБРАЗИТЕЛЬН</w:t>
      </w:r>
      <w:r w:rsidR="007C1E1C">
        <w:rPr>
          <w:rFonts w:ascii="Times New Roman" w:hAnsi="Times New Roman" w:cs="Times New Roman"/>
          <w:b/>
          <w:sz w:val="28"/>
          <w:szCs w:val="28"/>
        </w:rPr>
        <w:t>ОЕ</w:t>
      </w:r>
      <w:r w:rsidRPr="004D53D0">
        <w:rPr>
          <w:rFonts w:ascii="Times New Roman" w:hAnsi="Times New Roman" w:cs="Times New Roman"/>
          <w:b/>
          <w:sz w:val="28"/>
          <w:szCs w:val="28"/>
        </w:rPr>
        <w:t xml:space="preserve"> ИСКУССТВ</w:t>
      </w:r>
      <w:r w:rsidR="007C1E1C">
        <w:rPr>
          <w:rFonts w:ascii="Times New Roman" w:hAnsi="Times New Roman" w:cs="Times New Roman"/>
          <w:b/>
          <w:sz w:val="28"/>
          <w:szCs w:val="28"/>
        </w:rPr>
        <w:t>О В РАМКАХ ПАТРИОТИЧЕСКОГО ВОСПИТАНИЯ В СИСТЕМЕ ДОПОЛНИТЕЛЬНОГО ОБРАЗОВАНИЯ</w:t>
      </w:r>
      <w:r w:rsidRPr="004D53D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D53D0" w:rsidRDefault="004D53D0" w:rsidP="004D53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53D0" w:rsidRDefault="004D53D0" w:rsidP="004D53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Марина Витальевна</w:t>
      </w:r>
      <w:r w:rsidRPr="004D53D0">
        <w:t xml:space="preserve"> </w:t>
      </w:r>
      <w:r w:rsidRPr="004D53D0">
        <w:rPr>
          <w:rFonts w:ascii="Times New Roman" w:hAnsi="Times New Roman" w:cs="Times New Roman"/>
          <w:b/>
          <w:sz w:val="28"/>
          <w:szCs w:val="28"/>
        </w:rPr>
        <w:t>Шерекина</w:t>
      </w:r>
    </w:p>
    <w:p w:rsidR="004D53D0" w:rsidRPr="00396E48" w:rsidRDefault="007C1E1C" w:rsidP="004D53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первой категории МБУ ДО ДХШ г. Ставрополь</w:t>
      </w:r>
      <w:r w:rsidR="004D53D0">
        <w:rPr>
          <w:rFonts w:ascii="Times New Roman" w:hAnsi="Times New Roman" w:cs="Times New Roman"/>
          <w:sz w:val="28"/>
          <w:szCs w:val="28"/>
        </w:rPr>
        <w:t xml:space="preserve">, </w:t>
      </w:r>
      <w:hyperlink r:id="rId4" w:history="1">
        <w:r w:rsidR="004D53D0" w:rsidRPr="00881C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sherekina</w:t>
        </w:r>
        <w:r w:rsidR="004D53D0" w:rsidRPr="00881C0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4D53D0" w:rsidRPr="00881C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marina</w:t>
        </w:r>
        <w:r w:rsidR="004D53D0" w:rsidRPr="00881C06">
          <w:rPr>
            <w:rStyle w:val="a3"/>
            <w:rFonts w:ascii="Times New Roman" w:hAnsi="Times New Roman" w:cs="Times New Roman"/>
            <w:sz w:val="28"/>
            <w:szCs w:val="28"/>
          </w:rPr>
          <w:t>.@</w:t>
        </w:r>
        <w:r w:rsidR="004D53D0" w:rsidRPr="00881C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4D53D0" w:rsidRPr="00396E4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4D53D0" w:rsidRPr="00881C0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4D53D0" w:rsidRPr="00396E48" w:rsidRDefault="004D53D0" w:rsidP="004D53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3D0" w:rsidRDefault="004D53D0" w:rsidP="004D53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3D0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6421AB" w:rsidRPr="00912E16" w:rsidRDefault="00912E16" w:rsidP="004D53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рассматриваются основные тенденции развития современного изобразительного искусства, предпосылки, влияющие на формирование современного изобразительного</w:t>
      </w:r>
      <w:r w:rsidR="0037154E">
        <w:rPr>
          <w:rFonts w:ascii="Times New Roman" w:hAnsi="Times New Roman" w:cs="Times New Roman"/>
          <w:sz w:val="28"/>
          <w:szCs w:val="28"/>
        </w:rPr>
        <w:t xml:space="preserve"> искусства</w:t>
      </w:r>
      <w:r w:rsidR="007C1E1C">
        <w:rPr>
          <w:rFonts w:ascii="Times New Roman" w:hAnsi="Times New Roman" w:cs="Times New Roman"/>
          <w:sz w:val="28"/>
          <w:szCs w:val="28"/>
        </w:rPr>
        <w:t xml:space="preserve"> в условиях патриотического воспитания</w:t>
      </w:r>
      <w:r w:rsidR="0037154E">
        <w:rPr>
          <w:rFonts w:ascii="Times New Roman" w:hAnsi="Times New Roman" w:cs="Times New Roman"/>
          <w:sz w:val="28"/>
          <w:szCs w:val="28"/>
        </w:rPr>
        <w:t xml:space="preserve">. Выделены </w:t>
      </w:r>
      <w:r w:rsidR="00CF13E6">
        <w:rPr>
          <w:rFonts w:ascii="Times New Roman" w:hAnsi="Times New Roman" w:cs="Times New Roman"/>
          <w:sz w:val="28"/>
          <w:szCs w:val="28"/>
        </w:rPr>
        <w:t xml:space="preserve">критерии и </w:t>
      </w:r>
      <w:r w:rsidR="0037154E">
        <w:rPr>
          <w:rFonts w:ascii="Times New Roman" w:hAnsi="Times New Roman" w:cs="Times New Roman"/>
          <w:sz w:val="28"/>
          <w:szCs w:val="28"/>
        </w:rPr>
        <w:t xml:space="preserve">причины популяризации </w:t>
      </w:r>
      <w:r w:rsidR="00CF13E6">
        <w:rPr>
          <w:rFonts w:ascii="Times New Roman" w:hAnsi="Times New Roman" w:cs="Times New Roman"/>
          <w:sz w:val="28"/>
          <w:szCs w:val="28"/>
        </w:rPr>
        <w:t xml:space="preserve">патриотизма </w:t>
      </w:r>
      <w:r w:rsidR="0037154E">
        <w:rPr>
          <w:rFonts w:ascii="Times New Roman" w:hAnsi="Times New Roman" w:cs="Times New Roman"/>
          <w:sz w:val="28"/>
          <w:szCs w:val="28"/>
        </w:rPr>
        <w:t>в изобразительном искусстве</w:t>
      </w:r>
      <w:r w:rsidR="00AC4A56">
        <w:rPr>
          <w:rFonts w:ascii="Times New Roman" w:hAnsi="Times New Roman" w:cs="Times New Roman"/>
          <w:sz w:val="28"/>
          <w:szCs w:val="28"/>
        </w:rPr>
        <w:t xml:space="preserve"> и отражены цели и особенности </w:t>
      </w:r>
      <w:r w:rsidR="00CF13E6">
        <w:rPr>
          <w:rFonts w:ascii="Times New Roman" w:hAnsi="Times New Roman" w:cs="Times New Roman"/>
          <w:sz w:val="28"/>
          <w:szCs w:val="28"/>
        </w:rPr>
        <w:t xml:space="preserve">патриотизма в </w:t>
      </w:r>
      <w:r w:rsidR="00AC4A56">
        <w:rPr>
          <w:rFonts w:ascii="Times New Roman" w:hAnsi="Times New Roman" w:cs="Times New Roman"/>
          <w:sz w:val="28"/>
          <w:szCs w:val="28"/>
        </w:rPr>
        <w:t>современно</w:t>
      </w:r>
      <w:r w:rsidR="00CF13E6">
        <w:rPr>
          <w:rFonts w:ascii="Times New Roman" w:hAnsi="Times New Roman" w:cs="Times New Roman"/>
          <w:sz w:val="28"/>
          <w:szCs w:val="28"/>
        </w:rPr>
        <w:t>м</w:t>
      </w:r>
      <w:r w:rsidR="00AC4A56">
        <w:rPr>
          <w:rFonts w:ascii="Times New Roman" w:hAnsi="Times New Roman" w:cs="Times New Roman"/>
          <w:sz w:val="28"/>
          <w:szCs w:val="28"/>
        </w:rPr>
        <w:t xml:space="preserve"> изобразительно</w:t>
      </w:r>
      <w:r w:rsidR="00CF13E6">
        <w:rPr>
          <w:rFonts w:ascii="Times New Roman" w:hAnsi="Times New Roman" w:cs="Times New Roman"/>
          <w:sz w:val="28"/>
          <w:szCs w:val="28"/>
        </w:rPr>
        <w:t>м</w:t>
      </w:r>
      <w:r w:rsidR="00AC4A56">
        <w:rPr>
          <w:rFonts w:ascii="Times New Roman" w:hAnsi="Times New Roman" w:cs="Times New Roman"/>
          <w:sz w:val="28"/>
          <w:szCs w:val="28"/>
        </w:rPr>
        <w:t xml:space="preserve"> искусств</w:t>
      </w:r>
      <w:r w:rsidR="00CF13E6">
        <w:rPr>
          <w:rFonts w:ascii="Times New Roman" w:hAnsi="Times New Roman" w:cs="Times New Roman"/>
          <w:sz w:val="28"/>
          <w:szCs w:val="28"/>
        </w:rPr>
        <w:t>е</w:t>
      </w:r>
      <w:r w:rsidR="00AC4A56">
        <w:rPr>
          <w:rFonts w:ascii="Times New Roman" w:hAnsi="Times New Roman" w:cs="Times New Roman"/>
          <w:sz w:val="28"/>
          <w:szCs w:val="28"/>
        </w:rPr>
        <w:t>.</w:t>
      </w:r>
    </w:p>
    <w:p w:rsidR="004D53D0" w:rsidRPr="00396E48" w:rsidRDefault="004D53D0" w:rsidP="004D53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396E48">
        <w:rPr>
          <w:rFonts w:ascii="Times New Roman" w:hAnsi="Times New Roman" w:cs="Times New Roman"/>
          <w:b/>
          <w:sz w:val="28"/>
          <w:szCs w:val="28"/>
        </w:rPr>
        <w:t>:</w:t>
      </w:r>
      <w:r w:rsidR="00396E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6E48" w:rsidRPr="00396E48">
        <w:rPr>
          <w:rFonts w:ascii="Times New Roman" w:hAnsi="Times New Roman" w:cs="Times New Roman"/>
          <w:sz w:val="28"/>
          <w:szCs w:val="28"/>
        </w:rPr>
        <w:t xml:space="preserve">изобразительное </w:t>
      </w:r>
      <w:r w:rsidR="00396E48">
        <w:rPr>
          <w:rFonts w:ascii="Times New Roman" w:hAnsi="Times New Roman" w:cs="Times New Roman"/>
          <w:sz w:val="28"/>
          <w:szCs w:val="28"/>
        </w:rPr>
        <w:t xml:space="preserve">искусство, </w:t>
      </w:r>
      <w:r w:rsidR="00CF13E6">
        <w:rPr>
          <w:rFonts w:ascii="Times New Roman" w:hAnsi="Times New Roman" w:cs="Times New Roman"/>
          <w:sz w:val="28"/>
          <w:szCs w:val="28"/>
        </w:rPr>
        <w:t>д</w:t>
      </w:r>
      <w:r w:rsidR="00CF13E6" w:rsidRPr="00CF13E6">
        <w:rPr>
          <w:rFonts w:ascii="Times New Roman" w:hAnsi="Times New Roman" w:cs="Times New Roman"/>
          <w:sz w:val="28"/>
          <w:szCs w:val="28"/>
        </w:rPr>
        <w:t xml:space="preserve">ополнительное образование </w:t>
      </w:r>
      <w:r w:rsidR="00CF13E6">
        <w:rPr>
          <w:rFonts w:ascii="Times New Roman" w:hAnsi="Times New Roman" w:cs="Times New Roman"/>
          <w:sz w:val="28"/>
          <w:szCs w:val="28"/>
        </w:rPr>
        <w:t>патриотизм</w:t>
      </w:r>
      <w:r w:rsidR="00396E48">
        <w:rPr>
          <w:rFonts w:ascii="Times New Roman" w:hAnsi="Times New Roman" w:cs="Times New Roman"/>
          <w:sz w:val="28"/>
          <w:szCs w:val="28"/>
        </w:rPr>
        <w:t xml:space="preserve">, современное изобразительное искусство, </w:t>
      </w:r>
      <w:r w:rsidR="00CF13E6">
        <w:rPr>
          <w:rFonts w:ascii="Times New Roman" w:hAnsi="Times New Roman" w:cs="Times New Roman"/>
          <w:sz w:val="28"/>
          <w:szCs w:val="28"/>
        </w:rPr>
        <w:t>п</w:t>
      </w:r>
      <w:r w:rsidR="00CF13E6" w:rsidRPr="00CF13E6">
        <w:rPr>
          <w:rFonts w:ascii="Times New Roman" w:hAnsi="Times New Roman" w:cs="Times New Roman"/>
          <w:sz w:val="28"/>
          <w:szCs w:val="28"/>
        </w:rPr>
        <w:t>атриотическое воспитание</w:t>
      </w:r>
    </w:p>
    <w:p w:rsidR="00FA233A" w:rsidRDefault="00FA233A" w:rsidP="00FA233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C12BD" w:rsidRPr="007C12BD" w:rsidRDefault="007C12BD" w:rsidP="007C12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2BD">
        <w:rPr>
          <w:rFonts w:ascii="Times New Roman" w:hAnsi="Times New Roman" w:cs="Times New Roman"/>
          <w:sz w:val="28"/>
          <w:szCs w:val="28"/>
        </w:rPr>
        <w:t xml:space="preserve">На пути исторического развития общества искусство неразрывно формировалось под воздействием патриотической направленности. Патриотизм задавал тематику для рассуждений поэтам, писателям и художникам. Он вызывал интерес, провоцировал на дискуссии, имел основания для развития и совершенствования общественного сознания. </w:t>
      </w:r>
    </w:p>
    <w:p w:rsidR="007C12BD" w:rsidRDefault="007C12BD" w:rsidP="007C12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2BD">
        <w:rPr>
          <w:rFonts w:ascii="Times New Roman" w:hAnsi="Times New Roman" w:cs="Times New Roman"/>
          <w:sz w:val="28"/>
          <w:szCs w:val="28"/>
        </w:rPr>
        <w:t>Образование никогда не оставалось равнодушным в контексте патриотического воспитания.</w:t>
      </w:r>
      <w:r w:rsidRPr="007C12BD">
        <w:t xml:space="preserve"> </w:t>
      </w:r>
      <w:r w:rsidRPr="007C12BD">
        <w:rPr>
          <w:rFonts w:ascii="Times New Roman" w:hAnsi="Times New Roman" w:cs="Times New Roman"/>
          <w:sz w:val="28"/>
          <w:szCs w:val="28"/>
        </w:rPr>
        <w:t xml:space="preserve">Умение проецировать мысли в парадигме патриотического воспитания является актуальной проблемой современного дополнительного образования. Невозможно представить изобразительное искусство, не построенное на историческом, культурно-традиционных </w:t>
      </w:r>
      <w:r w:rsidRPr="007C12BD">
        <w:rPr>
          <w:rFonts w:ascii="Times New Roman" w:hAnsi="Times New Roman" w:cs="Times New Roman"/>
          <w:sz w:val="28"/>
          <w:szCs w:val="28"/>
        </w:rPr>
        <w:lastRenderedPageBreak/>
        <w:t>обычаях и символиках, не упомянутых в теоретическом и практическом контексте.</w:t>
      </w:r>
      <w:bookmarkStart w:id="0" w:name="_GoBack"/>
      <w:bookmarkEnd w:id="0"/>
    </w:p>
    <w:p w:rsidR="004B6DF3" w:rsidRDefault="004B6DF3" w:rsidP="007C12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t>Дополнительное образование в контексте изобразительного искусства имеет преимущество в формировании будущих профессиональных компетенций среди обучающихся. Современное изобразительное искусство невозможно представить без патриотического воспитания.</w:t>
      </w:r>
    </w:p>
    <w:p w:rsidR="004B6DF3" w:rsidRDefault="004B6DF3" w:rsidP="004D53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t xml:space="preserve">Принципы патриотического воспитания в современном изобразительном искусстве отражены в трудах авторов: </w:t>
      </w:r>
      <w:proofErr w:type="spellStart"/>
      <w:r w:rsidRPr="004B6DF3">
        <w:rPr>
          <w:rFonts w:ascii="Times New Roman" w:hAnsi="Times New Roman" w:cs="Times New Roman"/>
          <w:sz w:val="28"/>
          <w:szCs w:val="28"/>
        </w:rPr>
        <w:t>Л.Н.Буйлова</w:t>
      </w:r>
      <w:proofErr w:type="spellEnd"/>
      <w:r w:rsidRPr="004B6DF3">
        <w:rPr>
          <w:rFonts w:ascii="Times New Roman" w:hAnsi="Times New Roman" w:cs="Times New Roman"/>
          <w:sz w:val="28"/>
          <w:szCs w:val="28"/>
        </w:rPr>
        <w:t>, А.К. Быкова и др.</w:t>
      </w:r>
    </w:p>
    <w:p w:rsidR="004B6DF3" w:rsidRPr="004B6DF3" w:rsidRDefault="004B6DF3" w:rsidP="004B6D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t>Патриотическое воспитание – это не разовые мероприятия, а многоплановая, систематическая, целенаправленная и</w:t>
      </w:r>
      <w:r>
        <w:rPr>
          <w:rFonts w:ascii="Times New Roman" w:hAnsi="Times New Roman" w:cs="Times New Roman"/>
          <w:sz w:val="28"/>
          <w:szCs w:val="28"/>
        </w:rPr>
        <w:t xml:space="preserve"> скоординированная деятельность </w:t>
      </w:r>
      <w:r w:rsidRPr="006803E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03E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6DF3" w:rsidRPr="007A2CB6" w:rsidRDefault="004B6DF3" w:rsidP="004B6D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t>Стратегией развития воспитания в Российской Федерации на период до 2025 года определено «развитие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</w:t>
      </w:r>
      <w:r>
        <w:rPr>
          <w:rFonts w:ascii="Times New Roman" w:hAnsi="Times New Roman" w:cs="Times New Roman"/>
          <w:sz w:val="28"/>
          <w:szCs w:val="28"/>
        </w:rPr>
        <w:t>му созиданию и защите Родины» [</w:t>
      </w:r>
      <w:r w:rsidR="00CF13E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]</w:t>
      </w:r>
      <w:r w:rsidR="00CF13E6">
        <w:rPr>
          <w:rFonts w:ascii="Times New Roman" w:hAnsi="Times New Roman" w:cs="Times New Roman"/>
          <w:sz w:val="28"/>
          <w:szCs w:val="28"/>
        </w:rPr>
        <w:t>.</w:t>
      </w:r>
    </w:p>
    <w:p w:rsidR="004B6DF3" w:rsidRPr="004B6DF3" w:rsidRDefault="004B6DF3" w:rsidP="004B6DF3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t xml:space="preserve">По мнению </w:t>
      </w:r>
      <w:proofErr w:type="gramStart"/>
      <w:r w:rsidRPr="004B6DF3">
        <w:rPr>
          <w:rFonts w:ascii="Times New Roman" w:hAnsi="Times New Roman" w:cs="Times New Roman"/>
          <w:sz w:val="28"/>
          <w:szCs w:val="28"/>
        </w:rPr>
        <w:t>Быкова</w:t>
      </w:r>
      <w:proofErr w:type="gramEnd"/>
      <w:r w:rsidRPr="004B6DF3">
        <w:rPr>
          <w:rFonts w:ascii="Times New Roman" w:hAnsi="Times New Roman" w:cs="Times New Roman"/>
          <w:sz w:val="28"/>
          <w:szCs w:val="28"/>
        </w:rPr>
        <w:t xml:space="preserve"> [</w:t>
      </w:r>
      <w:r w:rsidR="00CF13E6">
        <w:rPr>
          <w:rFonts w:ascii="Times New Roman" w:hAnsi="Times New Roman" w:cs="Times New Roman"/>
          <w:sz w:val="28"/>
          <w:szCs w:val="28"/>
        </w:rPr>
        <w:t>2</w:t>
      </w:r>
      <w:r w:rsidRPr="004B6DF3">
        <w:rPr>
          <w:rFonts w:ascii="Times New Roman" w:hAnsi="Times New Roman" w:cs="Times New Roman"/>
          <w:sz w:val="28"/>
          <w:szCs w:val="28"/>
        </w:rPr>
        <w:t>], «патриотическое сознание, патриотически ориентированное мировоззрение, патриотические убеждения» характеризуют патриотизм как к</w:t>
      </w:r>
      <w:r>
        <w:rPr>
          <w:rFonts w:ascii="Times New Roman" w:hAnsi="Times New Roman" w:cs="Times New Roman"/>
          <w:sz w:val="28"/>
          <w:szCs w:val="28"/>
        </w:rPr>
        <w:t>омплексное личностное качество.</w:t>
      </w:r>
    </w:p>
    <w:p w:rsidR="004B6DF3" w:rsidRPr="004B6DF3" w:rsidRDefault="004B6DF3" w:rsidP="004B6D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t>Патриотизм является</w:t>
      </w:r>
      <w:r w:rsidR="00CF13E6">
        <w:rPr>
          <w:rFonts w:ascii="Times New Roman" w:hAnsi="Times New Roman" w:cs="Times New Roman"/>
          <w:sz w:val="28"/>
          <w:szCs w:val="28"/>
        </w:rPr>
        <w:t xml:space="preserve"> важным аспектом в современном </w:t>
      </w:r>
      <w:r w:rsidRPr="004B6DF3">
        <w:rPr>
          <w:rFonts w:ascii="Times New Roman" w:hAnsi="Times New Roman" w:cs="Times New Roman"/>
          <w:sz w:val="28"/>
          <w:szCs w:val="28"/>
        </w:rPr>
        <w:t xml:space="preserve">образовательном процессе. Он отражает не только любовь к Родине, гордость за ее историю, но и культурный аспект с традиционными формами и методами средств живописи, графики, скульптуры и декоративно-прикладного искусства. Детская художественная школа играет ключевую роль в данном процессе. </w:t>
      </w:r>
    </w:p>
    <w:p w:rsidR="004B6DF3" w:rsidRPr="004B6DF3" w:rsidRDefault="004B6DF3" w:rsidP="004B6D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t>Патриотическое воспитание в рамках дополнительного образования имеет несколько основных направлений.</w:t>
      </w:r>
    </w:p>
    <w:p w:rsidR="004B6DF3" w:rsidRPr="004B6DF3" w:rsidRDefault="004B6DF3" w:rsidP="004B6D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t xml:space="preserve">Важной составляющей в патриотическом воспитании является изучение истории своего региона, города, настенного пункта. Во время обучения учащиеся знакомиться с памятниками архитектуры, природой родного края, как в течении учебного года, так и во время летней практики - пленэр. Ученики запечатлевают увиденное на бумаге, делают сравнительный анализ </w:t>
      </w:r>
      <w:r w:rsidRPr="004B6DF3">
        <w:rPr>
          <w:rFonts w:ascii="Times New Roman" w:hAnsi="Times New Roman" w:cs="Times New Roman"/>
          <w:sz w:val="28"/>
          <w:szCs w:val="28"/>
        </w:rPr>
        <w:lastRenderedPageBreak/>
        <w:t>архитектурных достопримечательностей посредством детального изучения построения в процессе творческой деятельности, замечают характер архитектурного сооружения и формируют впечатления от здания. Помимо этого, происходит историческое ознакомление с памятником архитектуры, его создателем, который внес вклад в культурное развитие города, региона. Таким образом, ученик осваивает представление о месте проживания, обычаях, традициях, формируя</w:t>
      </w:r>
      <w:r w:rsidR="00CF13E6">
        <w:rPr>
          <w:rFonts w:ascii="Times New Roman" w:hAnsi="Times New Roman" w:cs="Times New Roman"/>
          <w:sz w:val="28"/>
          <w:szCs w:val="28"/>
        </w:rPr>
        <w:t xml:space="preserve"> устойчивый образ малой родины.</w:t>
      </w:r>
    </w:p>
    <w:p w:rsidR="004B6DF3" w:rsidRPr="004B6DF3" w:rsidRDefault="004B6DF3" w:rsidP="004B6D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t xml:space="preserve">Традиционные народные промыслы отражают богатую культуру народов и исторический аспект поколений. Разные виды росписи (хохлома, гжель и </w:t>
      </w:r>
      <w:proofErr w:type="spellStart"/>
      <w:r w:rsidRPr="004B6DF3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4B6DF3">
        <w:rPr>
          <w:rFonts w:ascii="Times New Roman" w:hAnsi="Times New Roman" w:cs="Times New Roman"/>
          <w:sz w:val="28"/>
          <w:szCs w:val="28"/>
        </w:rPr>
        <w:t>) помогают осваивать технику исполнения, оценить вклад мастеров. В процессе выполнения работ с традиционными промыслами осваиваются представления о красоте, историческом многообр</w:t>
      </w:r>
      <w:r w:rsidR="00CF13E6">
        <w:rPr>
          <w:rFonts w:ascii="Times New Roman" w:hAnsi="Times New Roman" w:cs="Times New Roman"/>
          <w:sz w:val="28"/>
          <w:szCs w:val="28"/>
        </w:rPr>
        <w:t>азии, преемственности традиций.</w:t>
      </w:r>
    </w:p>
    <w:p w:rsidR="004B6DF3" w:rsidRPr="004B6DF3" w:rsidRDefault="004B6DF3" w:rsidP="004B6D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t xml:space="preserve">Тематические выставки и конкурсы могут быть приурочены важным датам в истории России (День Победы, День защитника Отечества, День народного единства и </w:t>
      </w:r>
      <w:proofErr w:type="spellStart"/>
      <w:r w:rsidRPr="004B6DF3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4B6DF3">
        <w:rPr>
          <w:rFonts w:ascii="Times New Roman" w:hAnsi="Times New Roman" w:cs="Times New Roman"/>
          <w:sz w:val="28"/>
          <w:szCs w:val="28"/>
        </w:rPr>
        <w:t>). Они помогают учащимся выразить свое отношение к историческим событиям, ознакомиться подробнее с фактами, их ролью в становлении современного общества. Конкурсы и выставки патриотической направленности повышают интерес к истории и культуре, объединяют учеников ра</w:t>
      </w:r>
      <w:r w:rsidR="00CF13E6">
        <w:rPr>
          <w:rFonts w:ascii="Times New Roman" w:hAnsi="Times New Roman" w:cs="Times New Roman"/>
          <w:sz w:val="28"/>
          <w:szCs w:val="28"/>
        </w:rPr>
        <w:t>зных национальностей и обычаев.</w:t>
      </w:r>
    </w:p>
    <w:p w:rsidR="004B6DF3" w:rsidRPr="004B6DF3" w:rsidRDefault="004B6DF3" w:rsidP="004B6D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t>В</w:t>
      </w:r>
      <w:r w:rsidR="00CF13E6">
        <w:rPr>
          <w:rFonts w:ascii="Times New Roman" w:hAnsi="Times New Roman" w:cs="Times New Roman"/>
          <w:sz w:val="28"/>
          <w:szCs w:val="28"/>
        </w:rPr>
        <w:t>стречи с культурными деятелями</w:t>
      </w:r>
      <w:r w:rsidRPr="004B6DF3">
        <w:rPr>
          <w:rFonts w:ascii="Times New Roman" w:hAnsi="Times New Roman" w:cs="Times New Roman"/>
          <w:sz w:val="28"/>
          <w:szCs w:val="28"/>
        </w:rPr>
        <w:t xml:space="preserve">, ветеранами СВО способствуют созданию информационно-образовательного обмена знаниями и опыта. У учеников происходит глубокое осмысление исторических событий, факты и рассказы которых, вдохновляют и являются примеров для подражания.  </w:t>
      </w:r>
    </w:p>
    <w:p w:rsidR="004B6DF3" w:rsidRPr="004B6DF3" w:rsidRDefault="004B6DF3" w:rsidP="004B6D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t xml:space="preserve">Посещение музеев, экскурсий позволяет ученикам ознакомиться с великими произведениями искусства, укрепляет патриотическое начало. </w:t>
      </w:r>
    </w:p>
    <w:p w:rsidR="004B6DF3" w:rsidRPr="004B6DF3" w:rsidRDefault="004B6DF3" w:rsidP="004B6D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t xml:space="preserve">Выполнение иллюстраций к произведениям несет патриотический аспект и знакомит учеников не только с содержанием, но и с историей автора и его вклада в культуру народа на конкретном этапе развития общества. </w:t>
      </w:r>
    </w:p>
    <w:p w:rsidR="004B6DF3" w:rsidRPr="004B6DF3" w:rsidRDefault="004B6DF3" w:rsidP="004B6D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lastRenderedPageBreak/>
        <w:t>Праздники, лекции, мастер-классы тоже могут быть эффективными методами внедрения патриотических основ в процессе обучен</w:t>
      </w:r>
      <w:r>
        <w:rPr>
          <w:rFonts w:ascii="Times New Roman" w:hAnsi="Times New Roman" w:cs="Times New Roman"/>
          <w:sz w:val="28"/>
          <w:szCs w:val="28"/>
        </w:rPr>
        <w:t>ия изобразительной грамотности.</w:t>
      </w:r>
    </w:p>
    <w:p w:rsidR="00616493" w:rsidRDefault="004B6DF3" w:rsidP="004B6D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F3">
        <w:rPr>
          <w:rFonts w:ascii="Times New Roman" w:hAnsi="Times New Roman" w:cs="Times New Roman"/>
          <w:sz w:val="28"/>
          <w:szCs w:val="28"/>
        </w:rPr>
        <w:t xml:space="preserve">Создавая работы </w:t>
      </w:r>
      <w:r w:rsidR="00CF13E6">
        <w:rPr>
          <w:rFonts w:ascii="Times New Roman" w:hAnsi="Times New Roman" w:cs="Times New Roman"/>
          <w:sz w:val="28"/>
          <w:szCs w:val="28"/>
        </w:rPr>
        <w:t>в контексте патриотического воспитания,</w:t>
      </w:r>
      <w:r w:rsidRPr="004B6DF3">
        <w:rPr>
          <w:rFonts w:ascii="Times New Roman" w:hAnsi="Times New Roman" w:cs="Times New Roman"/>
          <w:sz w:val="28"/>
          <w:szCs w:val="28"/>
        </w:rPr>
        <w:t xml:space="preserve"> ученик анализирует исторические события, что помогает формировать мировоззрение, благотворно влияет на восприятие окружающей действительности, налаживает коммуникации между сверстниками и старшим поколением, формулирует основы национальной идентичности и общественного сознания.</w:t>
      </w:r>
      <w:r w:rsidR="00CF1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3D0" w:rsidRPr="0093529C" w:rsidRDefault="003338C5" w:rsidP="004D53D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лит</w:t>
      </w:r>
      <w:r w:rsidR="004D53D0" w:rsidRPr="004D53D0">
        <w:rPr>
          <w:rFonts w:ascii="Times New Roman" w:hAnsi="Times New Roman" w:cs="Times New Roman"/>
          <w:b/>
          <w:sz w:val="28"/>
          <w:szCs w:val="28"/>
        </w:rPr>
        <w:t>ратуры</w:t>
      </w:r>
      <w:proofErr w:type="spellEnd"/>
      <w:r w:rsidR="004D53D0" w:rsidRPr="0093529C">
        <w:rPr>
          <w:rFonts w:ascii="Times New Roman" w:hAnsi="Times New Roman" w:cs="Times New Roman"/>
          <w:b/>
          <w:sz w:val="28"/>
          <w:szCs w:val="28"/>
        </w:rPr>
        <w:t>:</w:t>
      </w:r>
    </w:p>
    <w:p w:rsidR="00CF13E6" w:rsidRDefault="004D53D0" w:rsidP="004D53D0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1.</w:t>
      </w:r>
      <w:r w:rsidR="00C944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13E6" w:rsidRPr="00CF13E6">
        <w:rPr>
          <w:rFonts w:ascii="Times New Roman" w:hAnsi="Times New Roman" w:cs="Times New Roman"/>
          <w:sz w:val="28"/>
          <w:szCs w:val="28"/>
        </w:rPr>
        <w:t>Буйлова</w:t>
      </w:r>
      <w:proofErr w:type="spellEnd"/>
      <w:r w:rsidR="00CF13E6" w:rsidRPr="00CF13E6">
        <w:rPr>
          <w:rFonts w:ascii="Times New Roman" w:hAnsi="Times New Roman" w:cs="Times New Roman"/>
          <w:sz w:val="28"/>
          <w:szCs w:val="28"/>
        </w:rPr>
        <w:t xml:space="preserve">, Л. Н. Актуальные проблемы организации патриотического воспитания в системе дополнительного образования детей / Л. Н. </w:t>
      </w:r>
      <w:proofErr w:type="spellStart"/>
      <w:r w:rsidR="00CF13E6" w:rsidRPr="00CF13E6">
        <w:rPr>
          <w:rFonts w:ascii="Times New Roman" w:hAnsi="Times New Roman" w:cs="Times New Roman"/>
          <w:sz w:val="28"/>
          <w:szCs w:val="28"/>
        </w:rPr>
        <w:t>Буйлова</w:t>
      </w:r>
      <w:proofErr w:type="spellEnd"/>
      <w:r w:rsidR="00CF13E6" w:rsidRPr="00CF13E6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="00CF13E6" w:rsidRPr="00CF13E6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="00CF13E6" w:rsidRPr="00CF13E6">
        <w:rPr>
          <w:rFonts w:ascii="Times New Roman" w:hAnsi="Times New Roman" w:cs="Times New Roman"/>
          <w:sz w:val="28"/>
          <w:szCs w:val="28"/>
        </w:rPr>
        <w:t xml:space="preserve"> непосредственный // Молодой ученый. — 2012. — № 5 (40). — С. 405-412.</w:t>
      </w:r>
      <w:r w:rsidR="00CF13E6" w:rsidRPr="00CF13E6">
        <w:t xml:space="preserve"> </w:t>
      </w:r>
    </w:p>
    <w:p w:rsidR="00CF13E6" w:rsidRPr="00CF13E6" w:rsidRDefault="00CF13E6" w:rsidP="004D53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13E6">
        <w:rPr>
          <w:rFonts w:ascii="Times New Roman" w:hAnsi="Times New Roman" w:cs="Times New Roman"/>
          <w:sz w:val="28"/>
          <w:szCs w:val="28"/>
        </w:rPr>
        <w:t>2. Быков А. К. Интегративная природа патриотического воспитания в образовательных организациях как основание классификации его основных направлений // Вестник МГЛУ. Образование и педагогические науки. – 2018. – 4 (808). – С. 47-60.</w:t>
      </w:r>
    </w:p>
    <w:p w:rsidR="00CF13E6" w:rsidRPr="00CF13E6" w:rsidRDefault="004D53D0" w:rsidP="00CF13E6">
      <w:pPr>
        <w:spacing w:after="0"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3.</w:t>
      </w:r>
      <w:r w:rsidRPr="0093529C">
        <w:rPr>
          <w:rFonts w:ascii="Times New Roman" w:hAnsi="Times New Roman" w:cs="Times New Roman"/>
          <w:sz w:val="28"/>
          <w:szCs w:val="28"/>
        </w:rPr>
        <w:t xml:space="preserve"> </w:t>
      </w:r>
      <w:r w:rsidR="00CF13E6" w:rsidRPr="00CF13E6">
        <w:rPr>
          <w:rFonts w:ascii="Times New Roman" w:hAnsi="Times New Roman" w:cs="Times New Roman"/>
          <w:sz w:val="28"/>
          <w:szCs w:val="28"/>
        </w:rPr>
        <w:t>О государственной программе «Патриотическое воспитание граждан Российской Федерации на 2016-2020 годы». Утверждена ПП РФ от 30.12.2015 № 1493 [Электронный ресурс] – Режим доступа: https://base.garant.ru/71296398/ (дата обращения 25.10.2020).</w:t>
      </w:r>
    </w:p>
    <w:p w:rsidR="004D53D0" w:rsidRPr="0093529C" w:rsidRDefault="004D53D0" w:rsidP="004D53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D53D0" w:rsidRPr="00935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33A"/>
    <w:rsid w:val="001F3B0D"/>
    <w:rsid w:val="003338C5"/>
    <w:rsid w:val="0037154E"/>
    <w:rsid w:val="00393428"/>
    <w:rsid w:val="00396E48"/>
    <w:rsid w:val="0044692C"/>
    <w:rsid w:val="004B6DF3"/>
    <w:rsid w:val="004D53D0"/>
    <w:rsid w:val="00616493"/>
    <w:rsid w:val="006421AB"/>
    <w:rsid w:val="006803EE"/>
    <w:rsid w:val="00787197"/>
    <w:rsid w:val="007A2CB6"/>
    <w:rsid w:val="007C12BD"/>
    <w:rsid w:val="007C1E1C"/>
    <w:rsid w:val="00912E16"/>
    <w:rsid w:val="0093529C"/>
    <w:rsid w:val="00AC4A56"/>
    <w:rsid w:val="00C52373"/>
    <w:rsid w:val="00C94409"/>
    <w:rsid w:val="00CD0D25"/>
    <w:rsid w:val="00CF13E6"/>
    <w:rsid w:val="00EE6156"/>
    <w:rsid w:val="00FA233A"/>
    <w:rsid w:val="00FD70A7"/>
    <w:rsid w:val="00FF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BCE0B-3936-44C2-9A97-F5AF498C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3D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F1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herekina.marina.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2025-09-30T23:36:00Z</dcterms:created>
  <dcterms:modified xsi:type="dcterms:W3CDTF">2025-09-30T23:57:00Z</dcterms:modified>
</cp:coreProperties>
</file>