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6BFE" w:rsidRPr="008A4AC4" w:rsidRDefault="008A4AC4">
      <w:pPr>
        <w:spacing w:after="0" w:line="408" w:lineRule="auto"/>
        <w:ind w:left="120"/>
        <w:jc w:val="center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6BFE" w:rsidRPr="008A4AC4" w:rsidRDefault="008A4AC4">
      <w:pPr>
        <w:spacing w:after="0" w:line="408" w:lineRule="auto"/>
        <w:ind w:left="120"/>
        <w:jc w:val="center"/>
        <w:rPr>
          <w:lang w:val="ru-RU"/>
        </w:rPr>
      </w:pPr>
      <w:bookmarkStart w:id="0" w:name="ca7504fb-a4f4-48c8-ab7c-756ffe56e67b"/>
      <w:r w:rsidRPr="008A4AC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Новосибирской области</w:t>
      </w:r>
      <w:bookmarkEnd w:id="0"/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6BFE" w:rsidRDefault="008A4AC4">
      <w:pPr>
        <w:spacing w:after="0" w:line="408" w:lineRule="auto"/>
        <w:ind w:left="120"/>
        <w:jc w:val="center"/>
      </w:pPr>
      <w:bookmarkStart w:id="1" w:name="5858e69b-b955-4d5b-94a8-f3a644af01d4"/>
      <w:r>
        <w:rPr>
          <w:rFonts w:ascii="Times New Roman" w:hAnsi="Times New Roman"/>
          <w:b/>
          <w:color w:val="000000"/>
          <w:sz w:val="28"/>
        </w:rPr>
        <w:t>Администрация Новосибирского района Новосибирской области</w:t>
      </w:r>
      <w:bookmarkEnd w:id="1"/>
    </w:p>
    <w:p w:rsidR="00C86BFE" w:rsidRPr="008A4AC4" w:rsidRDefault="008A4AC4">
      <w:pPr>
        <w:spacing w:after="0" w:line="408" w:lineRule="auto"/>
        <w:ind w:left="120"/>
        <w:jc w:val="center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МАОУ Центр образования "Верх-Тулинский"</w:t>
      </w: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C86BF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4AC4" w:rsidRPr="008A4AC4" w:rsidTr="008A4AC4">
        <w:tc>
          <w:tcPr>
            <w:tcW w:w="3114" w:type="dxa"/>
          </w:tcPr>
          <w:p w:rsidR="008A4AC4" w:rsidRPr="0040209D" w:rsidRDefault="008A4AC4" w:rsidP="008A4A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8A4AC4" w:rsidRPr="008944ED" w:rsidRDefault="008A4AC4" w:rsidP="008A4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8A4AC4" w:rsidRDefault="008A4AC4" w:rsidP="008A4A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4AC4" w:rsidRPr="008944ED" w:rsidRDefault="008A4AC4" w:rsidP="008A4A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:rsidR="008A4AC4" w:rsidRDefault="008A4AC4" w:rsidP="008A4A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A4AC4" w:rsidRPr="0040209D" w:rsidRDefault="008A4AC4" w:rsidP="008A4A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4AC4" w:rsidRPr="0040209D" w:rsidRDefault="008A4AC4" w:rsidP="008A4A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4AC4" w:rsidRDefault="008A4AC4" w:rsidP="008A4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8A4AC4" w:rsidRPr="008944ED" w:rsidRDefault="008A4AC4" w:rsidP="008A4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A4AC4" w:rsidRDefault="008A4AC4" w:rsidP="008A4A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4AC4" w:rsidRPr="008944ED" w:rsidRDefault="008A4AC4" w:rsidP="008A4A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Уксусова Н.И.</w:t>
            </w:r>
          </w:p>
          <w:p w:rsidR="008A4AC4" w:rsidRDefault="008A4AC4" w:rsidP="008A4A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A4AC4" w:rsidRPr="0040209D" w:rsidRDefault="008A4AC4" w:rsidP="008A4A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8A4AC4">
      <w:pPr>
        <w:spacing w:after="0" w:line="408" w:lineRule="auto"/>
        <w:ind w:left="120"/>
        <w:jc w:val="center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86BFE" w:rsidRPr="008A4AC4" w:rsidRDefault="008A4AC4">
      <w:pPr>
        <w:spacing w:after="0" w:line="408" w:lineRule="auto"/>
        <w:ind w:left="120"/>
        <w:jc w:val="center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7467804)</w:t>
      </w: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8A4AC4">
      <w:pPr>
        <w:spacing w:after="0" w:line="408" w:lineRule="auto"/>
        <w:ind w:left="120"/>
        <w:jc w:val="center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86BFE" w:rsidRPr="008A4AC4" w:rsidRDefault="008A4AC4">
      <w:pPr>
        <w:spacing w:after="0" w:line="408" w:lineRule="auto"/>
        <w:ind w:left="120"/>
        <w:jc w:val="center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C86BFE">
      <w:pPr>
        <w:spacing w:after="0"/>
        <w:ind w:left="120"/>
        <w:jc w:val="center"/>
        <w:rPr>
          <w:lang w:val="ru-RU"/>
        </w:rPr>
      </w:pPr>
    </w:p>
    <w:p w:rsidR="00C86BFE" w:rsidRPr="008A4AC4" w:rsidRDefault="008A4AC4">
      <w:pPr>
        <w:spacing w:after="0"/>
        <w:ind w:left="120"/>
        <w:jc w:val="center"/>
        <w:rPr>
          <w:lang w:val="ru-RU"/>
        </w:rPr>
      </w:pPr>
      <w:bookmarkStart w:id="2" w:name="f4f51048-cb84-4c82-af6a-284ffbd4033b"/>
      <w:r w:rsidRPr="008A4AC4">
        <w:rPr>
          <w:rFonts w:ascii="Times New Roman" w:hAnsi="Times New Roman"/>
          <w:b/>
          <w:color w:val="000000"/>
          <w:sz w:val="28"/>
          <w:lang w:val="ru-RU"/>
        </w:rPr>
        <w:t>с. Верх-Тула</w:t>
      </w:r>
      <w:bookmarkEnd w:id="2"/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8A4AC4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C86BFE">
      <w:pPr>
        <w:rPr>
          <w:lang w:val="ru-RU"/>
        </w:rPr>
        <w:sectPr w:rsidR="00C86BFE" w:rsidRPr="008A4AC4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58356721"/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bookmarkStart w:id="5" w:name="block-58356726"/>
      <w:bookmarkEnd w:id="4"/>
      <w:r w:rsidRPr="008A4A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86BFE" w:rsidRDefault="008A4A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86BFE" w:rsidRPr="008A4AC4" w:rsidRDefault="008A4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86BFE" w:rsidRPr="008A4AC4" w:rsidRDefault="008A4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86BFE" w:rsidRPr="008A4AC4" w:rsidRDefault="008A4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86BFE" w:rsidRPr="008A4AC4" w:rsidRDefault="008A4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86BFE" w:rsidRPr="008A4AC4" w:rsidRDefault="008A4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C86BFE" w:rsidRPr="008A4AC4" w:rsidRDefault="008A4AC4">
      <w:pPr>
        <w:spacing w:after="0"/>
        <w:ind w:firstLine="600"/>
        <w:jc w:val="right"/>
        <w:rPr>
          <w:lang w:val="ru-RU"/>
        </w:rPr>
      </w:pPr>
      <w:r w:rsidRPr="008A4AC4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C86BFE" w:rsidRPr="008A4AC4" w:rsidRDefault="008A4AC4">
      <w:pPr>
        <w:spacing w:after="0"/>
        <w:ind w:firstLine="600"/>
        <w:jc w:val="right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C86BFE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247"/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247"/>
              <w:rPr>
                <w:lang w:val="ru-RU"/>
              </w:rPr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247"/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C86BFE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345"/>
              <w:jc w:val="both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C86BFE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C86BFE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345"/>
              <w:jc w:val="both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C86BFE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345"/>
              <w:jc w:val="both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C86BFE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C86BFE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 w:rsidRPr="008A4AC4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C86BFE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345"/>
              <w:jc w:val="both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C86BFE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C86BFE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C86BFE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345"/>
              <w:jc w:val="both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C86BFE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both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C86BFE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345"/>
              <w:jc w:val="both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C86BFE" w:rsidRDefault="00C86BFE">
      <w:pPr>
        <w:sectPr w:rsidR="00C86BFE">
          <w:pgSz w:w="11906" w:h="16383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 w:line="264" w:lineRule="auto"/>
        <w:ind w:left="120"/>
        <w:jc w:val="both"/>
      </w:pPr>
      <w:bookmarkStart w:id="6" w:name="block-5835672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C86BFE" w:rsidRDefault="00C86BFE">
      <w:pPr>
        <w:spacing w:after="0" w:line="264" w:lineRule="auto"/>
        <w:ind w:left="120"/>
        <w:jc w:val="both"/>
      </w:pPr>
    </w:p>
    <w:p w:rsidR="00C86BFE" w:rsidRDefault="008A4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86BFE" w:rsidRDefault="00C86BFE">
      <w:pPr>
        <w:spacing w:after="0" w:line="264" w:lineRule="auto"/>
        <w:ind w:left="120"/>
        <w:jc w:val="both"/>
      </w:pPr>
    </w:p>
    <w:p w:rsidR="00C86BFE" w:rsidRDefault="008A4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C86BFE" w:rsidRDefault="00C86BFE">
      <w:pPr>
        <w:spacing w:after="0" w:line="264" w:lineRule="auto"/>
        <w:ind w:left="120"/>
        <w:jc w:val="both"/>
      </w:pPr>
    </w:p>
    <w:p w:rsidR="00C86BFE" w:rsidRDefault="008A4A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>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C86BFE" w:rsidRPr="005C25C8" w:rsidRDefault="008A4AC4" w:rsidP="005C25C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ИСТОРИЯ НАШЕГО КРАЯ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Россия – единая страна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>. Регионы России: единство в многообразии. ценности народов России. Уникальность каждого региона. Малая Родина – часть общего Отечества, наш родной край, город. История родного края – часть истории российского народа. Музеи города и края, экспозиции образовательного учреждения.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Историческое время.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 Основные периоды истории Российского государства и Новосибирской области (Лента времени). Преемственность поколений. Историческое пространство нашего края на карте современной России: Сибирь, Новосибирская область и наши соседи. День рождения Новосибирска. Символы великого города (официальные и неофициальные).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Природное наследие региона. Географический образ территории края. Главные речные системы: Болота и топи Васюганья. Полезные ископаемые. Растительный и животный мир. Природа в эпоху древнего каменного века – палеолита.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Археологические раскопки.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 Занятия людей каменного века. Археологические свидетельства жизни древних людей и возможности их изучения. Стоянка Волчья грива.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Новые технологии обработки камня, появление лука и стрел, керамической посуды, плетения, совершенствование рыболовных орудий. Переход от присваивающего хозяйства к производящему. Археологические свидетельства на территории Новосибирской области.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Занятия людей каменного века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>: охота, рыболовство, территориальные особенности. Религиозные представления: погребальный обряд, магические действия. Неолитическое искусство.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lastRenderedPageBreak/>
        <w:t>Как изменилась жизнь людей в бронзовом веке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>. Бронзолитейное производство. Бронзовый век на территории Новосибирской области.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Люди бронзового века: повседневная жизнь, занятия, одежда, украшения.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Миграции бронзового века. Андроновский мир. Ритуальные особенности жизни. Культурные контакты с населением восточного Казахстана, степного Алтая, таёжного Приобья. Протогосударственные образования.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Поселения и городища. Городище-фактория Чича: структура, оборонительные сооружения, занятия населения. Переход к железному веку и изменения образа жизни. Представления о мире.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Скифский мир на территории Сибири. Кочевое скотоводство.  Скифская триада: оружие, конская упряжь, «звериный стиль».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Жизнь людей железного века: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 смена занятий в течение года, сочетание охоты и рыболовства и кочевого скотоводства. Представления о мире. Литейное производство.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Мотыжное земледелие и разведение крупного рогатого скота как основные занятия. Военное дело. Искусство и представления о мире. Влияние Великого переселения народов на жителей территории современной Новосибирской области.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Кочевые империи: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 Тюркские каганаты, Уйгурский каганат, мир кочевников, тюркизация.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Численность населения. Хозяйственная деятельность: полукочевое скотоводство, комплексное хозяйство. Военное дело. Металлургия.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О чем рассказывают курганы: общественное деление, мифы и ритуалы. 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Миграция населения в Центральную Барабу. Средневековые городища, ремесленное производство, ритуальная практика.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Население тайги в средневековье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>. Государственные образования, особенности жизни.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Тюркоязычное население и монгольское влияние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>. Заимствование языка, вооружения, элементов культуры. Этнические процессы в степной и лесостепной зоне. Барабинские татары.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Древнейшие жители: енисейцы (кеты), самодийцы, угры. Языки, хозяйственно-культурные типы. Кыпчаки и их роль в этнической истории Приобья.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Формирование сибирских татар. Барабинские и томские татары (орские чаты). Телеуты (теленгиты) их культура, религия, быт. Загадка чалдонов.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lastRenderedPageBreak/>
        <w:t xml:space="preserve">Теленгитский улус. Бардаково княжество, «Пелымское княжество», Пегая орда. Тайбугинский юрт 1220 Государство Хаджи-Мухаммада (1421—1428) Тюменское ханство (1468—1495) Искерский юрт (1495—1582)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(1563—1582), государственное устройство, общественное деление. Археологические свидетельства на территории Новосибирской области.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Ермак и Кучум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>. Ирменское сражение. Завершение истории Сибирского ханства.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Сопротивление кочевников заселению степей. Телеутско-Русские конфликты.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Образование первых поселений: около 1644 г. - Маслянино, 1687 - Зудово, 1695 — Кругликово. Строительство первых военных укреплений: Уртамский и Умревинский остроги.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 xml:space="preserve">Продвижение русских в верховья Оби. Организация сухопутного сообщения в Южной Сибири, строительство пасов и форпостов. 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Заселение Барабинской лесостепи. Продвижение промышленных людей. Промысловая колонизация Сибири</w:t>
      </w:r>
    </w:p>
    <w:p w:rsidR="005C25C8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/>
          <w:color w:val="000000"/>
          <w:sz w:val="28"/>
          <w:lang w:val="ru-RU"/>
        </w:rPr>
        <w:t>Сохранение исторической памяти нашего региона</w:t>
      </w:r>
      <w:r w:rsidRPr="005C25C8">
        <w:rPr>
          <w:rFonts w:ascii="Times New Roman" w:hAnsi="Times New Roman"/>
          <w:bCs/>
          <w:color w:val="000000"/>
          <w:sz w:val="28"/>
          <w:lang w:val="ru-RU"/>
        </w:rPr>
        <w:t>: исторические памятники на территории края и музейные коллекции. Государственный краеведческий музей, Музей г. Новосибирска, музеи муниципальных образований и т.д.</w:t>
      </w:r>
    </w:p>
    <w:p w:rsidR="00C86BFE" w:rsidRPr="005C25C8" w:rsidRDefault="005C25C8" w:rsidP="005C25C8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5C25C8">
        <w:rPr>
          <w:rFonts w:ascii="Times New Roman" w:hAnsi="Times New Roman"/>
          <w:bCs/>
          <w:color w:val="000000"/>
          <w:sz w:val="28"/>
          <w:lang w:val="ru-RU"/>
        </w:rPr>
        <w:t>Происхождение семьи, связь с историческими событиями и периодами.</w:t>
      </w:r>
    </w:p>
    <w:p w:rsidR="00C86BFE" w:rsidRPr="008A4AC4" w:rsidRDefault="008A4AC4" w:rsidP="005C25C8">
      <w:pPr>
        <w:widowControl w:val="0"/>
        <w:suppressAutoHyphens/>
        <w:spacing w:before="82" w:after="0" w:line="240" w:lineRule="auto"/>
        <w:jc w:val="center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8A4AC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A4AC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86BFE" w:rsidRDefault="008A4AC4">
      <w:pPr>
        <w:spacing w:after="0" w:line="264" w:lineRule="auto"/>
        <w:ind w:firstLine="600"/>
        <w:jc w:val="both"/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8A4AC4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C86BFE" w:rsidRDefault="008A4AC4">
      <w:pPr>
        <w:spacing w:after="0" w:line="264" w:lineRule="auto"/>
        <w:ind w:firstLine="600"/>
        <w:jc w:val="both"/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Арабский халифат, его расцвет и распад. Культура исламского мира. Образование и наука. Роль арабского языка. Расцвет литературы и искусства. </w:t>
      </w:r>
      <w:r>
        <w:rPr>
          <w:rFonts w:ascii="Times New Roman" w:hAnsi="Times New Roman"/>
          <w:color w:val="000000"/>
          <w:sz w:val="28"/>
        </w:rPr>
        <w:t>Архитектура.</w:t>
      </w:r>
    </w:p>
    <w:p w:rsidR="00C86BFE" w:rsidRDefault="008A4A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8A4AC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8A4AC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Развитие экономики в европейских странах в период зрелого Средневековья.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8A4AC4">
      <w:pPr>
        <w:spacing w:after="0"/>
        <w:ind w:left="120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Города-государства на территории современной России, основанные в эпоху античности.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C86BFE" w:rsidRDefault="008A4AC4">
      <w:pPr>
        <w:spacing w:after="0" w:line="264" w:lineRule="auto"/>
        <w:ind w:firstLine="600"/>
        <w:jc w:val="both"/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Их соседи ‒ балты и финно-угры. </w:t>
      </w:r>
      <w:r>
        <w:rPr>
          <w:rFonts w:ascii="Times New Roman" w:hAnsi="Times New Roman"/>
          <w:color w:val="000000"/>
          <w:sz w:val="28"/>
        </w:rPr>
        <w:t>Восточные славяне и варяги.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A4AC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Дионисий. Итальянские архитекторы в Москве - Аристотель Фиораванти. Быт русских людей.</w:t>
      </w:r>
    </w:p>
    <w:p w:rsidR="00C86BFE" w:rsidRDefault="008A4AC4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5C25C8">
        <w:rPr>
          <w:rFonts w:ascii="Times New Roman" w:hAnsi="Times New Roman"/>
          <w:b/>
          <w:color w:val="333333"/>
          <w:sz w:val="28"/>
          <w:highlight w:val="yellow"/>
          <w:lang w:val="ru-RU"/>
        </w:rPr>
        <w:t>ИСТОРИЯ НАШЕГО КРАЯ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>Лента времени.</w:t>
      </w:r>
      <w:r w:rsidRPr="009A16AE">
        <w:rPr>
          <w:rFonts w:ascii="Times New Roman" w:hAnsi="Times New Roman"/>
          <w:color w:val="000000"/>
          <w:sz w:val="28"/>
          <w:lang w:val="ru-RU"/>
        </w:rPr>
        <w:t xml:space="preserve"> Известные события, личности, памятные даты древности и средневековья (по выбору) Вхождение сибирских территорий в состав России.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 xml:space="preserve">Строительство в начале XVIII века Чаусского и других острогов, обеспечивавших безопасность в окружающей местности. Сибирская линия крепостей. 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Основные занятия населения на территории нынешней Новосибирской области: хлебопашество, рыбная ловля, охота и извоз.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>Аграрное развитие</w:t>
      </w:r>
      <w:r w:rsidRPr="009A16AE">
        <w:rPr>
          <w:rFonts w:ascii="Times New Roman" w:hAnsi="Times New Roman"/>
          <w:color w:val="000000"/>
          <w:sz w:val="28"/>
          <w:lang w:val="ru-RU"/>
        </w:rPr>
        <w:t xml:space="preserve">, традиции хозяйствования и быта в сибирской деревне. Поселенцы и переселенцы. Приписные крестьяне и работа на заводах. 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Быт крестьян: сезонные занятия.  Праздники, еда, одежда.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Колывано-Воскресенский горный округ. Колыванский и Барнаульский медеплавильные заводы. Сузунский медеплавильный завод, Сузунский монетный двор.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>Жизнь уездного города: архитектура, занятия жителей.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 xml:space="preserve">Городские и сельские ярмарки.  Московский тракт и сеть уездных и волостных путей сообщения. Сибирские мануфактуры, первые банки и «сибирская» монета. 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Рост численности населения в XIX веке. Переселенческая политика. Народы нашего края.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Города нашего края в конце XIX века. Каинск, Бердск, Колывань, Сузун.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Основание Новониколаевска. </w:t>
      </w:r>
      <w:r w:rsidRPr="009A16AE">
        <w:rPr>
          <w:rFonts w:ascii="Times New Roman" w:hAnsi="Times New Roman"/>
          <w:color w:val="000000"/>
          <w:sz w:val="28"/>
          <w:lang w:val="ru-RU"/>
        </w:rPr>
        <w:t>Строительство железнодорожного моста через Обь. Новониколаевск – место пересечения всех путей и центр державы.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Строительство великого Сибирского пути. Железнодорожные станции в нашем крае.</w:t>
      </w:r>
    </w:p>
    <w:p w:rsidR="009A16AE" w:rsidRPr="008A4AC4" w:rsidRDefault="009A16AE" w:rsidP="009A16AE">
      <w:pPr>
        <w:spacing w:after="0" w:line="264" w:lineRule="auto"/>
        <w:ind w:firstLine="600"/>
        <w:jc w:val="both"/>
        <w:rPr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Школы и гимназии. Как учились</w:t>
      </w:r>
      <w:r w:rsidRPr="009A16AE">
        <w:rPr>
          <w:lang w:val="ru-RU"/>
        </w:rPr>
        <w:t xml:space="preserve"> дети в конце XIX –начале XX веков.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A4AC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A4AC4">
        <w:rPr>
          <w:rFonts w:ascii="Times New Roman" w:hAnsi="Times New Roman"/>
          <w:color w:val="000000"/>
          <w:sz w:val="28"/>
          <w:lang w:val="ru-RU"/>
        </w:rPr>
        <w:t>.</w:t>
      </w:r>
    </w:p>
    <w:p w:rsidR="00C86BFE" w:rsidRDefault="008A4AC4">
      <w:pPr>
        <w:spacing w:after="0" w:line="264" w:lineRule="auto"/>
        <w:ind w:firstLine="600"/>
        <w:jc w:val="both"/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</w:t>
      </w:r>
      <w:r>
        <w:rPr>
          <w:rFonts w:ascii="Times New Roman" w:hAnsi="Times New Roman"/>
          <w:color w:val="000000"/>
          <w:sz w:val="28"/>
        </w:rPr>
        <w:t>«Золотой век» Елизаветы I.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8A4AC4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r w:rsidRPr="008A4AC4">
        <w:rPr>
          <w:rFonts w:ascii="Times New Roman" w:hAnsi="Times New Roman"/>
          <w:color w:val="000000"/>
          <w:sz w:val="28"/>
          <w:lang w:val="ru-RU"/>
        </w:rPr>
        <w:t>Окончание смуты. Итоги и последствия Смутного времени.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</w:t>
      </w:r>
      <w:r>
        <w:rPr>
          <w:rFonts w:ascii="Times New Roman" w:hAnsi="Times New Roman"/>
          <w:color w:val="000000"/>
          <w:sz w:val="28"/>
        </w:rPr>
        <w:t xml:space="preserve">Война между Россией и Речью Посполитой 1654-1667 гг. Андрусовское перемирие.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:rsidR="00C86BFE" w:rsidRDefault="008A4AC4">
      <w:pPr>
        <w:spacing w:after="0" w:line="264" w:lineRule="auto"/>
        <w:ind w:firstLine="600"/>
        <w:jc w:val="both"/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</w:t>
      </w:r>
      <w:r>
        <w:rPr>
          <w:rFonts w:ascii="Times New Roman" w:hAnsi="Times New Roman"/>
          <w:color w:val="000000"/>
          <w:sz w:val="28"/>
        </w:rPr>
        <w:t>Проникновение русских землепроходцев в Восточную Сибирь и Даурию.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8A4AC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C86BFE" w:rsidRDefault="008A4AC4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>Лента времени</w:t>
      </w:r>
      <w:r w:rsidRPr="009A16AE">
        <w:rPr>
          <w:rFonts w:ascii="Times New Roman" w:hAnsi="Times New Roman"/>
          <w:color w:val="000000"/>
          <w:sz w:val="28"/>
          <w:lang w:val="ru-RU"/>
        </w:rPr>
        <w:t>. Ключевые события истории России в истории Новосибирской области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>События революций 1917 г. в нашей области</w:t>
      </w:r>
      <w:r w:rsidRPr="009A16AE">
        <w:rPr>
          <w:rFonts w:ascii="Times New Roman" w:hAnsi="Times New Roman"/>
          <w:color w:val="000000"/>
          <w:sz w:val="28"/>
          <w:lang w:val="ru-RU"/>
        </w:rPr>
        <w:t>: памятные места. Первые памятники революционного Новосибирска (по выбору). Сибирский край. Новониколаевск – Новосибирск.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Появление коллективных хозяйств. Достижения и герои.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>Темпы развития Новосибирска в 1920-1930:</w:t>
      </w:r>
      <w:r w:rsidRPr="009A16AE">
        <w:rPr>
          <w:rFonts w:ascii="Times New Roman" w:hAnsi="Times New Roman"/>
          <w:color w:val="000000"/>
          <w:sz w:val="28"/>
          <w:lang w:val="ru-RU"/>
        </w:rPr>
        <w:t xml:space="preserve"> появление нового промышленного центра в Сибири. 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 xml:space="preserve">Изменение облика Новосибирска и городов области. 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Советские традиции и праздники. Предметы быта.  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>Сибиряки на войне.</w:t>
      </w:r>
      <w:r w:rsidRPr="009A16AE">
        <w:rPr>
          <w:rFonts w:ascii="Times New Roman" w:hAnsi="Times New Roman"/>
          <w:color w:val="000000"/>
          <w:sz w:val="28"/>
          <w:lang w:val="ru-RU"/>
        </w:rPr>
        <w:t xml:space="preserve"> Сибирские гвардейские дивизии. Подвиги новосибирцев: А. И. Покрышкин, Алексей Гаранин, Борис Богатков, Ольга Жилина,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Новосибирск - город трудовой славы. Боевой арсенал красной армии: работа эвакуированных заводов, трудовой подвиг крестьянства.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 xml:space="preserve">Эвакуированные в Новосибирскую область театры, музеи, музыкальные коллективы. 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Промышленное и научное развитие в послевоенный период. Академгородок и его создатели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>Октябрята и пионеры</w:t>
      </w:r>
      <w:r w:rsidRPr="009A16AE">
        <w:rPr>
          <w:rFonts w:ascii="Times New Roman" w:hAnsi="Times New Roman"/>
          <w:color w:val="000000"/>
          <w:sz w:val="28"/>
          <w:lang w:val="ru-RU"/>
        </w:rPr>
        <w:t>. Пионерский лагерь. Детские учреждения.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 xml:space="preserve">Новосибирск - третий город России. Руководители области. Достижения Мемориальные (памятные) объекты, экспозиции музеев города, образовательного учреждения. 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Народы, проживающие на территории Новосибирской области. Представители разных религий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b/>
          <w:bCs/>
          <w:color w:val="000000"/>
          <w:sz w:val="28"/>
          <w:lang w:val="ru-RU"/>
        </w:rPr>
        <w:t>Современный Новосибирск</w:t>
      </w:r>
      <w:r w:rsidRPr="009A16AE">
        <w:rPr>
          <w:rFonts w:ascii="Times New Roman" w:hAnsi="Times New Roman"/>
          <w:color w:val="000000"/>
          <w:sz w:val="28"/>
          <w:lang w:val="ru-RU"/>
        </w:rPr>
        <w:t xml:space="preserve"> – город ученых и конструкторов; архитекторов и скульпторов; писателей, художников и музыкантов; артистов и спортсменов; педагогов и врачей; рабочих и строителей; хранителей музеев и реставраторов, политиков и воинов. Почетные граждане Новосибирска Герои Труда, Герои России. Герои Специальной военной операции. </w:t>
      </w:r>
    </w:p>
    <w:p w:rsidR="009A16AE" w:rsidRPr="009A16AE" w:rsidRDefault="009A16A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16AE">
        <w:rPr>
          <w:rFonts w:ascii="Times New Roman" w:hAnsi="Times New Roman"/>
          <w:color w:val="000000"/>
          <w:sz w:val="28"/>
          <w:lang w:val="ru-RU"/>
        </w:rPr>
        <w:t>История страны в истории семьи: предметы разных эпох.</w:t>
      </w:r>
    </w:p>
    <w:p w:rsidR="00C86BFE" w:rsidRPr="009A16AE" w:rsidRDefault="00C86BFE" w:rsidP="009A16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промышленного переворота. Условия труда и быта фабричных рабочих. Движения протеста. Луддизм.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8A4AC4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8A4AC4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Реформы местного управления: городская реформа (Ратуша в Москве, бурмистры), губернская реформа. Особенности управление национальными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областями России (Башкирия, Калмыкское ханство, Остзейские провинции и другие). Становление бюрократического аппарата.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Петре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>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>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</w:t>
      </w: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крепостного права в Лифляндии, Курляндии и Эстляндии. Личность А.А. Аракчеева. Создание военных поселений (1810 г.).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8A4AC4">
        <w:rPr>
          <w:rFonts w:ascii="Times New Roman" w:hAnsi="Times New Roman"/>
          <w:color w:val="000000"/>
          <w:sz w:val="28"/>
          <w:lang w:val="ru-RU"/>
        </w:rPr>
        <w:t>«</w:t>
      </w:r>
      <w:r w:rsidRPr="008A4AC4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8A4AC4">
        <w:rPr>
          <w:rFonts w:ascii="Times New Roman" w:hAnsi="Times New Roman"/>
          <w:color w:val="000000"/>
          <w:sz w:val="28"/>
          <w:lang w:val="ru-RU"/>
        </w:rPr>
        <w:t>»</w:t>
      </w:r>
      <w:r w:rsidRPr="008A4AC4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Начало индустриальной эпохи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групп. Рабочее движение и профсоюзы. Образование социалистических партий.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культуры:жизнь и творчество.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>. Социальные типы крестьян и помещиков. 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A4A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и борьба за права. Средние городские слои. Типы сельского землевладения и хозяйства. Помещики и крестьяне.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8A4AC4">
        <w:rPr>
          <w:rFonts w:ascii="Times New Roman" w:hAnsi="Times New Roman"/>
          <w:color w:val="333333"/>
          <w:sz w:val="28"/>
          <w:lang w:val="ru-RU"/>
        </w:rPr>
        <w:t>«</w:t>
      </w:r>
      <w:r w:rsidRPr="008A4AC4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8A4AC4">
        <w:rPr>
          <w:rFonts w:ascii="Times New Roman" w:hAnsi="Times New Roman"/>
          <w:color w:val="333333"/>
          <w:sz w:val="28"/>
          <w:lang w:val="ru-RU"/>
        </w:rPr>
        <w:t>»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86BFE" w:rsidRPr="008A4AC4" w:rsidRDefault="00C86BFE">
      <w:pPr>
        <w:rPr>
          <w:lang w:val="ru-RU"/>
        </w:rPr>
        <w:sectPr w:rsidR="00C86BFE" w:rsidRPr="008A4AC4">
          <w:pgSz w:w="11906" w:h="16383"/>
          <w:pgMar w:top="1134" w:right="850" w:bottom="1134" w:left="1701" w:header="720" w:footer="720" w:gutter="0"/>
          <w:cols w:space="720"/>
        </w:sect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bookmarkStart w:id="7" w:name="block-58356725"/>
      <w:bookmarkEnd w:id="6"/>
      <w:r w:rsidRPr="008A4A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8A4AC4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86BFE" w:rsidRPr="008A4AC4" w:rsidRDefault="00C86BFE">
      <w:pPr>
        <w:spacing w:after="0"/>
        <w:ind w:left="120"/>
        <w:rPr>
          <w:lang w:val="ru-RU"/>
        </w:rPr>
      </w:pPr>
    </w:p>
    <w:p w:rsidR="00C86BFE" w:rsidRPr="008A4AC4" w:rsidRDefault="008A4AC4">
      <w:pPr>
        <w:spacing w:after="0"/>
        <w:ind w:left="120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C86BFE" w:rsidRPr="008A4AC4" w:rsidRDefault="00C86BFE">
      <w:pPr>
        <w:spacing w:after="0" w:line="264" w:lineRule="auto"/>
        <w:ind w:left="120"/>
        <w:jc w:val="both"/>
        <w:rPr>
          <w:lang w:val="ru-RU"/>
        </w:rPr>
      </w:pPr>
    </w:p>
    <w:p w:rsidR="00C86BFE" w:rsidRPr="008A4AC4" w:rsidRDefault="008A4AC4">
      <w:pPr>
        <w:spacing w:after="0" w:line="264" w:lineRule="auto"/>
        <w:ind w:left="12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8A4AC4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8A4AC4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8A4AC4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8A4AC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8A4AC4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8A4AC4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8A4AC4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C86BFE" w:rsidRPr="008A4AC4" w:rsidRDefault="008A4AC4">
      <w:pPr>
        <w:spacing w:after="0" w:line="264" w:lineRule="auto"/>
        <w:ind w:firstLine="600"/>
        <w:jc w:val="both"/>
        <w:rPr>
          <w:lang w:val="ru-RU"/>
        </w:rPr>
      </w:pPr>
      <w:r w:rsidRPr="008A4AC4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8A4AC4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C86BFE" w:rsidRPr="008A4AC4" w:rsidRDefault="00C86BFE">
      <w:pPr>
        <w:rPr>
          <w:lang w:val="ru-RU"/>
        </w:rPr>
        <w:sectPr w:rsidR="00C86BFE" w:rsidRPr="008A4AC4">
          <w:pgSz w:w="11906" w:h="16383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bookmarkStart w:id="8" w:name="block-58356722"/>
      <w:bookmarkEnd w:id="7"/>
      <w:r w:rsidRPr="008A4A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86B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  <w:p w:rsidR="00C86BFE" w:rsidRDefault="008A4AC4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 w:rsidRPr="008A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C86BF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 w:rsidRPr="008A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 w:rsidRPr="008A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86B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 w:rsidRPr="008A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 w:rsidRPr="008A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C86BF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 w:rsidRPr="008A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86B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 w:rsidRPr="008A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A4A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bookmarkStart w:id="9" w:name="block-583567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501"/>
        <w:gridCol w:w="1190"/>
        <w:gridCol w:w="1841"/>
        <w:gridCol w:w="1910"/>
        <w:gridCol w:w="1347"/>
        <w:gridCol w:w="2221"/>
      </w:tblGrid>
      <w:tr w:rsidR="00C86BFE" w:rsidTr="005C25C8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4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1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Введение. Зачем и как изучать историю нашего края?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4" w:firstLine="3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</w:rPr>
              <w:t>Мы - сибиряки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4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Территория родного края в древнейшие времена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4"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00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</w:rPr>
              <w:t>Древнейшие жители нашего края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69" w:right="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Когда ушел ледник: новый каменный век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69" w:right="67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Образ жизни и представления о мире </w:t>
            </w:r>
            <w:r w:rsidRPr="008A4AC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людей нового каменного века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Эпоха звонкого металла 1.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</w:rPr>
              <w:t>Эпоха звонкого металла</w:t>
            </w: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2.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</w:rPr>
              <w:t>Сибирские скотоводы и земледельцы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 к железному веку: о чем рассказывает древний город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Когда грифон парил над миром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</w:rPr>
              <w:t>«Саргатский календарь»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Железный век Верхнего Приобья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повторения/ ВПР история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кочевых империй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Средневековье на территории нашего края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Позднее средневековье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У границ кочевых империй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Южная периферия тайги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окраинах Золотой Орды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Народы нашего края в XV–XVI вв.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Народы нашего края в </w:t>
            </w:r>
            <w:r w:rsidRPr="008A4AC4">
              <w:rPr>
                <w:rFonts w:ascii="Times New Roman" w:eastAsia="Times New Roman" w:hAnsi="Times New Roman" w:cs="Times New Roman"/>
                <w:sz w:val="24"/>
              </w:rPr>
              <w:t>XV</w:t>
            </w: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8A4AC4">
              <w:rPr>
                <w:rFonts w:ascii="Times New Roman" w:eastAsia="Times New Roman" w:hAnsi="Times New Roman" w:cs="Times New Roman"/>
                <w:sz w:val="24"/>
              </w:rPr>
              <w:t>XVI</w:t>
            </w: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вв.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Первые сибирские государства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Сибирское ханство Кучума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Сибирский поход Ермака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Начало освоения русскими территории нашего края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Начало освоения русскими территории нашего края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19" w:right="122" w:firstLine="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Хозяйство и жизнь первых русских </w:t>
            </w: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поселенцев Новосибирского Приобья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8A4AC4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A4AC4" w:rsidRPr="008A4AC4" w:rsidRDefault="008A4AC4" w:rsidP="008A4AC4">
            <w:pPr>
              <w:widowControl w:val="0"/>
              <w:suppressAutoHyphens/>
              <w:spacing w:after="0" w:line="240" w:lineRule="auto"/>
              <w:ind w:left="174"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Хозяйство и жизнь первых русских поселенцев Новосибирского Приобья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C4" w:rsidRDefault="008A4AC4" w:rsidP="008A4AC4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5C25C8" w:rsidRDefault="005C25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обобщительный урок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C86BFE" w:rsidRPr="005C25C8" w:rsidRDefault="005C25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5C25C8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5C25C8" w:rsidRPr="008A4AC4" w:rsidRDefault="005C25C8" w:rsidP="005C25C8">
            <w:pPr>
              <w:widowControl w:val="0"/>
              <w:spacing w:line="252" w:lineRule="auto"/>
              <w:ind w:left="6"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Историческая память в Новосибирской области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  <w:jc w:val="center"/>
            </w:pPr>
            <w:r w:rsidRPr="005C2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</w:pPr>
          </w:p>
        </w:tc>
      </w:tr>
      <w:tr w:rsidR="005C25C8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5C25C8" w:rsidRPr="008A4AC4" w:rsidRDefault="005C25C8" w:rsidP="005C25C8">
            <w:pPr>
              <w:widowControl w:val="0"/>
              <w:spacing w:line="252" w:lineRule="auto"/>
              <w:ind w:left="6" w:right="148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История моей семьи в истории моей страны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  <w:jc w:val="center"/>
            </w:pPr>
            <w:r w:rsidRPr="005C2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</w:pPr>
          </w:p>
        </w:tc>
      </w:tr>
      <w:tr w:rsidR="005C25C8" w:rsidTr="005C25C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5C25C8" w:rsidRPr="008A4AC4" w:rsidRDefault="005C25C8" w:rsidP="005C25C8">
            <w:pPr>
              <w:widowControl w:val="0"/>
              <w:spacing w:line="252" w:lineRule="auto"/>
              <w:ind w:left="6" w:right="148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8A4AC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Итоговое обобщение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25C8" w:rsidRDefault="005C25C8" w:rsidP="005C25C8">
            <w:pPr>
              <w:spacing w:after="0"/>
              <w:ind w:left="135"/>
            </w:pPr>
          </w:p>
        </w:tc>
      </w:tr>
      <w:tr w:rsidR="00C86BFE" w:rsidTr="005C2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  <w:tr w:rsidR="008A4AC4" w:rsidTr="005C2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C4" w:rsidRPr="008A4AC4" w:rsidRDefault="008A4AC4" w:rsidP="008A4A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Pr="008A4AC4" w:rsidRDefault="008A4A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C4" w:rsidRDefault="008A4AC4"/>
          <w:p w:rsidR="008A4AC4" w:rsidRDefault="008A4AC4"/>
        </w:tc>
      </w:tr>
      <w:tr w:rsidR="008A4AC4" w:rsidTr="005C2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C4" w:rsidRPr="008A4AC4" w:rsidRDefault="008A4AC4" w:rsidP="008A4A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A4AC4" w:rsidRPr="008A4AC4" w:rsidRDefault="008A4A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C4" w:rsidRDefault="008A4A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C4" w:rsidRDefault="008A4A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C4" w:rsidRDefault="008A4AC4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4AC4" w:rsidRDefault="008A4A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553"/>
        <w:gridCol w:w="1204"/>
        <w:gridCol w:w="1841"/>
        <w:gridCol w:w="1910"/>
        <w:gridCol w:w="1347"/>
        <w:gridCol w:w="2221"/>
      </w:tblGrid>
      <w:tr w:rsidR="00C86BFE" w:rsidTr="009A16AE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Вводное повторение.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before="8"/>
              <w:ind w:left="1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границ: русские остроги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:rsidR="009A16AE" w:rsidRPr="00FD2D6C" w:rsidRDefault="009A16AE" w:rsidP="009A16AE">
            <w:pPr>
              <w:pStyle w:val="TableParagraph"/>
              <w:spacing w:before="8"/>
              <w:ind w:left="1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 занимались наши предки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tabs>
                <w:tab w:val="left" w:pos="1388"/>
              </w:tabs>
              <w:spacing w:line="268" w:lineRule="exact"/>
              <w:ind w:left="184"/>
              <w:jc w:val="left"/>
              <w:rPr>
                <w:rFonts w:eastAsia="MS Gothic"/>
                <w:sz w:val="24"/>
                <w:szCs w:val="24"/>
                <w:lang w:eastAsia="ja-JP"/>
              </w:rPr>
            </w:pPr>
            <w:r>
              <w:rPr>
                <w:rFonts w:eastAsia="MS Gothic"/>
                <w:sz w:val="24"/>
                <w:szCs w:val="24"/>
                <w:lang w:eastAsia="ja-JP"/>
              </w:rPr>
              <w:t>Жизнь крестьян XVIII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Pr="00F440A5" w:rsidRDefault="009A16AE" w:rsidP="009A16AE">
            <w:pPr>
              <w:pStyle w:val="TableParagraph"/>
              <w:tabs>
                <w:tab w:val="left" w:pos="1388"/>
              </w:tabs>
              <w:spacing w:line="268" w:lineRule="exact"/>
              <w:ind w:left="184"/>
              <w:jc w:val="left"/>
              <w:rPr>
                <w:rFonts w:eastAsia="MS Gothic"/>
                <w:sz w:val="24"/>
                <w:szCs w:val="24"/>
                <w:lang w:eastAsia="ja-JP"/>
              </w:rPr>
            </w:pPr>
            <w:r>
              <w:rPr>
                <w:rFonts w:eastAsia="MS Gothic"/>
                <w:sz w:val="24"/>
                <w:szCs w:val="24"/>
                <w:lang w:eastAsia="ja-JP"/>
              </w:rPr>
              <w:t>Крестьянская усадьба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Pr="00F440A5" w:rsidRDefault="009A16AE" w:rsidP="009A16AE">
            <w:pPr>
              <w:pStyle w:val="TableParagraph"/>
              <w:tabs>
                <w:tab w:val="left" w:pos="1388"/>
              </w:tabs>
              <w:spacing w:line="268" w:lineRule="exac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Первые заводы в нашем крае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 w:rsidRPr="009A16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tabs>
                <w:tab w:val="left" w:pos="1388"/>
              </w:tabs>
              <w:spacing w:line="26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Уездный город Каинск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before="8" w:line="252" w:lineRule="auto"/>
              <w:ind w:left="184" w:right="1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на Московском тракте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before="8" w:line="252" w:lineRule="auto"/>
              <w:ind w:left="184" w:right="1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жизни сибиряков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tabs>
                <w:tab w:val="left" w:pos="1293"/>
                <w:tab w:val="left" w:pos="1859"/>
              </w:tabs>
              <w:spacing w:before="8" w:line="252" w:lineRule="auto"/>
              <w:ind w:left="184" w:right="167"/>
              <w:jc w:val="left"/>
              <w:rPr>
                <w:sz w:val="24"/>
              </w:rPr>
            </w:pPr>
            <w:r>
              <w:rPr>
                <w:sz w:val="24"/>
              </w:rPr>
              <w:t>Рождение современного города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tabs>
                <w:tab w:val="left" w:pos="1293"/>
                <w:tab w:val="left" w:pos="1945"/>
              </w:tabs>
              <w:spacing w:before="8" w:line="252" w:lineRule="auto"/>
              <w:ind w:left="0" w:right="167"/>
              <w:jc w:val="left"/>
              <w:rPr>
                <w:sz w:val="24"/>
              </w:rPr>
            </w:pPr>
            <w:r>
              <w:rPr>
                <w:sz w:val="24"/>
              </w:rPr>
              <w:t>История Новониколаевска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tabs>
                <w:tab w:val="left" w:pos="1645"/>
                <w:tab w:val="left" w:pos="1858"/>
              </w:tabs>
              <w:spacing w:before="6" w:line="252" w:lineRule="auto"/>
              <w:ind w:left="184" w:right="167"/>
              <w:jc w:val="left"/>
              <w:rPr>
                <w:sz w:val="24"/>
              </w:rPr>
            </w:pPr>
            <w:r>
              <w:rPr>
                <w:sz w:val="24"/>
              </w:rPr>
              <w:t>Транссиб и его значение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Pr="005C6902" w:rsidRDefault="009A16AE" w:rsidP="009A16AE">
            <w:pPr>
              <w:pStyle w:val="TableParagraph"/>
              <w:tabs>
                <w:tab w:val="left" w:pos="1645"/>
                <w:tab w:val="left" w:pos="1858"/>
              </w:tabs>
              <w:spacing w:before="6" w:line="252" w:lineRule="auto"/>
              <w:ind w:left="184" w:right="167"/>
              <w:jc w:val="left"/>
              <w:rPr>
                <w:sz w:val="24"/>
              </w:rPr>
            </w:pPr>
            <w:r>
              <w:rPr>
                <w:sz w:val="24"/>
              </w:rPr>
              <w:t>Образование в Сибири на рубеже веков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 w:rsidRPr="009A16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Pr="005C6902" w:rsidRDefault="009A16AE" w:rsidP="009A16AE">
            <w:pPr>
              <w:rPr>
                <w:sz w:val="24"/>
                <w:szCs w:val="24"/>
                <w:lang w:val="ru-RU"/>
              </w:rPr>
            </w:pPr>
            <w:r w:rsidRPr="005C6902">
              <w:rPr>
                <w:sz w:val="24"/>
                <w:szCs w:val="24"/>
                <w:lang w:val="ru-RU"/>
              </w:rPr>
              <w:t>Семейные реликвии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9A16AE" w:rsidRDefault="009A16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9A16AE" w:rsidRDefault="009A16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C86BFE" w:rsidRPr="009A16AE" w:rsidRDefault="009A16AE">
            <w:pPr>
              <w:spacing w:after="0"/>
              <w:ind w:left="135"/>
              <w:rPr>
                <w:lang w:val="ru-RU"/>
              </w:rPr>
            </w:pPr>
            <w:r w:rsidRPr="009A16A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память в Новосибирской области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9A16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363"/>
        <w:gridCol w:w="1266"/>
        <w:gridCol w:w="1841"/>
        <w:gridCol w:w="1910"/>
        <w:gridCol w:w="1347"/>
        <w:gridCol w:w="2221"/>
      </w:tblGrid>
      <w:tr w:rsidR="00C86BFE" w:rsidTr="009A16AE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4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«Россия при первых Романовых»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Вводное повторение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 w:right="190"/>
              <w:jc w:val="left"/>
              <w:rPr>
                <w:sz w:val="24"/>
              </w:rPr>
            </w:pPr>
            <w:r>
              <w:rPr>
                <w:sz w:val="24"/>
              </w:rPr>
              <w:t>Годы революционных бурь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/>
              <w:jc w:val="left"/>
              <w:rPr>
                <w:sz w:val="24"/>
              </w:rPr>
            </w:pPr>
            <w:r>
              <w:rPr>
                <w:sz w:val="24"/>
              </w:rPr>
              <w:t>Жизнь в колхозе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/>
              <w:jc w:val="left"/>
              <w:rPr>
                <w:sz w:val="24"/>
              </w:rPr>
            </w:pPr>
            <w:r>
              <w:rPr>
                <w:sz w:val="24"/>
              </w:rPr>
              <w:t>«Сибирский Чикаго»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/>
              <w:jc w:val="left"/>
              <w:rPr>
                <w:sz w:val="24"/>
              </w:rPr>
            </w:pPr>
            <w:r>
              <w:rPr>
                <w:sz w:val="24"/>
              </w:rPr>
              <w:t>Повседневная жизнь горожан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 w:right="177"/>
              <w:jc w:val="left"/>
              <w:rPr>
                <w:sz w:val="24"/>
              </w:rPr>
            </w:pPr>
            <w:r>
              <w:rPr>
                <w:sz w:val="24"/>
              </w:rPr>
              <w:t>НСО в годы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 w:right="177"/>
              <w:jc w:val="left"/>
              <w:rPr>
                <w:sz w:val="24"/>
              </w:rPr>
            </w:pPr>
            <w:r>
              <w:rPr>
                <w:sz w:val="24"/>
              </w:rPr>
              <w:t>Народ - фронту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 w:right="177"/>
              <w:jc w:val="left"/>
              <w:rPr>
                <w:sz w:val="24"/>
              </w:rPr>
            </w:pPr>
            <w:r>
              <w:rPr>
                <w:sz w:val="24"/>
              </w:rPr>
              <w:t>Культура в годы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 w:right="202"/>
              <w:jc w:val="left"/>
              <w:rPr>
                <w:sz w:val="24"/>
              </w:rPr>
            </w:pPr>
            <w:r>
              <w:rPr>
                <w:sz w:val="24"/>
              </w:rPr>
              <w:t>Жизнь после победы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/>
              <w:jc w:val="left"/>
              <w:rPr>
                <w:sz w:val="24"/>
              </w:rPr>
            </w:pPr>
            <w:r>
              <w:rPr>
                <w:sz w:val="24"/>
              </w:rPr>
              <w:t>Детство в СССР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ind w:left="174" w:right="161"/>
              <w:jc w:val="left"/>
              <w:rPr>
                <w:sz w:val="24"/>
              </w:rPr>
            </w:pPr>
            <w:r>
              <w:rPr>
                <w:sz w:val="24"/>
              </w:rPr>
              <w:t>Новосибирская область на рубеже веков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 w:rsidRPr="009A16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ind w:left="174" w:right="161"/>
              <w:jc w:val="left"/>
              <w:rPr>
                <w:sz w:val="24"/>
              </w:rPr>
            </w:pPr>
            <w:r>
              <w:rPr>
                <w:sz w:val="24"/>
              </w:rPr>
              <w:t>НСО – территория дружбы и согласия народов и религий России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 w:rsidRPr="009A16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 w:right="33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Помним, </w:t>
            </w:r>
            <w:r>
              <w:rPr>
                <w:sz w:val="24"/>
              </w:rPr>
              <w:t>гордимся: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наши </w:t>
            </w:r>
            <w:r>
              <w:rPr>
                <w:spacing w:val="-2"/>
                <w:sz w:val="24"/>
              </w:rPr>
              <w:t>современники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9A16A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16AE" w:rsidRDefault="009A16AE" w:rsidP="009A16AE">
            <w:pPr>
              <w:pStyle w:val="TableParagraph"/>
              <w:spacing w:line="252" w:lineRule="auto"/>
              <w:ind w:left="174" w:right="331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Семейные реликвии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A16AE" w:rsidRDefault="009A16AE" w:rsidP="009A16A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9A16AE" w:rsidRDefault="009A16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9A16AE" w:rsidRDefault="009A16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346" w:type="dxa"/>
            <w:tcMar>
              <w:top w:w="50" w:type="dxa"/>
              <w:left w:w="100" w:type="dxa"/>
            </w:tcMar>
            <w:vAlign w:val="center"/>
          </w:tcPr>
          <w:p w:rsidR="00C86BFE" w:rsidRPr="009A16AE" w:rsidRDefault="009A16AE">
            <w:pPr>
              <w:spacing w:after="0"/>
              <w:ind w:left="135"/>
              <w:rPr>
                <w:lang w:val="ru-RU"/>
              </w:rPr>
            </w:pPr>
            <w:r w:rsidRPr="009A16A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память в Новосибирской области</w:t>
            </w:r>
            <w:bookmarkStart w:id="10" w:name="_GoBack"/>
            <w:bookmarkEnd w:id="10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9A16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 w:rsidTr="009A16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C86BF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война: от Полтавы до 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Публицистика, литература, театр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мероприятия нового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C86BF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BFE" w:rsidRDefault="00C86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BFE" w:rsidRDefault="00C86BFE"/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86BFE" w:rsidRDefault="00C86BFE">
            <w:pPr>
              <w:spacing w:after="0"/>
              <w:ind w:left="135"/>
            </w:pPr>
          </w:p>
        </w:tc>
      </w:tr>
      <w:tr w:rsidR="00C86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Pr="008A4AC4" w:rsidRDefault="008A4AC4">
            <w:pPr>
              <w:spacing w:after="0"/>
              <w:ind w:left="135"/>
              <w:rPr>
                <w:lang w:val="ru-RU"/>
              </w:rPr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 w:rsidRPr="008A4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86BFE" w:rsidRDefault="008A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BFE" w:rsidRDefault="00C86BFE"/>
        </w:tc>
      </w:tr>
    </w:tbl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C86BFE">
      <w:pPr>
        <w:sectPr w:rsidR="00C86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BFE" w:rsidRDefault="008A4AC4">
      <w:pPr>
        <w:spacing w:after="0"/>
        <w:ind w:left="120"/>
      </w:pPr>
      <w:bookmarkStart w:id="11" w:name="block-583567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6BFE" w:rsidRDefault="008A4A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6BFE" w:rsidRDefault="00C86BFE">
      <w:pPr>
        <w:spacing w:after="0" w:line="480" w:lineRule="auto"/>
        <w:ind w:left="120"/>
      </w:pPr>
    </w:p>
    <w:p w:rsidR="00C86BFE" w:rsidRDefault="00C86BFE">
      <w:pPr>
        <w:spacing w:after="0" w:line="480" w:lineRule="auto"/>
        <w:ind w:left="120"/>
      </w:pPr>
    </w:p>
    <w:p w:rsidR="00C86BFE" w:rsidRDefault="00C86BFE">
      <w:pPr>
        <w:spacing w:after="0"/>
        <w:ind w:left="120"/>
      </w:pPr>
    </w:p>
    <w:p w:rsidR="00C86BFE" w:rsidRDefault="008A4A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6BFE" w:rsidRDefault="00C86BFE">
      <w:pPr>
        <w:spacing w:after="0" w:line="480" w:lineRule="auto"/>
        <w:ind w:left="120"/>
      </w:pPr>
    </w:p>
    <w:p w:rsidR="00C86BFE" w:rsidRDefault="00C86BFE">
      <w:pPr>
        <w:spacing w:after="0"/>
        <w:ind w:left="120"/>
      </w:pPr>
    </w:p>
    <w:p w:rsidR="00C86BFE" w:rsidRPr="008A4AC4" w:rsidRDefault="008A4AC4">
      <w:pPr>
        <w:spacing w:after="0" w:line="480" w:lineRule="auto"/>
        <w:ind w:left="120"/>
        <w:rPr>
          <w:lang w:val="ru-RU"/>
        </w:rPr>
      </w:pPr>
      <w:r w:rsidRPr="008A4A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6BFE" w:rsidRPr="008A4AC4" w:rsidRDefault="00C86BFE">
      <w:pPr>
        <w:spacing w:after="0" w:line="480" w:lineRule="auto"/>
        <w:ind w:left="120"/>
        <w:rPr>
          <w:lang w:val="ru-RU"/>
        </w:rPr>
      </w:pPr>
    </w:p>
    <w:p w:rsidR="00C86BFE" w:rsidRPr="008A4AC4" w:rsidRDefault="00C86BFE">
      <w:pPr>
        <w:rPr>
          <w:lang w:val="ru-RU"/>
        </w:rPr>
        <w:sectPr w:rsidR="00C86BFE" w:rsidRPr="008A4AC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A4AC4" w:rsidRPr="008A4AC4" w:rsidRDefault="008A4AC4">
      <w:pPr>
        <w:rPr>
          <w:lang w:val="ru-RU"/>
        </w:rPr>
      </w:pPr>
    </w:p>
    <w:sectPr w:rsidR="008A4AC4" w:rsidRPr="008A4A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F0BB0"/>
    <w:multiLevelType w:val="multilevel"/>
    <w:tmpl w:val="38A20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86BFE"/>
    <w:rsid w:val="005C25C8"/>
    <w:rsid w:val="008A4AC4"/>
    <w:rsid w:val="009A16AE"/>
    <w:rsid w:val="00C86BFE"/>
    <w:rsid w:val="00C9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6708"/>
  <w15:docId w15:val="{429BF238-BBF8-46DE-AEBC-5746DBB3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A4AC4"/>
    <w:pPr>
      <w:suppressAutoHyphens/>
      <w:spacing w:after="0" w:line="240" w:lineRule="auto"/>
    </w:pPr>
    <w:rPr>
      <w:rFonts w:eastAsia="MS Minch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16AE"/>
    <w:pPr>
      <w:widowControl w:val="0"/>
      <w:suppressAutoHyphens/>
      <w:spacing w:after="0" w:line="240" w:lineRule="auto"/>
      <w:ind w:left="119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103</Pages>
  <Words>22102</Words>
  <Characters>125988</Characters>
  <Application>Microsoft Office Word</Application>
  <DocSecurity>0</DocSecurity>
  <Lines>1049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</cp:revision>
  <dcterms:created xsi:type="dcterms:W3CDTF">2025-09-12T06:06:00Z</dcterms:created>
  <dcterms:modified xsi:type="dcterms:W3CDTF">2025-09-12T06:43:00Z</dcterms:modified>
</cp:coreProperties>
</file>