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F44" w:rsidRDefault="00F12F44" w:rsidP="00F12F44">
      <w:pPr>
        <w:spacing w:after="14" w:line="271" w:lineRule="auto"/>
        <w:ind w:left="10" w:right="142" w:hanging="10"/>
        <w:jc w:val="center"/>
      </w:pPr>
      <w:r>
        <w:rPr>
          <w:b/>
        </w:rPr>
        <w:t xml:space="preserve">СОВРЕМЕННЫЕ ФОРМЫ И МЕТОДЫ ВЗАИМОДЕЙСТВИЯ  </w:t>
      </w:r>
    </w:p>
    <w:p w:rsidR="00F12F44" w:rsidRDefault="00F12F44" w:rsidP="00F12F44">
      <w:pPr>
        <w:spacing w:after="14" w:line="271" w:lineRule="auto"/>
        <w:ind w:left="10" w:right="143" w:hanging="10"/>
        <w:jc w:val="center"/>
      </w:pPr>
      <w:r>
        <w:rPr>
          <w:b/>
        </w:rPr>
        <w:t>ДОШКОЛЬНОГО ОБРАЗОВАТЕЛЬНОГО УЧРЕЖДЕНИЯ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F12F44" w:rsidRDefault="00F12F44" w:rsidP="00F12F44">
      <w:pPr>
        <w:spacing w:after="14" w:line="271" w:lineRule="auto"/>
        <w:ind w:left="10" w:right="143" w:hanging="10"/>
        <w:jc w:val="center"/>
      </w:pPr>
      <w:r>
        <w:rPr>
          <w:b/>
        </w:rPr>
        <w:t xml:space="preserve">С СЕМЬЯМИ, ВОСПИТЫВАЮЩИМИ ДЕТЕЙ С ОВЗ </w:t>
      </w:r>
    </w:p>
    <w:p w:rsidR="00F12F44" w:rsidRDefault="00F12F44" w:rsidP="00F12F44">
      <w:pPr>
        <w:spacing w:after="0" w:line="259" w:lineRule="auto"/>
        <w:ind w:right="70" w:firstLine="0"/>
        <w:jc w:val="right"/>
      </w:pPr>
      <w:r>
        <w:rPr>
          <w:i/>
        </w:rPr>
        <w:t xml:space="preserve"> </w:t>
      </w:r>
    </w:p>
    <w:p w:rsidR="00F12F44" w:rsidRDefault="00F12F44" w:rsidP="00F12F44">
      <w:pPr>
        <w:spacing w:after="0" w:line="259" w:lineRule="auto"/>
        <w:ind w:left="778" w:right="911" w:hanging="10"/>
        <w:jc w:val="center"/>
      </w:pPr>
      <w:r>
        <w:rPr>
          <w:b/>
          <w:i/>
        </w:rPr>
        <w:t>Богомазова Тамара Михайловна</w:t>
      </w:r>
      <w:r>
        <w:rPr>
          <w:b/>
          <w:i/>
        </w:rPr>
        <w:t>.</w:t>
      </w:r>
      <w:r>
        <w:rPr>
          <w:rFonts w:ascii="Calibri" w:eastAsia="Calibri" w:hAnsi="Calibri" w:cs="Calibri"/>
          <w:b/>
          <w:i/>
          <w:sz w:val="22"/>
        </w:rPr>
        <w:t xml:space="preserve"> </w:t>
      </w:r>
    </w:p>
    <w:p w:rsidR="00F12F44" w:rsidRDefault="00F12F44" w:rsidP="00F12F44">
      <w:pPr>
        <w:spacing w:after="13" w:line="248" w:lineRule="auto"/>
        <w:ind w:left="691" w:right="772" w:hanging="10"/>
        <w:jc w:val="center"/>
      </w:pPr>
      <w:r>
        <w:rPr>
          <w:i/>
        </w:rPr>
        <w:t xml:space="preserve">Российская Федерация, Белгородская область, </w:t>
      </w:r>
      <w:r>
        <w:rPr>
          <w:i/>
        </w:rPr>
        <w:t>Белгородский район,</w:t>
      </w:r>
      <w:r>
        <w:rPr>
          <w:rFonts w:ascii="Calibri" w:eastAsia="Calibri" w:hAnsi="Calibri" w:cs="Calibri"/>
          <w:i/>
          <w:sz w:val="22"/>
        </w:rPr>
        <w:t xml:space="preserve"> </w:t>
      </w:r>
      <w:r>
        <w:rPr>
          <w:i/>
        </w:rPr>
        <w:t>МДОУ «Детский сад №</w:t>
      </w:r>
      <w:r>
        <w:rPr>
          <w:i/>
        </w:rPr>
        <w:t>6 п.Новосадовый</w:t>
      </w:r>
      <w:bookmarkStart w:id="0" w:name="_GoBack"/>
      <w:bookmarkEnd w:id="0"/>
      <w:r>
        <w:rPr>
          <w:i/>
        </w:rPr>
        <w:t xml:space="preserve">» </w:t>
      </w:r>
      <w:r>
        <w:rPr>
          <w:rFonts w:ascii="Calibri" w:eastAsia="Calibri" w:hAnsi="Calibri" w:cs="Calibri"/>
          <w:i/>
          <w:sz w:val="22"/>
        </w:rPr>
        <w:t xml:space="preserve"> </w:t>
      </w:r>
    </w:p>
    <w:p w:rsidR="00F12F44" w:rsidRDefault="00F12F44" w:rsidP="00F12F44">
      <w:pPr>
        <w:spacing w:after="0" w:line="259" w:lineRule="auto"/>
        <w:ind w:left="638" w:right="0" w:firstLine="0"/>
        <w:jc w:val="center"/>
      </w:pPr>
      <w:r>
        <w:rPr>
          <w:b/>
        </w:rPr>
        <w:t xml:space="preserve"> </w:t>
      </w:r>
    </w:p>
    <w:p w:rsidR="00F12F44" w:rsidRDefault="00F12F44" w:rsidP="00F12F44">
      <w:pPr>
        <w:ind w:left="-15" w:right="141"/>
      </w:pPr>
      <w:r>
        <w:t xml:space="preserve">Одной из важнейших задач педагогов дошкольного образовательного учреждения — взаимодействие с семьей для обеспечения полноценного развития ребенка. Согласно ФГОС ДО, педагоги должны профессионально оказывать психолого-педагогическую поддержку семье и повышать компетентность родителей в вопросах развития и образования, охраны и укрепления здоровья детей. Особенно актуально это в отношении семей, воспитывающих детей с ОВЗ.  </w:t>
      </w:r>
    </w:p>
    <w:p w:rsidR="00F12F44" w:rsidRDefault="00F12F44" w:rsidP="00F12F44">
      <w:pPr>
        <w:ind w:left="-15" w:right="143"/>
      </w:pPr>
      <w:r>
        <w:t xml:space="preserve">Успех коррекционно-развивающей деятельности педагогов главным образом зависит от активного участия родителей в воспитании и обучении ребенка, а также в процессе речевой коррекции.  </w:t>
      </w:r>
    </w:p>
    <w:p w:rsidR="00F12F44" w:rsidRDefault="00F12F44" w:rsidP="00F12F44">
      <w:pPr>
        <w:spacing w:after="2"/>
        <w:ind w:left="-15" w:right="140"/>
      </w:pPr>
      <w:r>
        <w:t xml:space="preserve">Семья для дошкольника – жизненно необходимая социальная среда, определяющая путь развития его личности. Но даже самые активные и любящие родители, не всегда достаточно имеют определенных педагогических знаний и умений, для успешного преодоления речевых нарушений у своего ребенка. Не менее пагубны также ошибочные методы домашней коррекции, прилагаемые родителями с самыми лучшими намерениями, но без должной коррекционно-педагогической и психологической квалификации. </w:t>
      </w:r>
      <w:r>
        <w:rPr>
          <w:rFonts w:ascii="Calibri" w:eastAsia="Calibri" w:hAnsi="Calibri" w:cs="Calibri"/>
          <w:sz w:val="22"/>
        </w:rPr>
        <w:t xml:space="preserve"> </w:t>
      </w:r>
    </w:p>
    <w:p w:rsidR="00F12F44" w:rsidRDefault="00F12F44" w:rsidP="00F12F44">
      <w:pPr>
        <w:spacing w:after="0"/>
        <w:ind w:left="-15" w:right="139"/>
      </w:pPr>
      <w:r>
        <w:t xml:space="preserve">Каждая семья нуждается в индивидуальном подходе. Если родители пытаются переложить всю работу на специалистов, в таком случае необходимо провести серьезную просветительскую работу и правильно мотивировать на трудоемкую совместную работу с педагогами и ребенком. </w:t>
      </w:r>
      <w:r>
        <w:rPr>
          <w:rFonts w:ascii="Calibri" w:eastAsia="Calibri" w:hAnsi="Calibri" w:cs="Calibri"/>
          <w:sz w:val="22"/>
        </w:rPr>
        <w:t xml:space="preserve"> </w:t>
      </w:r>
    </w:p>
    <w:p w:rsidR="00F12F44" w:rsidRDefault="00F12F44" w:rsidP="00F12F44">
      <w:pPr>
        <w:spacing w:after="2"/>
        <w:ind w:left="-15" w:right="140"/>
      </w:pPr>
      <w:r>
        <w:t xml:space="preserve">В нашем ДОУ существуют различные формы и методы взаимодействия педагогов с родителями: родительские собрания, открытые мероприятия в режиме онлайн и офлайн, совместная подготовка и участие родителей и детей в праздниках, выступлениях, играх и развлечениях.  </w:t>
      </w:r>
    </w:p>
    <w:p w:rsidR="00F12F44" w:rsidRDefault="00F12F44" w:rsidP="00F12F44">
      <w:pPr>
        <w:ind w:left="-15" w:right="141"/>
      </w:pPr>
      <w:r>
        <w:t xml:space="preserve">К сожалению, в силу своей занятости, не каждый родитель может посетить консультации педагогов-специалистов. Эту проблему помогает нам решить виртуальное общение в сети Интернет. Виртуальное общение конечно же не может заменить межличностного, но оно является дополнительным ресурсом к средствам взаимодействия с родителями дошкольников с ОВЗ. </w:t>
      </w:r>
    </w:p>
    <w:p w:rsidR="00F12F44" w:rsidRDefault="00F12F44" w:rsidP="00F12F44">
      <w:pPr>
        <w:spacing w:after="10"/>
        <w:ind w:left="-15" w:right="139"/>
      </w:pPr>
      <w:r>
        <w:t xml:space="preserve">Для родителей проводятся педагогами информационные </w:t>
      </w:r>
      <w:proofErr w:type="spellStart"/>
      <w:r>
        <w:t>вебинары</w:t>
      </w:r>
      <w:proofErr w:type="spellEnd"/>
      <w:r>
        <w:t xml:space="preserve"> в режиме онлайн и офлайн, индивидуальные онлайн – консультации по </w:t>
      </w:r>
      <w:r>
        <w:lastRenderedPageBreak/>
        <w:t xml:space="preserve">наиболее интересующим темам. Выбор тем исходит из запросов родителей. Данные </w:t>
      </w:r>
      <w:proofErr w:type="spellStart"/>
      <w:r>
        <w:t>вебинары</w:t>
      </w:r>
      <w:proofErr w:type="spellEnd"/>
      <w:r>
        <w:t xml:space="preserve"> проводятся как в прямой трансляции, так и размещены в записи на нашем официальном сайте. </w:t>
      </w:r>
    </w:p>
    <w:p w:rsidR="00F12F44" w:rsidRDefault="00F12F44" w:rsidP="00F12F44">
      <w:pPr>
        <w:ind w:left="-15" w:right="0"/>
      </w:pPr>
      <w:r>
        <w:t xml:space="preserve">Индивидуальное консультирование по скайпу пользуется большой популярностью у родителей. Они понимают, что им больше не нужно приходить с работы и выстраиваться в очередь к педагогу-психологу или </w:t>
      </w:r>
      <w:proofErr w:type="spellStart"/>
      <w:r>
        <w:t>учителюлогопеду</w:t>
      </w:r>
      <w:proofErr w:type="spellEnd"/>
      <w:r>
        <w:t xml:space="preserve">. Они это могут сделать, придя домой, или не выходя из дома. Тем самым такая удобная форма позволила найти тех, кто начал больше нам доверять и оценил такую форму сотрудничества как дистанционное общение. </w:t>
      </w:r>
    </w:p>
    <w:p w:rsidR="00F12F44" w:rsidRDefault="00F12F44" w:rsidP="00F12F44">
      <w:pPr>
        <w:ind w:left="-15" w:right="139"/>
      </w:pPr>
      <w:r>
        <w:t xml:space="preserve">На официальном сайте нашего ДОУ мы размещаем всю важную информацию для родителей дошкольников с ОВЗ: консультации, </w:t>
      </w:r>
      <w:proofErr w:type="spellStart"/>
      <w:r>
        <w:t>мастерклассы</w:t>
      </w:r>
      <w:proofErr w:type="spellEnd"/>
      <w:r>
        <w:t xml:space="preserve">, </w:t>
      </w:r>
      <w:proofErr w:type="spellStart"/>
      <w:r>
        <w:t>видеоконсультации</w:t>
      </w:r>
      <w:proofErr w:type="spellEnd"/>
      <w:r>
        <w:t xml:space="preserve">. Создана страничка «Вопрос-ответ», где родители могут задать вопрос любому специалисту и получить компетентный ответ. </w:t>
      </w:r>
    </w:p>
    <w:p w:rsidR="00F12F44" w:rsidRDefault="00F12F44" w:rsidP="00F12F44">
      <w:pPr>
        <w:spacing w:after="15"/>
        <w:ind w:left="-15" w:right="140"/>
      </w:pPr>
      <w:r>
        <w:t xml:space="preserve">Одной из современных форм взаимодействия с семьями воспитанников с ОВЗ являются информационные страницы в социальных сетях. В этих группах представлены оповещения о мероприятиях в группе, в ДОУ, рассылка приглашений на родительские собрания, тренинги, мастер-классы, размещены различные материалы по коррекционной работе с детьми с тяжелыми нарушениями речи.  </w:t>
      </w:r>
    </w:p>
    <w:p w:rsidR="00F12F44" w:rsidRDefault="00F12F44" w:rsidP="00F12F44">
      <w:pPr>
        <w:spacing w:after="0"/>
        <w:ind w:left="-15" w:right="140"/>
      </w:pPr>
      <w:r>
        <w:t xml:space="preserve">Педагоги могут отправлять родителям воспитанников задания для самостоятельной работы: игровые упражнения, карточки с игровыми заданиями, картинные материалы, памятки и т.п. Особенно актуальны такие задания, когда ребенок болен и не может посещать детский сад. Обмен различными интересными материалами, ссылками на тематические сайты как между педагогами и семьей, так и между родителями также может происходить через электронную почту. </w:t>
      </w:r>
    </w:p>
    <w:p w:rsidR="00F12F44" w:rsidRDefault="00F12F44" w:rsidP="00F12F44">
      <w:pPr>
        <w:spacing w:after="0"/>
        <w:ind w:left="-15" w:right="140"/>
      </w:pPr>
      <w:r>
        <w:t xml:space="preserve">Важное место в работе с родителями занимают родительские собрания, которые проходят с использованием интерактивных форм взаимодействия: в форме круглого стола, деловой игры, вечера вопросов и ответов, работа в мини-группах. Общение происходит в </w:t>
      </w:r>
      <w:proofErr w:type="spellStart"/>
      <w:r>
        <w:t>непринуждѐнной</w:t>
      </w:r>
      <w:proofErr w:type="spellEnd"/>
      <w:r>
        <w:t xml:space="preserve"> обстановке, с обсуждением актуальных проблем развития детей, трансляцией опыта семейного воспитания. Прежде всего, интерактивные методы способствуют готовности родителей к взаимодействию, повышают их уровень компетентности в образовательной деятельности, позволяют сделать родителей активными участниками, а в целом, укрепляют сотрудничество детского сада и семьи. </w:t>
      </w:r>
    </w:p>
    <w:p w:rsidR="00F12F44" w:rsidRDefault="00F12F44" w:rsidP="00F12F44">
      <w:pPr>
        <w:ind w:left="-15" w:right="139"/>
      </w:pPr>
      <w:r>
        <w:t xml:space="preserve">Для более тесного общения с родителями детей с ОВЗ в нашем саду создана </w:t>
      </w:r>
      <w:r>
        <w:rPr>
          <w:b/>
        </w:rPr>
        <w:t>«</w:t>
      </w:r>
      <w:r>
        <w:t>Почта доверия</w:t>
      </w:r>
      <w:r>
        <w:rPr>
          <w:b/>
        </w:rPr>
        <w:t>»</w:t>
      </w:r>
      <w:r>
        <w:t xml:space="preserve"> – в письменном виде родители могут задавать вопросы, общаться со специалистами, высказывать свои пожелания, идеи, предложения. Все вопросы или пожелания рассматриваются на родительских собраниях, ответы даются в виде консультаций на стендах, в личной беседе педагогов и родителей.</w:t>
      </w:r>
      <w:r>
        <w:rPr>
          <w:rFonts w:ascii="Calibri" w:eastAsia="Calibri" w:hAnsi="Calibri" w:cs="Calibri"/>
          <w:sz w:val="22"/>
        </w:rPr>
        <w:t xml:space="preserve"> </w:t>
      </w:r>
    </w:p>
    <w:p w:rsidR="00F12F44" w:rsidRDefault="00F12F44" w:rsidP="00F12F44">
      <w:pPr>
        <w:spacing w:after="0"/>
        <w:ind w:left="-15" w:right="139"/>
      </w:pPr>
      <w:r>
        <w:lastRenderedPageBreak/>
        <w:t xml:space="preserve"> Еще один, не менее важный метод взаимодействия педагогов и родителей в процессе коррекционной работы с ребенком — тимбилдинг, который направлен на сплочение, увеличение доверия, открытости образовательного пространства, что приводит к эффективному взаимодействию детского сада и семьи. </w:t>
      </w:r>
      <w:r>
        <w:rPr>
          <w:rFonts w:ascii="Calibri" w:eastAsia="Calibri" w:hAnsi="Calibri" w:cs="Calibri"/>
          <w:sz w:val="22"/>
        </w:rPr>
        <w:t xml:space="preserve"> </w:t>
      </w:r>
    </w:p>
    <w:p w:rsidR="00F12F44" w:rsidRDefault="00F12F44" w:rsidP="00F12F44">
      <w:pPr>
        <w:spacing w:after="5" w:line="268" w:lineRule="auto"/>
        <w:ind w:left="-15" w:right="0" w:firstLine="709"/>
        <w:jc w:val="left"/>
      </w:pPr>
      <w:r>
        <w:t xml:space="preserve">Участие родителей в подготовке и реализации различных праздничных мероприятий, выставок художественных работ и прочих развлечений, демонстрирующих прогресс ребенка в результате совместной коррекционной работы, является мощнейшим фактором сотрудничества доверительных отношений между родителями и педагогами. </w:t>
      </w:r>
      <w:r>
        <w:rPr>
          <w:rFonts w:ascii="Calibri" w:eastAsia="Calibri" w:hAnsi="Calibri" w:cs="Calibri"/>
          <w:sz w:val="22"/>
        </w:rPr>
        <w:t xml:space="preserve"> </w:t>
      </w:r>
    </w:p>
    <w:p w:rsidR="00F12F44" w:rsidRDefault="00F12F44" w:rsidP="00F12F44">
      <w:pPr>
        <w:spacing w:after="0"/>
        <w:ind w:left="-15" w:right="142"/>
      </w:pPr>
      <w:r>
        <w:t xml:space="preserve">Использование разнообразных форм работы с семьей дает определенные результаты: родители из «зрителей» и «наблюдателей» стали активными участниками образовательных отношений. Они проявляют интерес к жизни детского сада, выражают восхищение результатами детской деятельности, эмоционально поддерживают своего ребенка. </w:t>
      </w:r>
    </w:p>
    <w:p w:rsidR="00F12F44" w:rsidRDefault="00F12F44" w:rsidP="00F12F44">
      <w:pPr>
        <w:spacing w:after="25" w:line="259" w:lineRule="auto"/>
        <w:ind w:left="709" w:right="0" w:firstLine="0"/>
        <w:jc w:val="left"/>
      </w:pPr>
      <w:r>
        <w:t xml:space="preserve"> </w:t>
      </w:r>
    </w:p>
    <w:p w:rsidR="00F12F44" w:rsidRDefault="00F12F44" w:rsidP="00F12F44">
      <w:pPr>
        <w:spacing w:after="13" w:line="269" w:lineRule="auto"/>
        <w:ind w:left="709" w:right="841" w:hanging="10"/>
        <w:jc w:val="center"/>
      </w:pPr>
      <w:r>
        <w:t xml:space="preserve">ЛИТЕРАТУРА: </w:t>
      </w:r>
    </w:p>
    <w:p w:rsidR="00F12F44" w:rsidRDefault="00F12F44" w:rsidP="00F12F44">
      <w:pPr>
        <w:numPr>
          <w:ilvl w:val="0"/>
          <w:numId w:val="1"/>
        </w:numPr>
        <w:ind w:right="0"/>
      </w:pPr>
      <w:proofErr w:type="spellStart"/>
      <w:r>
        <w:t>Бачина</w:t>
      </w:r>
      <w:proofErr w:type="spellEnd"/>
      <w:r>
        <w:t xml:space="preserve">, О.В. Взаимодействие логопеда и семьи ребенка с недостатками речи / О.В. </w:t>
      </w:r>
      <w:proofErr w:type="spellStart"/>
      <w:r>
        <w:t>Бачина</w:t>
      </w:r>
      <w:proofErr w:type="spellEnd"/>
      <w:r>
        <w:t xml:space="preserve">, Л.В. </w:t>
      </w:r>
      <w:proofErr w:type="spellStart"/>
      <w:r>
        <w:t>Самородова</w:t>
      </w:r>
      <w:proofErr w:type="spellEnd"/>
      <w:r>
        <w:t xml:space="preserve">. – М., 2009.  </w:t>
      </w:r>
    </w:p>
    <w:p w:rsidR="00F12F44" w:rsidRDefault="00F12F44" w:rsidP="00F12F44">
      <w:pPr>
        <w:numPr>
          <w:ilvl w:val="0"/>
          <w:numId w:val="1"/>
        </w:numPr>
        <w:ind w:right="0"/>
      </w:pPr>
      <w:proofErr w:type="spellStart"/>
      <w:r>
        <w:t>Вайс</w:t>
      </w:r>
      <w:proofErr w:type="spellEnd"/>
      <w:r>
        <w:t xml:space="preserve">, М.Н. Партнерство ДОУ и семьи в логопедической работе / М.Н. </w:t>
      </w:r>
      <w:proofErr w:type="spellStart"/>
      <w:r>
        <w:t>Вайс</w:t>
      </w:r>
      <w:proofErr w:type="spellEnd"/>
      <w:r>
        <w:t xml:space="preserve">, Т.В. Пустякова // Логопед. – 2010. – № 3.  </w:t>
      </w:r>
    </w:p>
    <w:p w:rsidR="00F12F44" w:rsidRDefault="00F12F44" w:rsidP="00F12F44">
      <w:pPr>
        <w:numPr>
          <w:ilvl w:val="0"/>
          <w:numId w:val="1"/>
        </w:numPr>
        <w:ind w:right="0"/>
      </w:pPr>
      <w:proofErr w:type="spellStart"/>
      <w:r>
        <w:t>Галстян</w:t>
      </w:r>
      <w:proofErr w:type="spellEnd"/>
      <w:r>
        <w:t xml:space="preserve">, С.Г. Инновационные формы работы с родителями </w:t>
      </w:r>
      <w:proofErr w:type="gramStart"/>
      <w:r>
        <w:t>/  С.Г.</w:t>
      </w:r>
      <w:proofErr w:type="gramEnd"/>
      <w:r>
        <w:t xml:space="preserve"> </w:t>
      </w:r>
      <w:proofErr w:type="spellStart"/>
      <w:r>
        <w:t>Галстян</w:t>
      </w:r>
      <w:proofErr w:type="spellEnd"/>
      <w:r>
        <w:t xml:space="preserve"> // Челябинский Гуманитарий. – 2015. – № 1. </w:t>
      </w:r>
    </w:p>
    <w:p w:rsidR="00F12F44" w:rsidRDefault="00F12F44" w:rsidP="00F12F44">
      <w:pPr>
        <w:numPr>
          <w:ilvl w:val="0"/>
          <w:numId w:val="1"/>
        </w:numPr>
        <w:ind w:right="0"/>
      </w:pPr>
      <w:r>
        <w:t xml:space="preserve">Сагдеева, Н.В. Совместная деятельность родителей с детьми в ДОУ «Шаг навстречу» / Н.В. Сагдеева. – М.: Детство-Пресс, 2012.  </w:t>
      </w:r>
    </w:p>
    <w:p w:rsidR="00F12F44" w:rsidRDefault="00F12F44" w:rsidP="00F12F44">
      <w:pPr>
        <w:numPr>
          <w:ilvl w:val="0"/>
          <w:numId w:val="1"/>
        </w:numPr>
        <w:spacing w:after="17" w:line="269" w:lineRule="auto"/>
        <w:ind w:right="0"/>
      </w:pPr>
      <w:r>
        <w:t xml:space="preserve">Цветкова, Т.В. Социальное партнерство детского сада с родителями </w:t>
      </w:r>
    </w:p>
    <w:p w:rsidR="00F12F44" w:rsidRDefault="00F12F44" w:rsidP="00F12F44">
      <w:pPr>
        <w:spacing w:after="10"/>
        <w:ind w:left="-15" w:right="0" w:firstLine="0"/>
      </w:pPr>
      <w:r>
        <w:t xml:space="preserve">/ Т.В. Цветкова // Библиотека журнала «Управление ДОУ». – М.: ТЦ Сфера, 2013. – 128 с. </w:t>
      </w:r>
    </w:p>
    <w:p w:rsidR="00846711" w:rsidRDefault="00846711"/>
    <w:sectPr w:rsidR="00846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31F17"/>
    <w:multiLevelType w:val="hybridMultilevel"/>
    <w:tmpl w:val="B6E4D756"/>
    <w:lvl w:ilvl="0" w:tplc="87AE844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2AC12E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56BFC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40C90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E42F26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E80FA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0A325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E06CF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CA5AF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F44"/>
    <w:rsid w:val="00846711"/>
    <w:rsid w:val="00F1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D9F0"/>
  <w15:chartTrackingRefBased/>
  <w15:docId w15:val="{7C5D2861-F0D6-42CA-8305-2F614FCD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F44"/>
    <w:pPr>
      <w:spacing w:after="37" w:line="250" w:lineRule="auto"/>
      <w:ind w:right="6" w:firstLine="69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977</Words>
  <Characters>5570</Characters>
  <Application>Microsoft Office Word</Application>
  <DocSecurity>0</DocSecurity>
  <Lines>46</Lines>
  <Paragraphs>13</Paragraphs>
  <ScaleCrop>false</ScaleCrop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2025-10-17T07:00:00Z</dcterms:created>
  <dcterms:modified xsi:type="dcterms:W3CDTF">2025-10-17T07:02:00Z</dcterms:modified>
</cp:coreProperties>
</file>