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D29" w:rsidRPr="003F63A8" w:rsidRDefault="003F63A8" w:rsidP="003F63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3A8">
        <w:rPr>
          <w:rFonts w:ascii="Times New Roman" w:hAnsi="Times New Roman" w:cs="Times New Roman"/>
          <w:b/>
          <w:sz w:val="28"/>
          <w:szCs w:val="28"/>
        </w:rPr>
        <w:t>Дидактические игры по обучению грамоте с перфокартами</w:t>
      </w:r>
    </w:p>
    <w:p w:rsidR="008929C7" w:rsidRDefault="008929C7" w:rsidP="008929C7">
      <w:pPr>
        <w:jc w:val="both"/>
        <w:rPr>
          <w:rFonts w:ascii="Times New Roman" w:hAnsi="Times New Roman" w:cs="Times New Roman"/>
          <w:sz w:val="28"/>
          <w:szCs w:val="28"/>
        </w:rPr>
      </w:pPr>
      <w:r w:rsidRPr="008929C7">
        <w:rPr>
          <w:rFonts w:ascii="Times New Roman" w:hAnsi="Times New Roman" w:cs="Times New Roman"/>
          <w:sz w:val="28"/>
          <w:szCs w:val="28"/>
        </w:rPr>
        <w:t xml:space="preserve">Перфокарта - это индивидуальная, ламинированная или помещенная в файл карточка с заданием, сделанная из бумаги или картона.  Задание ребенок выполняет с помощью фломастера или маркера. После проверки линии легко удаляются губкой или тряпочкой, влажной салфеткой.  </w:t>
      </w:r>
    </w:p>
    <w:p w:rsidR="008929C7" w:rsidRDefault="008929C7" w:rsidP="008929C7">
      <w:pPr>
        <w:jc w:val="both"/>
        <w:rPr>
          <w:rFonts w:ascii="Times New Roman" w:hAnsi="Times New Roman" w:cs="Times New Roman"/>
          <w:sz w:val="28"/>
          <w:szCs w:val="28"/>
        </w:rPr>
      </w:pPr>
      <w:r w:rsidRPr="008929C7">
        <w:rPr>
          <w:rFonts w:ascii="Times New Roman" w:hAnsi="Times New Roman" w:cs="Times New Roman"/>
          <w:sz w:val="28"/>
          <w:szCs w:val="28"/>
        </w:rPr>
        <w:t>Преимущество  перфокарт перед простой карточкой, заданием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9C7">
        <w:rPr>
          <w:rFonts w:ascii="Times New Roman" w:hAnsi="Times New Roman" w:cs="Times New Roman"/>
          <w:sz w:val="28"/>
          <w:szCs w:val="28"/>
        </w:rPr>
        <w:t xml:space="preserve">- это многократное  использование.  Дидактические  игры с перфокартами имеют развивающее, обучающее и воспитывающее значение.  </w:t>
      </w:r>
    </w:p>
    <w:p w:rsidR="008929C7" w:rsidRDefault="008929C7" w:rsidP="008929C7">
      <w:pPr>
        <w:jc w:val="both"/>
        <w:rPr>
          <w:rFonts w:ascii="Times New Roman" w:hAnsi="Times New Roman" w:cs="Times New Roman"/>
          <w:sz w:val="28"/>
          <w:szCs w:val="28"/>
        </w:rPr>
      </w:pPr>
      <w:r w:rsidRPr="008929C7">
        <w:rPr>
          <w:rFonts w:ascii="Times New Roman" w:hAnsi="Times New Roman" w:cs="Times New Roman"/>
          <w:sz w:val="28"/>
          <w:szCs w:val="28"/>
        </w:rPr>
        <w:t>Перфокарты могут быть использованы педагогами на подгрупповых и индивидуальных занятиях, педагогами и родителями дошкольников в самостоятельной деятельности в детском саду и дома.  Проверка выполнения задания: самостоятельно,  парами, фронтально.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29C7" w:rsidRDefault="008929C7" w:rsidP="008929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Парами - это когда дети обмени</w:t>
      </w:r>
      <w:r w:rsidRPr="008929C7">
        <w:rPr>
          <w:rFonts w:ascii="Times New Roman" w:hAnsi="Times New Roman" w:cs="Times New Roman"/>
          <w:sz w:val="28"/>
          <w:szCs w:val="28"/>
        </w:rPr>
        <w:t xml:space="preserve">ваются перфокартами и проверяют задания друг у друга. </w:t>
      </w:r>
    </w:p>
    <w:p w:rsidR="00113FF1" w:rsidRDefault="008929C7" w:rsidP="008929C7">
      <w:pPr>
        <w:jc w:val="both"/>
        <w:rPr>
          <w:rFonts w:ascii="Times New Roman" w:hAnsi="Times New Roman" w:cs="Times New Roman"/>
          <w:sz w:val="28"/>
          <w:szCs w:val="28"/>
        </w:rPr>
      </w:pPr>
      <w:r w:rsidRPr="008929C7">
        <w:rPr>
          <w:rFonts w:ascii="Times New Roman" w:hAnsi="Times New Roman" w:cs="Times New Roman"/>
          <w:sz w:val="28"/>
          <w:szCs w:val="28"/>
        </w:rPr>
        <w:t xml:space="preserve"> Фронтально</w:t>
      </w:r>
      <w:r>
        <w:rPr>
          <w:rFonts w:ascii="Times New Roman" w:hAnsi="Times New Roman" w:cs="Times New Roman"/>
          <w:sz w:val="28"/>
          <w:szCs w:val="28"/>
        </w:rPr>
        <w:t xml:space="preserve"> - это когда, </w:t>
      </w:r>
      <w:r w:rsidRPr="008929C7">
        <w:rPr>
          <w:rFonts w:ascii="Times New Roman" w:hAnsi="Times New Roman" w:cs="Times New Roman"/>
          <w:sz w:val="28"/>
          <w:szCs w:val="28"/>
        </w:rPr>
        <w:t xml:space="preserve">педагог вывешивает образец правильно выполненного задания на доску, дети сверяют с образцом. </w:t>
      </w:r>
    </w:p>
    <w:p w:rsidR="00113FF1" w:rsidRDefault="008929C7" w:rsidP="008929C7">
      <w:pPr>
        <w:jc w:val="both"/>
        <w:rPr>
          <w:rFonts w:ascii="Times New Roman" w:hAnsi="Times New Roman" w:cs="Times New Roman"/>
          <w:sz w:val="28"/>
          <w:szCs w:val="28"/>
        </w:rPr>
      </w:pPr>
      <w:r w:rsidRPr="008929C7">
        <w:rPr>
          <w:rFonts w:ascii="Times New Roman" w:hAnsi="Times New Roman" w:cs="Times New Roman"/>
          <w:sz w:val="28"/>
          <w:szCs w:val="28"/>
        </w:rPr>
        <w:t xml:space="preserve"> Использование перфокарт позволяет  закрепить пройденный материал, оперативно проверить усвоение материала, развивает самостоятельность, мелкую моторику рук, активизирует мыслительную деятельность детей, внимание.      </w:t>
      </w:r>
    </w:p>
    <w:p w:rsidR="008929C7" w:rsidRDefault="008929C7" w:rsidP="008929C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929C7">
        <w:rPr>
          <w:rFonts w:ascii="Times New Roman" w:hAnsi="Times New Roman" w:cs="Times New Roman"/>
          <w:sz w:val="28"/>
          <w:szCs w:val="28"/>
        </w:rPr>
        <w:t xml:space="preserve">   Дидактические карты с перфокартами разработаны для детей 5-7 лет по обучению элементам грамоты. Данный материал будет полезен воспитатели, учителям-логопедам, ро</w:t>
      </w:r>
      <w:r>
        <w:rPr>
          <w:rFonts w:ascii="Times New Roman" w:hAnsi="Times New Roman" w:cs="Times New Roman"/>
          <w:sz w:val="28"/>
          <w:szCs w:val="28"/>
        </w:rPr>
        <w:t>дителям.</w:t>
      </w:r>
    </w:p>
    <w:p w:rsidR="008929C7" w:rsidRDefault="008929C7" w:rsidP="008929C7">
      <w:pPr>
        <w:jc w:val="both"/>
        <w:rPr>
          <w:rFonts w:ascii="Times New Roman" w:hAnsi="Times New Roman" w:cs="Times New Roman"/>
          <w:sz w:val="28"/>
          <w:szCs w:val="28"/>
        </w:rPr>
      </w:pPr>
      <w:r w:rsidRPr="008929C7">
        <w:rPr>
          <w:rFonts w:ascii="Times New Roman" w:hAnsi="Times New Roman" w:cs="Times New Roman"/>
          <w:sz w:val="28"/>
          <w:szCs w:val="28"/>
        </w:rPr>
        <w:t xml:space="preserve">  Цель: обучение грамоте дошкольников в процессе использования дидактических игр с перфокартами. </w:t>
      </w:r>
    </w:p>
    <w:p w:rsidR="008929C7" w:rsidRDefault="008929C7" w:rsidP="008929C7">
      <w:pPr>
        <w:jc w:val="both"/>
        <w:rPr>
          <w:rFonts w:ascii="Times New Roman" w:hAnsi="Times New Roman" w:cs="Times New Roman"/>
          <w:sz w:val="28"/>
          <w:szCs w:val="28"/>
        </w:rPr>
      </w:pPr>
      <w:r w:rsidRPr="008929C7">
        <w:rPr>
          <w:rFonts w:ascii="Times New Roman" w:hAnsi="Times New Roman" w:cs="Times New Roman"/>
          <w:sz w:val="28"/>
          <w:szCs w:val="28"/>
        </w:rPr>
        <w:t xml:space="preserve"> Задачи: совершенствовать фонематическое восприятие, навыки звукового и слогового анализа слова, предложений, чтение слов и предложений; развивать графические навыки.</w:t>
      </w:r>
    </w:p>
    <w:p w:rsidR="008929C7" w:rsidRDefault="008929C7" w:rsidP="008929C7">
      <w:pPr>
        <w:jc w:val="both"/>
        <w:rPr>
          <w:rFonts w:ascii="Times New Roman" w:hAnsi="Times New Roman" w:cs="Times New Roman"/>
          <w:sz w:val="28"/>
          <w:szCs w:val="28"/>
        </w:rPr>
      </w:pPr>
      <w:r w:rsidRPr="008929C7">
        <w:rPr>
          <w:rFonts w:ascii="Times New Roman" w:hAnsi="Times New Roman" w:cs="Times New Roman"/>
          <w:sz w:val="28"/>
          <w:szCs w:val="28"/>
        </w:rPr>
        <w:t xml:space="preserve"> Основной вид деятельности детей дошкольного возраста - это игра. Использование дидактических карт с перфокартами делает процесс обучения интересным и занимательным.      </w:t>
      </w:r>
    </w:p>
    <w:p w:rsidR="008929C7" w:rsidRPr="008929C7" w:rsidRDefault="008929C7" w:rsidP="008929C7">
      <w:pPr>
        <w:jc w:val="both"/>
        <w:rPr>
          <w:rFonts w:ascii="Times New Roman" w:hAnsi="Times New Roman" w:cs="Times New Roman"/>
          <w:sz w:val="28"/>
          <w:szCs w:val="28"/>
        </w:rPr>
      </w:pPr>
      <w:r w:rsidRPr="008929C7">
        <w:rPr>
          <w:rFonts w:ascii="Times New Roman" w:hAnsi="Times New Roman" w:cs="Times New Roman"/>
          <w:sz w:val="28"/>
          <w:szCs w:val="28"/>
        </w:rPr>
        <w:t xml:space="preserve">   Например: Игра «Угадай слово»;  «Подбери схему», «Посчитай слоги», «Найди место звука в слове» и другие  игры.                   </w:t>
      </w:r>
    </w:p>
    <w:sectPr w:rsidR="008929C7" w:rsidRPr="00892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684"/>
    <w:rsid w:val="00113FF1"/>
    <w:rsid w:val="003F63A8"/>
    <w:rsid w:val="004115BB"/>
    <w:rsid w:val="00877D29"/>
    <w:rsid w:val="008929C7"/>
    <w:rsid w:val="00C9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2025-10-20T07:32:00Z</dcterms:created>
  <dcterms:modified xsi:type="dcterms:W3CDTF">2025-10-20T07:32:00Z</dcterms:modified>
</cp:coreProperties>
</file>