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710"/>
        <w:jc w:val="center"/>
        <w:spacing w:before="0" w:after="0" w:line="85" w:lineRule="atLeast"/>
        <w:shd w:val="clear" w:color="ffffff" w:fill="ffffff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Проблемы обучения физической культуре детей с РАС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10"/>
        <w:jc w:val="center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ФГОС для детей с ограниченными возможностями здоровья предусматривает механизмы гибкой смены варианта образовательной программы, что конкретизируется применительно к каждой категории обучающихся, в том числе с расстройством аутистического спектра.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Физические упражнения играют важную роль в развитии любого ребенка. Особое значение они имеют для детей с расстройством аутистического спектра, которые испытывают проблемы с коммуникацией, формированием социальных навыков и поведением. Главным источником 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азвития и укрепления ресурсов здоровья является физическая активность. К сожалению, несмотря на многие преимущества, родители часто забывают о пользе физических упражнений. Это является следствием собственного неактивного образа жизни или результатом занят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ости. Однако, именно физические упражнения являются доступным и эффективным средством для развития детей страдающих аутизмом.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Между скелетной мускулатурой и всеми внутренними органами существует связь, которая осуществляется через центральную нервную систему. Импульсы от нервных окончаний, которые заложены в мышцах, связках и сухожилиях поступают в мозг, а оттуда, во внутренние 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рганы. Если мышечная система развита хорошо, тонус мышц находится на соответствующем уровне. Если же мышцы слабо развиты и уровень двигательной активности низкий, то передаются импульсы более низкой частоты, что приводит к ухудшению деятельности мозга и вн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утренних органов. Поэтому на сегодняшний день нет более эффективного средства улучшения работы организма, чем занятия физической культурой.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Участие детей с аутизмом в групповых занятиях по физическому развитию является обязательной, важной составной частью обучения, воспитания и развития социальных навыков ребенка. Для формирования стойкого интереса к физическим упражнениям и занятиям по физич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ескому развитию, необходимо время и ежедневное повторение физических упражнений.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Коррекция и развитие двигательных функций у детей с аутизмом при помощи физического воспитания является обязательным и важным направлением коррекционно-развивающей работы, поскольку процесс физического воспитания оказывает значительное влияние на развитие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личностных качеств ребенка и его познавательной деятельности.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У детей с расстройством аутистического спектра часто возникают трудности с выполнением тех или иных двигательных движений, необходимые для выполнения бытовых или предметных действий. Движения детей обычно могут быть вялыми или, наоборот, напряженно скованн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ыми или механическими. Так же трудно даются действия и упражнения с мячами, поскольку это связано с нарушениями сенсомоторной координации и мелкой моторики рук. Именно на занятиях по физической культуре дети получают возможность освоить навыки психо-эмоцио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нальной разгрузки в социально-приемлемых формах, формируется функциональная готовность к обучению и взаимодействию с окружающими, увеличивается время устойчивой работоспособности ребенка, что положительно сказывается на процессе обучения и воспитания. Для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более плодотворной работы в данном направлении в нашем учреждении используется тренажерно-информационная система ТИСА.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При работе с детьми с РАС необходимо помнить, что ребенок с аутизмом негативно воспринимает прикосновения. В этом случае приучать ребёнка к прикосновениям следует, подходя к нему сзади — такие касания дети с аутизмом в меньшей степени рассматривают как агр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ессию. Стоит предупредить об этом и прочих детей в группе. Постепенно ребёнок привыкает к прикосновениям, осознаёт их необходимость на уроках физической культуры (поддержать, чтобы ты не упал, взять за руку, чтобы смог сохранить равновесие и т. п.). Объясн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ения необходимости прикосновений на уроках физической культуры должны присутствовать, а также быть чёткими и подробными.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В процессе обучения детей с аутизмом необходимо соблюдать определенные правила: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предъявлять материал в соответствии с индивидуальными особенностями восприятия аутичного ребенка (выполнение упражнений с помощью взрослого, по подражанию взрослому, по инструкции и показу);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соблюдать правило «от взрослого к ребенку»: взрослый выполняет движение вместе с ребенком, комментируя каждое его пассивное или активное движение и давая таким образом почувствовать, как правильно нужно выполнять движение и какое именно движение выполняетс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я в данный момент;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соблюдать правило «от простого к сложному»: начинать с простых движений в пространстве тела и постепенно переходить к движениям внешнего пространственного поля (различным видам перемещений), таким образом постепенно усложняя двигательный репертуар и добива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ясь автоматизации базовых движений;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соблюдать цефалокаудальный закон, сущность которого заключается в том, что развитие движений в онтогенезе происходит от головы к ногам: сначала ребенок осваивает контроль за мышцами шеи, рук, затем — спины и ног;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соблюдать проксимодистальный закон: развитие идет по направлению от туловища к конечностям, от ближних частей конечностей к дальним (ребенок учится сначала опираться на локти, затем на ладони; сначала — стоять на коленях, потом — на выпрямленных ногах и т.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 д.);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обеспечивать последовательное освоение ребенком различных уровней пространства — нижнего (лежа на спине, на животе), среднего (сидя), верхнего (стоя);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right="0"/>
        <w:spacing w:before="30" w:after="3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соотносить степень оказания помощи с той ступенью развития, на которой в данный момент находится ребенок. В частности, упражнения могут выполняться ребенком пассивно или пассивно-активно, первоначально с максимальной помощью, а в дальнейшем с постепенной м</w:t>
      </w:r>
      <w:r>
        <w:rPr>
          <w:rFonts w:ascii="Times New Roman" w:hAnsi="Times New Roman" w:eastAsia="Times New Roman" w:cs="Times New Roman"/>
          <w:color w:val="333333"/>
          <w:sz w:val="28"/>
          <w:szCs w:val="28"/>
          <w:u w:val="none"/>
        </w:rPr>
        <w:t xml:space="preserve">инимизацией помощи и стимуляцией самостоятельного выполнения движения.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При аутизме рекомендованы следующие упражнения: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2"/>
        </w:numPr>
        <w:ind w:right="0"/>
        <w:jc w:val="both"/>
        <w:spacing w:line="85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Игры с мячом (хотя и очень просты, они доставляют огромное удовольствие). Начните с простого перекатывания мяча, не нужно начинать сразу играть в «поймай мяч», так как к этому нужно идти постепенно. Это поможет развитию навыков зрительного движения, наблюд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ения за объектами).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2) Равновесие (для детей с аутизмом зачастую удержание равновесие является достаточно сложным процессом).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3) Полоса препятствий – уникальные упражнения для развития моторики. Курс при этом вовсе не обязательно должен быть сложным. Можно начать всего лишь с одного препятствия.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То есть, одной из конечных целей уроков физического воспитания детей с аутизмом является обучение аутичного ребенка выполнять упражнения без помощи взрослых. Ускорить этот процесс помогают однообразные занятия. Следует придерживаться последовательного стру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ктурированного однообразного порядка, а в программу обучения включать разные виды упражнений, так как аутичные дети способны концентрировать внимание только в течение короткого периода времени.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10"/>
        <w:jc w:val="both"/>
        <w:spacing w:before="0" w:after="0" w:line="85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Таким образом, активный отдых и физическая активность оказывают положительное влияние на уровень здоровья, могут быть приятным развлечением для детей с аутизмом, а в некоторых случаях, даже помочь предотвратить проблемы, связанные с поведением, например, 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акие как агрессия. Физические упражнения способствуют расширению возможностей для социализации детей с расстройством аутистического спектра, особенно в совместной деятельности со сверстниками.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center"/>
        <w:spacing w:before="0" w:after="0" w:line="57" w:lineRule="atLeast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u w:val="none"/>
        </w:rPr>
        <w:t xml:space="preserve">Список литературы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3"/>
        </w:numPr>
        <w:ind w:right="0"/>
        <w:jc w:val="both"/>
        <w:spacing w:line="85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Башина В.М. К проблеме раннего детского аутизма. В сб.: Шизофрения и расстройства шизофренического спектра/ Под ред. А.Б. Смулевича. М., 1999 С. 98–108.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3"/>
        </w:numPr>
        <w:ind w:right="0"/>
        <w:jc w:val="both"/>
        <w:spacing w:line="85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Манелис Н.Г. Ранний аутизм. Психологические и нейропсихологические механизмы / Н.Г. Манелис. // Шк. здоровья. 1999 N 2 C. 6–22.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3"/>
        </w:numPr>
        <w:ind w:right="0"/>
        <w:jc w:val="both"/>
        <w:spacing w:line="85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Пути помощи / Никольская О.С., Баенская Е.Р., Либлинг М.М. М.: Инклюзивное образование для детей с ограниченными возможностями здоровья // Современные образовательные технологии в работе с детьми, имеющими ограниченные возможности здоровья: монография / Н.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none"/>
        </w:rPr>
        <w:t xml:space="preserve">В. Новикова, Л.А. Казакова, С.В. Алехина; под общ. ред. Н.В. Лалетина; Сиб. Федер. ун-т, Краснояр. гос. пед. ун-т им. В.П. Астафьева [и др.]. Красноярск, 2013 С. 71–95.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none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3"/>
        </w:numPr>
        <w:ind w:right="0"/>
        <w:jc w:val="both"/>
        <w:spacing w:line="85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none"/>
        </w:rPr>
        <w:t xml:space="preserve">Плаксунова Э.В. Влияние занятий по программе адаптивного физического воспитания «Моторная азбука» на двигательное и психомоторное развитие детей с расстройствами аутистического спектра // Аутизм и нарушения развития. — 2009. — № 4. — С. 67-72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9" w:hanging="360"/>
      </w:pPr>
      <w:rPr>
        <w:rFonts w:hint="default" w:ascii="Symbol" w:hAnsi="Symbol" w:eastAsia="Symbol" w:cs="Symbol"/>
        <w:color w:val="333333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2139" w:hanging="360"/>
      </w:pPr>
      <w:rPr>
        <w:rFonts w:hint="default" w:ascii="Symbol" w:hAnsi="Symbol" w:eastAsia="Symbol" w:cs="Symbol"/>
        <w:color w:val="333333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859" w:hanging="360"/>
      </w:pPr>
      <w:rPr>
        <w:rFonts w:hint="default" w:ascii="Symbol" w:hAnsi="Symbol" w:eastAsia="Symbol" w:cs="Symbol"/>
        <w:color w:val="333333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3579" w:hanging="360"/>
      </w:pPr>
      <w:rPr>
        <w:rFonts w:hint="default" w:ascii="Symbol" w:hAnsi="Symbol" w:eastAsia="Symbol" w:cs="Symbol"/>
        <w:color w:val="333333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4299" w:hanging="360"/>
      </w:pPr>
      <w:rPr>
        <w:rFonts w:hint="default" w:ascii="Symbol" w:hAnsi="Symbol" w:eastAsia="Symbol" w:cs="Symbol"/>
        <w:color w:val="333333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5019" w:hanging="360"/>
      </w:pPr>
      <w:rPr>
        <w:rFonts w:hint="default" w:ascii="Symbol" w:hAnsi="Symbol" w:eastAsia="Symbol" w:cs="Symbol"/>
        <w:color w:val="333333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739" w:hanging="360"/>
      </w:pPr>
      <w:rPr>
        <w:rFonts w:hint="default" w:ascii="Symbol" w:hAnsi="Symbol" w:eastAsia="Symbol" w:cs="Symbol"/>
        <w:color w:val="333333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6459" w:hanging="360"/>
      </w:pPr>
      <w:rPr>
        <w:rFonts w:hint="default" w:ascii="Symbol" w:hAnsi="Symbol" w:eastAsia="Symbol" w:cs="Symbol"/>
        <w:color w:val="333333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7179" w:hanging="360"/>
      </w:pPr>
      <w:rPr>
        <w:rFonts w:hint="default" w:ascii="Symbol" w:hAnsi="Symbol" w:eastAsia="Symbol" w:cs="Symbol"/>
        <w:color w:val="333333"/>
        <w:sz w:val="24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77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49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321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93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65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37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609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81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53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29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4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8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30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4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6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basedOn w:val="836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paragraph" w:styleId="690">
    <w:name w:val="Caption"/>
    <w:basedOn w:val="836"/>
    <w:next w:val="836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link w:val="690"/>
    <w:uiPriority w:val="35"/>
    <w:rPr>
      <w:b/>
      <w:bCs/>
      <w:color w:val="4f81bd" w:themeColor="accent1"/>
      <w:sz w:val="18"/>
      <w:szCs w:val="18"/>
    </w:rPr>
  </w:style>
  <w:style w:type="table" w:styleId="692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2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3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4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5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6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7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9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0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1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2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3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4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6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7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8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9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0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1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basedOn w:val="836"/>
    <w:uiPriority w:val="1"/>
    <w:qFormat/>
    <w:pPr>
      <w:spacing w:after="0" w:line="240" w:lineRule="auto"/>
    </w:pPr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3</cp:revision>
  <dcterms:modified xsi:type="dcterms:W3CDTF">2025-10-16T07:57:09Z</dcterms:modified>
</cp:coreProperties>
</file>