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8EA4C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Воспитатель группы продленного дня (ГПД) — это не просто присмотр за детьми после уроков, это создание комфортной и развивающей среды, где каждый ребенок может почувствовать себя успешным и уверенным. Особенно важна роль воспитателя в организации самоподготовки — времени, когда ученики выполняют домашние задания. К сожалению, для многих детей это становится временем скуки, напряжения и даже конфликтов. Как превратить "обязаловку" в увлекательное занятие и помочь ученикам не только выполнить уроки, но и полюбить учиться? Ответ прост: используйте игровые приемы!</w:t>
      </w:r>
    </w:p>
    <w:p w14:paraId="4B51345C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5528398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Почему игровые приемы эффективны?</w:t>
      </w:r>
    </w:p>
    <w:p w14:paraId="498F0D59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FFFF2D7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Младшие школьники — это дети, для которых игра остается ведущей деятельностью. Игровые приемы позволяют:</w:t>
      </w:r>
    </w:p>
    <w:p w14:paraId="6913DDF9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A377851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Снять напряжение и усталость:</w:t>
      </w:r>
      <w:r>
        <w:rPr>
          <w:rFonts w:ascii="Times New Roman" w:hAnsi="Times New Roman" w:cs="Times New Roman"/>
          <w:kern w:val="0"/>
        </w:rPr>
        <w:t xml:space="preserve"> Игра переключает внимание, снижает уровень стресса, улучшает эмоциональное состояние.</w:t>
      </w:r>
    </w:p>
    <w:p w14:paraId="7D0F939D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Повысить мотивацию:</w:t>
      </w:r>
      <w:r>
        <w:rPr>
          <w:rFonts w:ascii="Times New Roman" w:hAnsi="Times New Roman" w:cs="Times New Roman"/>
          <w:kern w:val="0"/>
        </w:rPr>
        <w:t xml:space="preserve"> Игра вызывает интерес, пробуждает любопытство, стимулирует желание учиться.</w:t>
      </w:r>
    </w:p>
    <w:p w14:paraId="599EE638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Активизировать познавательную деятельность:</w:t>
      </w:r>
      <w:r>
        <w:rPr>
          <w:rFonts w:ascii="Times New Roman" w:hAnsi="Times New Roman" w:cs="Times New Roman"/>
          <w:kern w:val="0"/>
        </w:rPr>
        <w:t xml:space="preserve"> Игра вовлекает детей в активный мыслительный процесс, способствует лучшему усвоению материала.</w:t>
      </w:r>
    </w:p>
    <w:p w14:paraId="3FF2D9AC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Развить самостоятельность и ответственность:</w:t>
      </w:r>
      <w:r>
        <w:rPr>
          <w:rFonts w:ascii="Times New Roman" w:hAnsi="Times New Roman" w:cs="Times New Roman"/>
          <w:kern w:val="0"/>
        </w:rPr>
        <w:t xml:space="preserve"> Игра предоставляет возможность выбора, принятия решений, оценки своих действий.</w:t>
      </w:r>
    </w:p>
    <w:p w14:paraId="62956177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Укрепить навыки сотрудничества:</w:t>
      </w:r>
      <w:r>
        <w:rPr>
          <w:rFonts w:ascii="Times New Roman" w:hAnsi="Times New Roman" w:cs="Times New Roman"/>
          <w:kern w:val="0"/>
        </w:rPr>
        <w:t xml:space="preserve"> Игра учит договариваться, помогать друг другу, работать в команде.</w:t>
      </w:r>
    </w:p>
    <w:p w14:paraId="17C90519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5D55505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Практические приемы:</w:t>
      </w:r>
    </w:p>
    <w:p w14:paraId="342B587D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DEE8BAC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Вот несколько конкретных игровых приемов, которые можно использовать на самоподготовке в ГПД:</w:t>
      </w:r>
    </w:p>
    <w:p w14:paraId="437144A3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B63047E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1. </w:t>
      </w:r>
      <w:r>
        <w:rPr>
          <w:rFonts w:ascii="Times New Roman" w:hAnsi="Times New Roman" w:cs="Times New Roman"/>
          <w:b/>
          <w:bCs/>
          <w:kern w:val="0"/>
        </w:rPr>
        <w:t>"Умный светофор":</w:t>
      </w:r>
      <w:r>
        <w:rPr>
          <w:rFonts w:ascii="Times New Roman" w:hAnsi="Times New Roman" w:cs="Times New Roman"/>
          <w:kern w:val="0"/>
        </w:rPr>
        <w:t xml:space="preserve"> Этот прием подходит для проверки выполненных заданий. Воспитатель использует три кружка разного цвета (зеленый, желтый, красный). Ребенок, выполнив задание, показывает кружок, соответствующий его уверенности:</w:t>
      </w:r>
    </w:p>
    <w:p w14:paraId="50B04976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•  </w:t>
      </w:r>
      <w:r>
        <w:rPr>
          <w:rFonts w:ascii="Times New Roman" w:hAnsi="Times New Roman" w:cs="Times New Roman"/>
          <w:b/>
          <w:bCs/>
          <w:kern w:val="0"/>
        </w:rPr>
        <w:t>Зеленый:</w:t>
      </w:r>
      <w:r>
        <w:rPr>
          <w:rFonts w:ascii="Times New Roman" w:hAnsi="Times New Roman" w:cs="Times New Roman"/>
          <w:kern w:val="0"/>
        </w:rPr>
        <w:t xml:space="preserve"> "Я уверен, что все сделал правильно".</w:t>
      </w:r>
    </w:p>
    <w:p w14:paraId="15FF1F18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•  </w:t>
      </w:r>
      <w:r>
        <w:rPr>
          <w:rFonts w:ascii="Times New Roman" w:hAnsi="Times New Roman" w:cs="Times New Roman"/>
          <w:b/>
          <w:bCs/>
          <w:kern w:val="0"/>
        </w:rPr>
        <w:t>Желтый:</w:t>
      </w:r>
      <w:r>
        <w:rPr>
          <w:rFonts w:ascii="Times New Roman" w:hAnsi="Times New Roman" w:cs="Times New Roman"/>
          <w:kern w:val="0"/>
        </w:rPr>
        <w:t xml:space="preserve"> "Мне нужна небольшая помощь, есть сомнения".</w:t>
      </w:r>
    </w:p>
    <w:p w14:paraId="77588C6B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•  </w:t>
      </w:r>
      <w:r>
        <w:rPr>
          <w:rFonts w:ascii="Times New Roman" w:hAnsi="Times New Roman" w:cs="Times New Roman"/>
          <w:b/>
          <w:bCs/>
          <w:kern w:val="0"/>
        </w:rPr>
        <w:t>Красный:</w:t>
      </w:r>
      <w:r>
        <w:rPr>
          <w:rFonts w:ascii="Times New Roman" w:hAnsi="Times New Roman" w:cs="Times New Roman"/>
          <w:kern w:val="0"/>
        </w:rPr>
        <w:t xml:space="preserve"> "Мне нужна помощь, я не уверен, что справился".</w:t>
      </w:r>
    </w:p>
    <w:p w14:paraId="1B0FE7A0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  Это позволяет воспитателю оперативно выявлять и корректировать ошибки, а ребенку — не бояться признаться в своих трудностях.</w:t>
      </w:r>
    </w:p>
    <w:p w14:paraId="4C359740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EF85FF2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2. </w:t>
      </w:r>
      <w:r>
        <w:rPr>
          <w:rFonts w:ascii="Times New Roman" w:hAnsi="Times New Roman" w:cs="Times New Roman"/>
          <w:b/>
          <w:bCs/>
          <w:kern w:val="0"/>
        </w:rPr>
        <w:t>"Перевёртыши":</w:t>
      </w:r>
      <w:r>
        <w:rPr>
          <w:rFonts w:ascii="Times New Roman" w:hAnsi="Times New Roman" w:cs="Times New Roman"/>
          <w:kern w:val="0"/>
        </w:rPr>
        <w:t xml:space="preserve"> Этот прием поможет разнообразить монотонное списывание из учебника. Предложите детям списывать текст не построчно, а в обратном порядке или через слово. Это потребует большей концентрации и внимания, превращая рутинную работу в увлекательное задание.</w:t>
      </w:r>
    </w:p>
    <w:p w14:paraId="59859DC1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601E2F5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3. </w:t>
      </w:r>
      <w:r>
        <w:rPr>
          <w:rFonts w:ascii="Times New Roman" w:hAnsi="Times New Roman" w:cs="Times New Roman"/>
          <w:b/>
          <w:bCs/>
          <w:kern w:val="0"/>
        </w:rPr>
        <w:t>"Учитель-ученик"</w:t>
      </w:r>
      <w:proofErr w:type="gramStart"/>
      <w:r>
        <w:rPr>
          <w:rFonts w:ascii="Times New Roman" w:hAnsi="Times New Roman" w:cs="Times New Roman"/>
          <w:b/>
          <w:bCs/>
          <w:kern w:val="0"/>
        </w:rPr>
        <w:t>:</w:t>
      </w:r>
      <w:r>
        <w:rPr>
          <w:rFonts w:ascii="Times New Roman" w:hAnsi="Times New Roman" w:cs="Times New Roman"/>
          <w:kern w:val="0"/>
        </w:rPr>
        <w:t xml:space="preserve"> Предложите</w:t>
      </w:r>
      <w:proofErr w:type="gramEnd"/>
      <w:r>
        <w:rPr>
          <w:rFonts w:ascii="Times New Roman" w:hAnsi="Times New Roman" w:cs="Times New Roman"/>
          <w:kern w:val="0"/>
        </w:rPr>
        <w:t xml:space="preserve"> детям по очереди побыть в роли учителя и проверить домашнее задание у соседа по парте. Это развивает навыки самоконтроля и взаимоконтроля, помогает лучше понять материал. Главное, установить четкие правила проверки и критерии оценки.</w:t>
      </w:r>
    </w:p>
    <w:p w14:paraId="416CB5C8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2869F57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4. </w:t>
      </w:r>
      <w:r>
        <w:rPr>
          <w:rFonts w:ascii="Times New Roman" w:hAnsi="Times New Roman" w:cs="Times New Roman"/>
          <w:b/>
          <w:bCs/>
          <w:kern w:val="0"/>
        </w:rPr>
        <w:t>"Математическая эстафета"</w:t>
      </w:r>
      <w:proofErr w:type="gramStart"/>
      <w:r>
        <w:rPr>
          <w:rFonts w:ascii="Times New Roman" w:hAnsi="Times New Roman" w:cs="Times New Roman"/>
          <w:b/>
          <w:bCs/>
          <w:kern w:val="0"/>
        </w:rPr>
        <w:t>:</w:t>
      </w:r>
      <w:r>
        <w:rPr>
          <w:rFonts w:ascii="Times New Roman" w:hAnsi="Times New Roman" w:cs="Times New Roman"/>
          <w:kern w:val="0"/>
        </w:rPr>
        <w:t xml:space="preserve"> Разделите</w:t>
      </w:r>
      <w:proofErr w:type="gramEnd"/>
      <w:r>
        <w:rPr>
          <w:rFonts w:ascii="Times New Roman" w:hAnsi="Times New Roman" w:cs="Times New Roman"/>
          <w:kern w:val="0"/>
        </w:rPr>
        <w:t xml:space="preserve"> класс на команды и предложите решить примеры или задачи по очереди. Каждый участник решает один пример и передает эстафету следующему. Выигрывает команда, которая быстрее и правильнее решит все </w:t>
      </w:r>
      <w:r>
        <w:rPr>
          <w:rFonts w:ascii="Times New Roman" w:hAnsi="Times New Roman" w:cs="Times New Roman"/>
          <w:kern w:val="0"/>
        </w:rPr>
        <w:lastRenderedPageBreak/>
        <w:t>задания. Этот прием активизирует познавательную деятельность, развивает навыки командной работы и создает атмосферу здоровой конкуренции.</w:t>
      </w:r>
    </w:p>
    <w:p w14:paraId="019B6C61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2997951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5. </w:t>
      </w:r>
      <w:r>
        <w:rPr>
          <w:rFonts w:ascii="Times New Roman" w:hAnsi="Times New Roman" w:cs="Times New Roman"/>
          <w:b/>
          <w:bCs/>
          <w:kern w:val="0"/>
        </w:rPr>
        <w:t>"Литературное лото":</w:t>
      </w:r>
      <w:r>
        <w:rPr>
          <w:rFonts w:ascii="Times New Roman" w:hAnsi="Times New Roman" w:cs="Times New Roman"/>
          <w:kern w:val="0"/>
        </w:rPr>
        <w:t xml:space="preserve"> Подготовьте карточки с вопросами по прочитанному произведению. Дети по очереди вытягивают карточку и отвечают на вопрос. За правильный ответ получают фишку. Выигрывает тот, кто первым соберет определенное количество фишек. Этот прием помогает закрепить знания по литературе и развивает память.</w:t>
      </w:r>
    </w:p>
    <w:p w14:paraId="14CFEC1E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7A1FD83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6. </w:t>
      </w:r>
      <w:r>
        <w:rPr>
          <w:rFonts w:ascii="Times New Roman" w:hAnsi="Times New Roman" w:cs="Times New Roman"/>
          <w:b/>
          <w:bCs/>
          <w:kern w:val="0"/>
        </w:rPr>
        <w:t>Использование ИКТ:</w:t>
      </w:r>
      <w:r>
        <w:rPr>
          <w:rFonts w:ascii="Times New Roman" w:hAnsi="Times New Roman" w:cs="Times New Roman"/>
          <w:kern w:val="0"/>
        </w:rPr>
        <w:t xml:space="preserve"> Современные дети любят гаджеты, так почему бы не использовать их в образовательных целях? Существует множество онлайн-платформ и приложений с интерактивными заданиями, викторинами, тестами и тренажерами по различным предметам.</w:t>
      </w:r>
    </w:p>
    <w:p w14:paraId="6C87506C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E25242A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Важные условия:</w:t>
      </w:r>
    </w:p>
    <w:p w14:paraId="11E92C83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95D5B7B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Дозировка:</w:t>
      </w:r>
      <w:r>
        <w:rPr>
          <w:rFonts w:ascii="Times New Roman" w:hAnsi="Times New Roman" w:cs="Times New Roman"/>
          <w:kern w:val="0"/>
        </w:rPr>
        <w:t xml:space="preserve"> Игровые приемы не должны занимать все время самоподготовки, а лишь разбавлять ее.</w:t>
      </w:r>
    </w:p>
    <w:p w14:paraId="4D8B58DF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Соответствие возрасту:</w:t>
      </w:r>
      <w:r>
        <w:rPr>
          <w:rFonts w:ascii="Times New Roman" w:hAnsi="Times New Roman" w:cs="Times New Roman"/>
          <w:kern w:val="0"/>
        </w:rPr>
        <w:t xml:space="preserve"> Игры должны соответствовать возрастным особенностям и интересам детей.</w:t>
      </w:r>
    </w:p>
    <w:p w14:paraId="75DD3F05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Четкие правила:</w:t>
      </w:r>
      <w:r>
        <w:rPr>
          <w:rFonts w:ascii="Times New Roman" w:hAnsi="Times New Roman" w:cs="Times New Roman"/>
          <w:kern w:val="0"/>
        </w:rPr>
        <w:t xml:space="preserve"> Правила игры должны быть понятными и простыми.</w:t>
      </w:r>
    </w:p>
    <w:p w14:paraId="43C7A51E" w14:textId="77777777" w:rsidR="00590060" w:rsidRDefault="00590060" w:rsidP="005900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Поощрение</w:t>
      </w:r>
      <w:proofErr w:type="gramStart"/>
      <w:r>
        <w:rPr>
          <w:rFonts w:ascii="Times New Roman" w:hAnsi="Times New Roman" w:cs="Times New Roman"/>
          <w:b/>
          <w:bCs/>
          <w:kern w:val="0"/>
        </w:rPr>
        <w:t>:</w:t>
      </w:r>
      <w:r>
        <w:rPr>
          <w:rFonts w:ascii="Times New Roman" w:hAnsi="Times New Roman" w:cs="Times New Roman"/>
          <w:kern w:val="0"/>
        </w:rPr>
        <w:t xml:space="preserve"> Важно</w:t>
      </w:r>
      <w:proofErr w:type="gramEnd"/>
      <w:r>
        <w:rPr>
          <w:rFonts w:ascii="Times New Roman" w:hAnsi="Times New Roman" w:cs="Times New Roman"/>
          <w:kern w:val="0"/>
        </w:rPr>
        <w:t xml:space="preserve"> поощрять детей за участие и старания, а не только за правильные ответы.</w:t>
      </w:r>
    </w:p>
    <w:p w14:paraId="275B85E3" w14:textId="243AF63B" w:rsidR="00590060" w:rsidRDefault="00590060" w:rsidP="00590060">
      <w:r>
        <w:rPr>
          <w:rFonts w:ascii="Times New Roman" w:hAnsi="Times New Roman" w:cs="Times New Roman"/>
          <w:kern w:val="0"/>
        </w:rPr>
        <w:t xml:space="preserve">•  </w:t>
      </w:r>
      <w:r>
        <w:rPr>
          <w:rFonts w:ascii="Times New Roman" w:hAnsi="Times New Roman" w:cs="Times New Roman"/>
          <w:b/>
          <w:bCs/>
          <w:kern w:val="0"/>
        </w:rPr>
        <w:t>Индивидуальный подход:</w:t>
      </w:r>
      <w:r>
        <w:rPr>
          <w:rFonts w:ascii="Times New Roman" w:hAnsi="Times New Roman" w:cs="Times New Roman"/>
          <w:kern w:val="0"/>
        </w:rPr>
        <w:t xml:space="preserve"> Учитывайте индивидуальные особенности и </w:t>
      </w:r>
      <w:proofErr w:type="spellStart"/>
      <w:r>
        <w:rPr>
          <w:rFonts w:ascii="Times New Roman" w:hAnsi="Times New Roman" w:cs="Times New Roman"/>
          <w:kern w:val="0"/>
        </w:rPr>
        <w:t>потребности</w:t>
      </w:r>
      <w:r>
        <w:t>каждого</w:t>
      </w:r>
      <w:proofErr w:type="spellEnd"/>
      <w:r>
        <w:t xml:space="preserve"> ребенка.</w:t>
      </w:r>
    </w:p>
    <w:p w14:paraId="21790805" w14:textId="7615250A" w:rsidR="00590060" w:rsidRDefault="00590060" w:rsidP="00590060">
      <w:r>
        <w:t>Результаты:</w:t>
      </w:r>
    </w:p>
    <w:p w14:paraId="0D79EA31" w14:textId="193735BC" w:rsidR="00590060" w:rsidRDefault="00590060" w:rsidP="00590060">
      <w:r>
        <w:t xml:space="preserve">Использование игровых приемов на самоподготовке в ГПД позволяет достичь </w:t>
      </w:r>
      <w:proofErr w:type="gramStart"/>
      <w:r>
        <w:t>значительных результатов</w:t>
      </w:r>
      <w:proofErr w:type="gramEnd"/>
      <w:r>
        <w:t>:</w:t>
      </w:r>
    </w:p>
    <w:p w14:paraId="191A0E07" w14:textId="77777777" w:rsidR="00590060" w:rsidRDefault="00590060" w:rsidP="00590060">
      <w:r>
        <w:t>•  Повышается интерес к учебе.</w:t>
      </w:r>
    </w:p>
    <w:p w14:paraId="1798ED2D" w14:textId="77777777" w:rsidR="00590060" w:rsidRDefault="00590060" w:rsidP="00590060">
      <w:r>
        <w:t>•  Улучшается успеваемость.</w:t>
      </w:r>
    </w:p>
    <w:p w14:paraId="60CF8786" w14:textId="77777777" w:rsidR="00590060" w:rsidRDefault="00590060" w:rsidP="00590060">
      <w:r>
        <w:t>•  Снижается уровень стресса и напряжения.</w:t>
      </w:r>
    </w:p>
    <w:p w14:paraId="148F1804" w14:textId="77777777" w:rsidR="00590060" w:rsidRDefault="00590060" w:rsidP="00590060">
      <w:r>
        <w:t>•  Развиваются познавательные процессы.</w:t>
      </w:r>
    </w:p>
    <w:p w14:paraId="5099205A" w14:textId="77777777" w:rsidR="00590060" w:rsidRDefault="00590060" w:rsidP="00590060">
      <w:r>
        <w:t>•  Формируются навыки самостоятельности и ответственности.</w:t>
      </w:r>
    </w:p>
    <w:p w14:paraId="1D7B00CD" w14:textId="77777777" w:rsidR="00590060" w:rsidRDefault="00590060" w:rsidP="00590060">
      <w:r>
        <w:t>•  Укрепляется положительная атмосфера в коллективе.</w:t>
      </w:r>
    </w:p>
    <w:p w14:paraId="12DA85BA" w14:textId="77777777" w:rsidR="00590060" w:rsidRDefault="00590060" w:rsidP="00590060"/>
    <w:p w14:paraId="4C74002A" w14:textId="77777777" w:rsidR="00590060" w:rsidRDefault="00590060" w:rsidP="00590060">
      <w:r>
        <w:t xml:space="preserve">Превратить выполнение домашних заданий в увлекательное и эффективное занятие — это реально! Используйте игровые приемы, проявляйте творчество и фантазию, </w:t>
      </w:r>
    </w:p>
    <w:p w14:paraId="75531573" w14:textId="62FAD96C" w:rsidR="00590060" w:rsidRDefault="00590060" w:rsidP="00590060">
      <w:r>
        <w:t>вы увидите, как ваши ученики с удовольствием будут готовиться к новым открытиям и свершениям!</w:t>
      </w:r>
    </w:p>
    <w:sectPr w:rsidR="00590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60"/>
    <w:rsid w:val="00590060"/>
    <w:rsid w:val="00A0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F4642E"/>
  <w15:chartTrackingRefBased/>
  <w15:docId w15:val="{C105BA8D-7946-C546-9AED-5DA180A7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900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00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0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00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00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00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00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00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00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00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00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00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006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006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006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006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006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006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00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00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00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00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00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006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006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006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00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006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900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Вараксин Артем Максимович</dc:creator>
  <cp:keywords/>
  <dc:description/>
  <cp:lastModifiedBy>Вараксин Артем Максимович</cp:lastModifiedBy>
  <cp:revision>1</cp:revision>
  <dcterms:created xsi:type="dcterms:W3CDTF">2025-10-21T14:52:00Z</dcterms:created>
  <dcterms:modified xsi:type="dcterms:W3CDTF">2025-10-21T14:53:00Z</dcterms:modified>
</cp:coreProperties>
</file>