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5E5" w:rsidRDefault="007D15E5" w:rsidP="007D15E5">
      <w:pPr>
        <w:pStyle w:val="a3"/>
        <w:spacing w:before="0" w:beforeAutospacing="0" w:after="0" w:afterAutospacing="0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Методическая разработка</w:t>
      </w:r>
    </w:p>
    <w:p w:rsidR="007D15E5" w:rsidRDefault="007D15E5" w:rsidP="007D15E5">
      <w:pPr>
        <w:pStyle w:val="a3"/>
        <w:spacing w:before="0" w:beforeAutospacing="0" w:after="0" w:afterAutospacing="0"/>
        <w:ind w:firstLine="708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макет режиссёрской игры «Путешествие в страну сказок»</w:t>
      </w:r>
    </w:p>
    <w:p w:rsidR="007D15E5" w:rsidRDefault="007D15E5" w:rsidP="007D15E5">
      <w:pPr>
        <w:pStyle w:val="a3"/>
        <w:spacing w:before="0" w:beforeAutospacing="0" w:after="0" w:afterAutospacing="0"/>
        <w:ind w:left="4956"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Автор: Пугачева Олеся Анатольевна</w:t>
      </w:r>
    </w:p>
    <w:p w:rsidR="007D15E5" w:rsidRPr="00B37E8A" w:rsidRDefault="007D15E5" w:rsidP="007D15E5">
      <w:pPr>
        <w:pStyle w:val="a3"/>
        <w:spacing w:before="0" w:beforeAutospacing="0" w:after="0" w:afterAutospacing="0"/>
        <w:ind w:firstLine="708"/>
        <w:jc w:val="both"/>
        <w:rPr>
          <w:color w:val="2E2E2E"/>
          <w:sz w:val="28"/>
          <w:szCs w:val="28"/>
        </w:rPr>
      </w:pPr>
      <w:r w:rsidRPr="00C51EDE">
        <w:rPr>
          <w:rFonts w:eastAsia="Calibri"/>
          <w:sz w:val="28"/>
          <w:szCs w:val="28"/>
          <w:lang w:eastAsia="en-US"/>
        </w:rPr>
        <w:t xml:space="preserve">Методическая разработка предназначена для педагогов реализующих программы дошкольного образования и работающих с детьми </w:t>
      </w:r>
      <w:r>
        <w:rPr>
          <w:rFonts w:eastAsia="Calibri"/>
          <w:sz w:val="28"/>
          <w:szCs w:val="28"/>
          <w:lang w:eastAsia="en-US"/>
        </w:rPr>
        <w:t>3</w:t>
      </w:r>
      <w:r w:rsidRPr="00C51EDE">
        <w:rPr>
          <w:rFonts w:eastAsia="Calibri"/>
          <w:sz w:val="28"/>
          <w:szCs w:val="28"/>
          <w:lang w:eastAsia="en-US"/>
        </w:rPr>
        <w:t xml:space="preserve"> - 7 лет, а так же </w:t>
      </w:r>
      <w:r>
        <w:rPr>
          <w:rFonts w:eastAsia="Calibri"/>
          <w:sz w:val="28"/>
          <w:szCs w:val="28"/>
          <w:lang w:eastAsia="en-US"/>
        </w:rPr>
        <w:t>может</w:t>
      </w:r>
      <w:r w:rsidRPr="00C51ED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служить дидактическим пособием </w:t>
      </w:r>
      <w:r w:rsidRPr="00C51EDE">
        <w:rPr>
          <w:rFonts w:eastAsia="Calibri"/>
          <w:sz w:val="28"/>
          <w:szCs w:val="28"/>
          <w:lang w:eastAsia="en-US"/>
        </w:rPr>
        <w:t>для семейного воспитания.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51ED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</w:t>
      </w:r>
      <w:r w:rsidRPr="00C51EDE">
        <w:rPr>
          <w:rFonts w:eastAsia="Calibri"/>
          <w:sz w:val="28"/>
          <w:szCs w:val="28"/>
          <w:lang w:eastAsia="en-US"/>
        </w:rPr>
        <w:t>гра «</w:t>
      </w:r>
      <w:r>
        <w:rPr>
          <w:rFonts w:eastAsia="Calibri"/>
          <w:sz w:val="28"/>
          <w:szCs w:val="28"/>
          <w:lang w:eastAsia="en-US"/>
        </w:rPr>
        <w:t>Путешествие в страну сказок</w:t>
      </w:r>
      <w:r w:rsidRPr="00C51EDE">
        <w:rPr>
          <w:rFonts w:eastAsia="Calibri"/>
          <w:sz w:val="28"/>
          <w:szCs w:val="28"/>
          <w:lang w:eastAsia="en-US"/>
        </w:rPr>
        <w:t xml:space="preserve">» предоставляет детям широкие возможности для режиссерского творчества. Ребёнок сам создаёт сюжет игры, в основе которой </w:t>
      </w:r>
      <w:r>
        <w:rPr>
          <w:rFonts w:eastAsia="Calibri"/>
          <w:sz w:val="28"/>
          <w:szCs w:val="28"/>
          <w:lang w:eastAsia="en-US"/>
        </w:rPr>
        <w:t xml:space="preserve">используются  </w:t>
      </w:r>
      <w:r w:rsidRPr="00C51EDE">
        <w:rPr>
          <w:rFonts w:eastAsia="Calibri"/>
          <w:sz w:val="28"/>
          <w:szCs w:val="28"/>
          <w:lang w:eastAsia="en-US"/>
        </w:rPr>
        <w:t>знания ребёнка, полученные из сказок</w:t>
      </w:r>
      <w:r>
        <w:rPr>
          <w:rFonts w:eastAsia="Calibri"/>
          <w:sz w:val="28"/>
          <w:szCs w:val="28"/>
          <w:lang w:eastAsia="en-US"/>
        </w:rPr>
        <w:t>,</w:t>
      </w:r>
      <w:r w:rsidRPr="00C51EDE">
        <w:rPr>
          <w:rFonts w:eastAsia="Calibri"/>
          <w:sz w:val="28"/>
          <w:szCs w:val="28"/>
          <w:lang w:eastAsia="en-US"/>
        </w:rPr>
        <w:t xml:space="preserve"> мультфильмов, детских передач или рассказов других людей. Ребёнок сам</w:t>
      </w:r>
      <w:r>
        <w:rPr>
          <w:rFonts w:eastAsia="Calibri"/>
          <w:sz w:val="28"/>
          <w:szCs w:val="28"/>
          <w:lang w:eastAsia="en-US"/>
        </w:rPr>
        <w:t xml:space="preserve">остоятельно </w:t>
      </w:r>
      <w:r w:rsidRPr="00C51EDE">
        <w:rPr>
          <w:rFonts w:eastAsia="Calibri"/>
          <w:sz w:val="28"/>
          <w:szCs w:val="28"/>
          <w:lang w:eastAsia="en-US"/>
        </w:rPr>
        <w:t xml:space="preserve"> придумывает сценарий к своему «спектаклю», сам подбирает исполнителей ролей и сам исполняет за них роли, </w:t>
      </w:r>
      <w:r>
        <w:rPr>
          <w:rFonts w:eastAsia="Calibri"/>
          <w:sz w:val="28"/>
          <w:szCs w:val="28"/>
          <w:lang w:eastAsia="en-US"/>
        </w:rPr>
        <w:t xml:space="preserve">он </w:t>
      </w:r>
      <w:r w:rsidRPr="00C51EDE">
        <w:rPr>
          <w:rFonts w:eastAsia="Calibri"/>
          <w:sz w:val="28"/>
          <w:szCs w:val="28"/>
          <w:lang w:eastAsia="en-US"/>
        </w:rPr>
        <w:t xml:space="preserve">проявляет своё творчество и фантазию, придумывая содержание игры, разыгрывая воображаемую ситуацию </w:t>
      </w:r>
      <w:r>
        <w:rPr>
          <w:rFonts w:eastAsia="Calibri"/>
          <w:sz w:val="28"/>
          <w:szCs w:val="28"/>
          <w:lang w:eastAsia="en-US"/>
        </w:rPr>
        <w:t xml:space="preserve">и </w:t>
      </w:r>
      <w:r w:rsidRPr="00C51EDE">
        <w:rPr>
          <w:rFonts w:eastAsia="Calibri"/>
          <w:sz w:val="28"/>
          <w:szCs w:val="28"/>
          <w:lang w:eastAsia="en-US"/>
        </w:rPr>
        <w:t>определяя её участников.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C51EDE">
        <w:rPr>
          <w:rFonts w:eastAsia="Calibri"/>
          <w:sz w:val="28"/>
          <w:szCs w:val="28"/>
          <w:lang w:eastAsia="en-US"/>
        </w:rPr>
        <w:t>Как правило, в игре отраж</w:t>
      </w:r>
      <w:r>
        <w:rPr>
          <w:rFonts w:eastAsia="Calibri"/>
          <w:sz w:val="28"/>
          <w:szCs w:val="28"/>
          <w:lang w:eastAsia="en-US"/>
        </w:rPr>
        <w:t>ается</w:t>
      </w:r>
      <w:r w:rsidRPr="00C51ED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содержание окружающего ребенка социального мира</w:t>
      </w:r>
      <w:r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>с</w:t>
      </w:r>
      <w:r>
        <w:rPr>
          <w:rFonts w:eastAsia="Calibri"/>
          <w:sz w:val="28"/>
          <w:szCs w:val="28"/>
          <w:lang w:eastAsia="en-US"/>
        </w:rPr>
        <w:t>уществующих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в нем нравственность и мораль</w:t>
      </w:r>
      <w:r>
        <w:rPr>
          <w:rFonts w:eastAsia="Calibri"/>
          <w:sz w:val="28"/>
          <w:szCs w:val="28"/>
          <w:lang w:eastAsia="en-US"/>
        </w:rPr>
        <w:t xml:space="preserve">. А так же </w:t>
      </w:r>
      <w:r w:rsidRPr="00C51EDE">
        <w:rPr>
          <w:rFonts w:eastAsia="Calibri"/>
          <w:sz w:val="28"/>
          <w:szCs w:val="28"/>
          <w:lang w:eastAsia="en-US"/>
        </w:rPr>
        <w:t>событи</w:t>
      </w:r>
      <w:r>
        <w:rPr>
          <w:rFonts w:eastAsia="Calibri"/>
          <w:sz w:val="28"/>
          <w:szCs w:val="28"/>
          <w:lang w:eastAsia="en-US"/>
        </w:rPr>
        <w:t>й</w:t>
      </w:r>
      <w:r>
        <w:rPr>
          <w:rFonts w:eastAsia="Calibri"/>
          <w:sz w:val="28"/>
          <w:szCs w:val="28"/>
          <w:lang w:eastAsia="en-US"/>
        </w:rPr>
        <w:t>, которы</w:t>
      </w:r>
      <w:r w:rsidRPr="00C51EDE">
        <w:rPr>
          <w:rFonts w:eastAsia="Calibri"/>
          <w:sz w:val="28"/>
          <w:szCs w:val="28"/>
          <w:lang w:eastAsia="en-US"/>
        </w:rPr>
        <w:t>е п</w:t>
      </w:r>
      <w:r>
        <w:rPr>
          <w:rFonts w:eastAsia="Calibri"/>
          <w:sz w:val="28"/>
          <w:szCs w:val="28"/>
          <w:lang w:eastAsia="en-US"/>
        </w:rPr>
        <w:t>роизвели</w:t>
      </w:r>
      <w:r w:rsidRPr="00C51EDE">
        <w:rPr>
          <w:rFonts w:eastAsia="Calibri"/>
          <w:sz w:val="28"/>
          <w:szCs w:val="28"/>
          <w:lang w:eastAsia="en-US"/>
        </w:rPr>
        <w:t xml:space="preserve"> на ребёнка неизгладимое впечатление</w:t>
      </w:r>
      <w:r>
        <w:rPr>
          <w:rFonts w:eastAsia="Calibri"/>
          <w:sz w:val="28"/>
          <w:szCs w:val="28"/>
          <w:lang w:eastAsia="en-US"/>
        </w:rPr>
        <w:t>,</w:t>
      </w:r>
      <w:r w:rsidRPr="00C51EDE">
        <w:rPr>
          <w:rFonts w:eastAsia="Calibri"/>
          <w:sz w:val="28"/>
          <w:szCs w:val="28"/>
          <w:lang w:eastAsia="en-US"/>
        </w:rPr>
        <w:t xml:space="preserve"> например, </w:t>
      </w:r>
      <w:r>
        <w:rPr>
          <w:rFonts w:eastAsia="Calibri"/>
          <w:sz w:val="28"/>
          <w:szCs w:val="28"/>
          <w:lang w:eastAsia="en-US"/>
        </w:rPr>
        <w:t>переживание за любимого героя сказки, сочувствие и сопереживание.</w:t>
      </w:r>
      <w:r w:rsidRPr="00C51ED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Режиссерская игра имеет важное значение дл</w:t>
      </w:r>
      <w:r w:rsidR="00C85F6B">
        <w:rPr>
          <w:rFonts w:eastAsia="Calibri"/>
          <w:sz w:val="28"/>
          <w:szCs w:val="28"/>
          <w:lang w:eastAsia="en-US"/>
        </w:rPr>
        <w:t>я психического развития ребенка</w:t>
      </w:r>
      <w:proofErr w:type="gramStart"/>
      <w:r w:rsidR="00C85F6B">
        <w:rPr>
          <w:rFonts w:eastAsia="Calibri"/>
          <w:sz w:val="28"/>
          <w:szCs w:val="28"/>
          <w:lang w:eastAsia="en-US"/>
        </w:rPr>
        <w:t>.</w:t>
      </w:r>
      <w:proofErr w:type="gramEnd"/>
      <w:r w:rsidR="00C85F6B">
        <w:rPr>
          <w:rFonts w:eastAsia="Calibri"/>
          <w:sz w:val="28"/>
          <w:szCs w:val="28"/>
          <w:lang w:eastAsia="en-US"/>
        </w:rPr>
        <w:t xml:space="preserve"> Э</w:t>
      </w:r>
      <w:r>
        <w:rPr>
          <w:rFonts w:eastAsia="Calibri"/>
          <w:sz w:val="28"/>
          <w:szCs w:val="28"/>
          <w:lang w:eastAsia="en-US"/>
        </w:rPr>
        <w:t>то эффективное средство формирования нравственных качеств, воспитания гуманного отношения к сверстникам, взрослым.</w:t>
      </w:r>
    </w:p>
    <w:p w:rsidR="007D15E5" w:rsidRPr="00C85F6B" w:rsidRDefault="007D15E5" w:rsidP="00C85F6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72BC">
        <w:rPr>
          <w:rFonts w:ascii="Times New Roman" w:hAnsi="Times New Roman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C85F6B">
        <w:rPr>
          <w:rFonts w:ascii="Times New Roman" w:hAnsi="Times New Roman"/>
          <w:sz w:val="28"/>
          <w:szCs w:val="28"/>
        </w:rPr>
        <w:t xml:space="preserve">Цель:  внедрение в </w:t>
      </w:r>
      <w:proofErr w:type="spellStart"/>
      <w:r w:rsidRPr="00C85F6B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C85F6B">
        <w:rPr>
          <w:rFonts w:ascii="Times New Roman" w:hAnsi="Times New Roman"/>
          <w:sz w:val="28"/>
          <w:szCs w:val="28"/>
        </w:rPr>
        <w:t xml:space="preserve"> – образовательный процесс технологию макетирования, как один из перспективных способов развития творческого познавательного мышления, поисковой деятельности и приобщению к театрализованной деятельности в рамках игровых занятий.</w:t>
      </w:r>
    </w:p>
    <w:p w:rsidR="007D15E5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0E17">
        <w:rPr>
          <w:sz w:val="28"/>
          <w:szCs w:val="28"/>
        </w:rPr>
        <w:t>Задачи</w:t>
      </w:r>
      <w:r>
        <w:rPr>
          <w:sz w:val="28"/>
          <w:szCs w:val="28"/>
        </w:rPr>
        <w:t>:</w:t>
      </w:r>
    </w:p>
    <w:p w:rsidR="007D15E5" w:rsidRPr="00300E17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</w:t>
      </w:r>
      <w:r w:rsidRPr="00932291">
        <w:rPr>
          <w:sz w:val="28"/>
          <w:szCs w:val="28"/>
        </w:rPr>
        <w:t>пособствовать познавательному, социально – коммуникативному развитию воспитанников, формирование интереса и любви к художественной литературе через режиссерскую игру.</w:t>
      </w:r>
    </w:p>
    <w:p w:rsidR="007D15E5" w:rsidRPr="00300E17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00E17">
        <w:rPr>
          <w:sz w:val="28"/>
          <w:szCs w:val="28"/>
        </w:rPr>
        <w:t xml:space="preserve"> </w:t>
      </w:r>
      <w:r w:rsidRPr="00300E17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00E17">
        <w:rPr>
          <w:sz w:val="28"/>
          <w:szCs w:val="28"/>
        </w:rPr>
        <w:t xml:space="preserve">Развивать интересы детей, любознательность и познавательную мотивацию; </w:t>
      </w:r>
    </w:p>
    <w:p w:rsidR="007D15E5" w:rsidRPr="00300E17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00E17">
        <w:rPr>
          <w:sz w:val="28"/>
          <w:szCs w:val="28"/>
        </w:rPr>
        <w:t xml:space="preserve"> </w:t>
      </w:r>
      <w:r w:rsidRPr="00300E17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00E17">
        <w:rPr>
          <w:sz w:val="28"/>
          <w:szCs w:val="28"/>
        </w:rPr>
        <w:t>Разви</w:t>
      </w:r>
      <w:r>
        <w:rPr>
          <w:sz w:val="28"/>
          <w:szCs w:val="28"/>
        </w:rPr>
        <w:t>вать</w:t>
      </w:r>
      <w:r w:rsidRPr="00300E17">
        <w:rPr>
          <w:sz w:val="28"/>
          <w:szCs w:val="28"/>
        </w:rPr>
        <w:t xml:space="preserve"> воображени</w:t>
      </w:r>
      <w:r>
        <w:rPr>
          <w:sz w:val="28"/>
          <w:szCs w:val="28"/>
        </w:rPr>
        <w:t xml:space="preserve">е </w:t>
      </w:r>
      <w:r w:rsidRPr="00300E17">
        <w:rPr>
          <w:sz w:val="28"/>
          <w:szCs w:val="28"/>
        </w:rPr>
        <w:t>и творческ</w:t>
      </w:r>
      <w:r>
        <w:rPr>
          <w:sz w:val="28"/>
          <w:szCs w:val="28"/>
        </w:rPr>
        <w:t>ую</w:t>
      </w:r>
      <w:r w:rsidRPr="00300E17">
        <w:rPr>
          <w:sz w:val="28"/>
          <w:szCs w:val="28"/>
        </w:rPr>
        <w:t xml:space="preserve"> активност</w:t>
      </w:r>
      <w:r>
        <w:rPr>
          <w:sz w:val="28"/>
          <w:szCs w:val="28"/>
        </w:rPr>
        <w:t>ь</w:t>
      </w:r>
      <w:r w:rsidRPr="00300E17">
        <w:rPr>
          <w:sz w:val="28"/>
          <w:szCs w:val="28"/>
        </w:rPr>
        <w:t xml:space="preserve"> воспитанников;</w:t>
      </w:r>
    </w:p>
    <w:p w:rsidR="007D15E5" w:rsidRPr="00300E17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00E17">
        <w:rPr>
          <w:sz w:val="28"/>
          <w:szCs w:val="28"/>
        </w:rPr>
        <w:t xml:space="preserve"> </w:t>
      </w:r>
      <w:r w:rsidRPr="00300E17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00E17">
        <w:rPr>
          <w:sz w:val="28"/>
          <w:szCs w:val="28"/>
        </w:rPr>
        <w:t xml:space="preserve">Формировать у воспитанников первичные представления о </w:t>
      </w:r>
      <w:r>
        <w:rPr>
          <w:sz w:val="28"/>
          <w:szCs w:val="28"/>
        </w:rPr>
        <w:t>нравственности</w:t>
      </w:r>
      <w:r w:rsidRPr="00300E17">
        <w:rPr>
          <w:sz w:val="28"/>
          <w:szCs w:val="28"/>
        </w:rPr>
        <w:t>,</w:t>
      </w:r>
      <w:r>
        <w:rPr>
          <w:sz w:val="28"/>
          <w:szCs w:val="28"/>
        </w:rPr>
        <w:t xml:space="preserve"> морали, знаний о добре и зле,</w:t>
      </w:r>
      <w:r w:rsidRPr="00300E17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Pr="00300E17">
        <w:rPr>
          <w:sz w:val="28"/>
          <w:szCs w:val="28"/>
        </w:rPr>
        <w:t xml:space="preserve"> объектах окружающего мира, о свойствах и отношениях объектов окружающего мира;</w:t>
      </w:r>
    </w:p>
    <w:p w:rsidR="007D15E5" w:rsidRPr="00300E17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00E17">
        <w:rPr>
          <w:sz w:val="28"/>
          <w:szCs w:val="28"/>
        </w:rPr>
        <w:t xml:space="preserve"> </w:t>
      </w:r>
      <w:r w:rsidRPr="00300E17">
        <w:rPr>
          <w:sz w:val="28"/>
          <w:szCs w:val="28"/>
        </w:rPr>
        <w:tab/>
      </w:r>
      <w:r>
        <w:rPr>
          <w:sz w:val="28"/>
          <w:szCs w:val="28"/>
        </w:rPr>
        <w:t>- Продолжать работу по развитию и обогащению сюжетов игр, совершенствовать умение объединяться в игре, распределять роли</w:t>
      </w:r>
      <w:r w:rsidR="00C85F6B">
        <w:rPr>
          <w:sz w:val="28"/>
          <w:szCs w:val="28"/>
        </w:rPr>
        <w:t>;</w:t>
      </w:r>
    </w:p>
    <w:p w:rsidR="007D15E5" w:rsidRDefault="007D15E5" w:rsidP="00C85F6B">
      <w:pPr>
        <w:pStyle w:val="a3"/>
        <w:spacing w:before="0" w:beforeAutospacing="0" w:after="0" w:afterAutospacing="0"/>
        <w:jc w:val="both"/>
        <w:rPr>
          <w:color w:val="2E2E2E"/>
          <w:sz w:val="28"/>
          <w:szCs w:val="28"/>
        </w:rPr>
      </w:pPr>
      <w:r w:rsidRPr="00300E17">
        <w:rPr>
          <w:sz w:val="28"/>
          <w:szCs w:val="28"/>
        </w:rPr>
        <w:t xml:space="preserve"> </w:t>
      </w:r>
      <w:r w:rsidRPr="00300E17">
        <w:rPr>
          <w:sz w:val="28"/>
          <w:szCs w:val="28"/>
        </w:rPr>
        <w:tab/>
      </w:r>
      <w:r>
        <w:rPr>
          <w:sz w:val="28"/>
          <w:szCs w:val="28"/>
        </w:rPr>
        <w:t>- Учить детей разыгрывать несложные представления по знакомым литературным произведениям, использовать для воплощения образа из</w:t>
      </w:r>
      <w:r w:rsidR="00C85F6B">
        <w:rPr>
          <w:sz w:val="28"/>
          <w:szCs w:val="28"/>
        </w:rPr>
        <w:t>вестные выразительные средства (</w:t>
      </w:r>
      <w:r>
        <w:rPr>
          <w:sz w:val="28"/>
          <w:szCs w:val="28"/>
        </w:rPr>
        <w:t>интонацию, мимику,</w:t>
      </w:r>
      <w:r w:rsidR="00C85F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жест). </w:t>
      </w:r>
    </w:p>
    <w:p w:rsidR="007D15E5" w:rsidRPr="00F41865" w:rsidRDefault="007D15E5" w:rsidP="007D15E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41865">
        <w:rPr>
          <w:sz w:val="28"/>
          <w:szCs w:val="28"/>
        </w:rPr>
        <w:t xml:space="preserve">Почему я выбрала форму </w:t>
      </w:r>
      <w:r>
        <w:rPr>
          <w:sz w:val="28"/>
          <w:szCs w:val="28"/>
        </w:rPr>
        <w:t>–</w:t>
      </w:r>
      <w:r w:rsidRPr="00F41865">
        <w:rPr>
          <w:sz w:val="28"/>
          <w:szCs w:val="28"/>
        </w:rPr>
        <w:t> </w:t>
      </w:r>
      <w:r w:rsidRPr="00D04E87">
        <w:rPr>
          <w:rStyle w:val="a4"/>
          <w:b w:val="0"/>
          <w:sz w:val="28"/>
          <w:szCs w:val="28"/>
        </w:rPr>
        <w:t>макет режиссерской игры</w:t>
      </w:r>
      <w:r w:rsidRPr="00D04E87">
        <w:rPr>
          <w:sz w:val="28"/>
          <w:szCs w:val="28"/>
        </w:rPr>
        <w:t>?</w:t>
      </w:r>
      <w:r w:rsidRPr="00F41865">
        <w:rPr>
          <w:sz w:val="28"/>
          <w:szCs w:val="28"/>
        </w:rPr>
        <w:t xml:space="preserve">  Он помогает ребенку по своему желанию организовать </w:t>
      </w:r>
      <w:r>
        <w:rPr>
          <w:sz w:val="28"/>
          <w:szCs w:val="28"/>
        </w:rPr>
        <w:t xml:space="preserve">игровое пространство, различными предметами и атрибутами ребенок создает свои собственные композиции, сюжеты, делая его  красочным и ярким. Макет устойчив и легко перемещается с места на место, удобный в обращении. Эстетически оформлен и в любой момент доступен дошкольникам для игры. Ребенок может всегда уединиться в укромное место, куда взрослый или сверстник не всегда может заглянуть, вмешаться. </w:t>
      </w:r>
    </w:p>
    <w:p w:rsidR="007D15E5" w:rsidRPr="00F41865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41865">
        <w:rPr>
          <w:sz w:val="28"/>
          <w:szCs w:val="28"/>
        </w:rPr>
        <w:lastRenderedPageBreak/>
        <w:tab/>
        <w:t xml:space="preserve">Это отличный способ для повторения </w:t>
      </w:r>
      <w:r>
        <w:rPr>
          <w:sz w:val="28"/>
          <w:szCs w:val="28"/>
        </w:rPr>
        <w:t>и обобщения знаний детей по той или иной теме,</w:t>
      </w:r>
      <w:r w:rsidRPr="00F41865">
        <w:rPr>
          <w:sz w:val="28"/>
          <w:szCs w:val="28"/>
        </w:rPr>
        <w:t xml:space="preserve"> </w:t>
      </w:r>
      <w:r>
        <w:rPr>
          <w:sz w:val="28"/>
          <w:szCs w:val="28"/>
        </w:rPr>
        <w:t>развитие монологической и связной речи, развитие общей и мелкой моторики рук, развитие коммуникативных навыков, активизация лексического словаря, формирование навыков сочинительства.</w:t>
      </w:r>
    </w:p>
    <w:p w:rsidR="007D15E5" w:rsidRPr="00F41865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41865">
        <w:rPr>
          <w:sz w:val="28"/>
          <w:szCs w:val="28"/>
        </w:rPr>
        <w:tab/>
      </w:r>
      <w:r>
        <w:rPr>
          <w:rStyle w:val="a4"/>
          <w:b w:val="0"/>
          <w:sz w:val="28"/>
          <w:szCs w:val="28"/>
        </w:rPr>
        <w:t xml:space="preserve">Макет </w:t>
      </w:r>
      <w:r w:rsidRPr="00F41865">
        <w:rPr>
          <w:sz w:val="28"/>
          <w:szCs w:val="28"/>
        </w:rPr>
        <w:t xml:space="preserve"> хорошо подходит для индивидуальных </w:t>
      </w:r>
      <w:r>
        <w:rPr>
          <w:sz w:val="28"/>
          <w:szCs w:val="28"/>
        </w:rPr>
        <w:t>игр</w:t>
      </w:r>
      <w:r w:rsidRPr="00F41865">
        <w:rPr>
          <w:sz w:val="28"/>
          <w:szCs w:val="28"/>
        </w:rPr>
        <w:t xml:space="preserve"> и </w:t>
      </w:r>
      <w:r>
        <w:rPr>
          <w:sz w:val="28"/>
          <w:szCs w:val="28"/>
        </w:rPr>
        <w:t>игр парами, а так же</w:t>
      </w:r>
      <w:r w:rsidRPr="00075446">
        <w:t xml:space="preserve"> </w:t>
      </w:r>
      <w:r w:rsidRPr="00075446">
        <w:rPr>
          <w:sz w:val="28"/>
          <w:szCs w:val="28"/>
        </w:rPr>
        <w:t>возможно</w:t>
      </w:r>
      <w:r>
        <w:rPr>
          <w:sz w:val="28"/>
          <w:szCs w:val="28"/>
        </w:rPr>
        <w:t xml:space="preserve"> </w:t>
      </w:r>
      <w:r w:rsidRPr="00075446">
        <w:rPr>
          <w:sz w:val="28"/>
          <w:szCs w:val="28"/>
        </w:rPr>
        <w:t>участие взрослого как играющего партнера</w:t>
      </w:r>
      <w:r>
        <w:rPr>
          <w:sz w:val="28"/>
          <w:szCs w:val="28"/>
        </w:rPr>
        <w:t>.</w:t>
      </w:r>
      <w:r w:rsidRPr="00075446">
        <w:rPr>
          <w:sz w:val="28"/>
          <w:szCs w:val="28"/>
        </w:rPr>
        <w:t xml:space="preserve"> </w:t>
      </w:r>
      <w:r w:rsidRPr="00F41865">
        <w:rPr>
          <w:sz w:val="28"/>
          <w:szCs w:val="28"/>
        </w:rPr>
        <w:t xml:space="preserve">Подходит для многократного применения. </w:t>
      </w:r>
      <w:r>
        <w:rPr>
          <w:sz w:val="28"/>
          <w:szCs w:val="28"/>
        </w:rPr>
        <w:t>О</w:t>
      </w:r>
      <w:r w:rsidRPr="00F41865">
        <w:rPr>
          <w:sz w:val="28"/>
          <w:szCs w:val="28"/>
        </w:rPr>
        <w:t>бладает дидактическими свойствами, несет в себе способы ознакомления с цветом, формой</w:t>
      </w:r>
      <w:r>
        <w:rPr>
          <w:sz w:val="28"/>
          <w:szCs w:val="28"/>
        </w:rPr>
        <w:t>,</w:t>
      </w:r>
      <w:r w:rsidRPr="00F41865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Pr="00F41865">
        <w:rPr>
          <w:sz w:val="28"/>
          <w:szCs w:val="28"/>
        </w:rPr>
        <w:t xml:space="preserve">вляется средством художественно-эстетического развития ребенка, приобщает его к миру </w:t>
      </w:r>
      <w:r>
        <w:rPr>
          <w:sz w:val="28"/>
          <w:szCs w:val="28"/>
        </w:rPr>
        <w:t>художественной литературы.</w:t>
      </w:r>
    </w:p>
    <w:p w:rsidR="007D15E5" w:rsidRDefault="007D15E5" w:rsidP="007D15E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Этапы работы по созданию макета:</w:t>
      </w:r>
    </w:p>
    <w:p w:rsidR="007D15E5" w:rsidRDefault="007D15E5" w:rsidP="007D15E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Предварительный – подготовка и сбор материала для создания макета; сбор методической и художественной литературы по теме, подбор игр, </w:t>
      </w:r>
    </w:p>
    <w:p w:rsidR="007D15E5" w:rsidRDefault="007D15E5" w:rsidP="007D15E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Основной – изготовление основы макета и наполнение его предметным материалом. Работа на данном этапе включает элементы конструирования и художественно - изобразительного творчества в виде моделирования персонажей, сказочных героев. Персонажи, дополнительные элементы, антураж, которые являются неотъемлемой частью макета и являются и позволяют превратить его в игровое пространство, изготавливаются в процессе совместной продуктивной деятельности воспитанников, воспитателей и родителей из бумаги, картона, фетра, упаковочной бумаги, бросового материалов. Можно отметить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что на этом этапе уже начинается процесс игры с макетом.</w:t>
      </w:r>
    </w:p>
    <w:p w:rsidR="007D15E5" w:rsidRDefault="007D15E5" w:rsidP="007D15E5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Активизация игры с макетом – созданное игровое пространство дополняется новым предметным материалом, используются предметы заместители, педагог вместе с  воспитанниками придумывает игровые сюжеты, ребята выбирают знакомые, любимые произведения для </w:t>
      </w:r>
      <w:proofErr w:type="spellStart"/>
      <w:r>
        <w:rPr>
          <w:sz w:val="28"/>
          <w:szCs w:val="28"/>
        </w:rPr>
        <w:t>инсценирования</w:t>
      </w:r>
      <w:proofErr w:type="spellEnd"/>
      <w:r>
        <w:rPr>
          <w:sz w:val="28"/>
          <w:szCs w:val="28"/>
        </w:rPr>
        <w:t>.</w:t>
      </w:r>
    </w:p>
    <w:p w:rsidR="007D15E5" w:rsidRDefault="007D15E5" w:rsidP="007D15E5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Технология изготовления:</w:t>
      </w:r>
    </w:p>
    <w:p w:rsidR="007D15E5" w:rsidRPr="00AE41E7" w:rsidRDefault="007D15E5" w:rsidP="007D15E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Макет режиссерской игры «Путешествие в страну сказок»</w:t>
      </w:r>
      <w:r w:rsidRPr="00AE41E7">
        <w:rPr>
          <w:sz w:val="28"/>
          <w:szCs w:val="28"/>
        </w:rPr>
        <w:t xml:space="preserve"> </w:t>
      </w:r>
      <w:r w:rsidRPr="00FF03EC">
        <w:rPr>
          <w:sz w:val="28"/>
          <w:szCs w:val="28"/>
        </w:rPr>
        <w:t xml:space="preserve">имеет следующую структуру: </w:t>
      </w:r>
      <w:r w:rsidRPr="00AE41E7">
        <w:rPr>
          <w:sz w:val="28"/>
          <w:szCs w:val="28"/>
        </w:rPr>
        <w:t xml:space="preserve">это </w:t>
      </w:r>
      <w:r>
        <w:rPr>
          <w:sz w:val="28"/>
          <w:szCs w:val="28"/>
        </w:rPr>
        <w:t>настольная игра</w:t>
      </w:r>
      <w:r w:rsidRPr="00AE41E7">
        <w:rPr>
          <w:sz w:val="28"/>
          <w:szCs w:val="28"/>
        </w:rPr>
        <w:t>,</w:t>
      </w:r>
      <w:r w:rsidRPr="009E5D51">
        <w:rPr>
          <w:sz w:val="28"/>
          <w:szCs w:val="28"/>
        </w:rPr>
        <w:t xml:space="preserve"> </w:t>
      </w:r>
      <w:r w:rsidRPr="00AE41E7">
        <w:rPr>
          <w:sz w:val="28"/>
          <w:szCs w:val="28"/>
        </w:rPr>
        <w:t xml:space="preserve">основой является </w:t>
      </w:r>
      <w:r>
        <w:rPr>
          <w:sz w:val="28"/>
          <w:szCs w:val="28"/>
        </w:rPr>
        <w:t>коробка (в нашем случае это коробка от ноутбука)</w:t>
      </w:r>
      <w:r w:rsidRPr="00AE41E7">
        <w:rPr>
          <w:sz w:val="28"/>
          <w:szCs w:val="28"/>
        </w:rPr>
        <w:t>, главное, чтобы по размеру </w:t>
      </w:r>
      <w:r>
        <w:rPr>
          <w:rStyle w:val="a4"/>
          <w:b w:val="0"/>
          <w:sz w:val="28"/>
          <w:szCs w:val="28"/>
        </w:rPr>
        <w:t>макет</w:t>
      </w:r>
      <w:r w:rsidRPr="00AE41E7">
        <w:rPr>
          <w:rStyle w:val="a4"/>
          <w:b w:val="0"/>
          <w:sz w:val="28"/>
          <w:szCs w:val="28"/>
        </w:rPr>
        <w:t xml:space="preserve"> умещался </w:t>
      </w:r>
      <w:r>
        <w:rPr>
          <w:rStyle w:val="a4"/>
          <w:b w:val="0"/>
          <w:sz w:val="28"/>
          <w:szCs w:val="28"/>
        </w:rPr>
        <w:t xml:space="preserve">на столе. А так же был подъемным и устойчивым. </w:t>
      </w:r>
      <w:r>
        <w:rPr>
          <w:sz w:val="28"/>
          <w:szCs w:val="28"/>
        </w:rPr>
        <w:t>П</w:t>
      </w:r>
      <w:r w:rsidRPr="00AE41E7">
        <w:rPr>
          <w:sz w:val="28"/>
          <w:szCs w:val="28"/>
        </w:rPr>
        <w:t xml:space="preserve">едагог </w:t>
      </w:r>
      <w:r>
        <w:rPr>
          <w:sz w:val="28"/>
          <w:szCs w:val="28"/>
        </w:rPr>
        <w:t xml:space="preserve">совместно с родителями </w:t>
      </w:r>
      <w:r w:rsidRPr="00AE41E7">
        <w:rPr>
          <w:sz w:val="28"/>
          <w:szCs w:val="28"/>
        </w:rPr>
        <w:t>склеивает ее отдельные части в единое целое, оформляе</w:t>
      </w:r>
      <w:r>
        <w:rPr>
          <w:sz w:val="28"/>
          <w:szCs w:val="28"/>
        </w:rPr>
        <w:t xml:space="preserve">м красочной упаковочной  бумагой при помощи клея и скотча. Затем ламинируем коробку для придания эстетичного вида и прочности.  </w:t>
      </w:r>
    </w:p>
    <w:p w:rsidR="007D15E5" w:rsidRDefault="007D15E5" w:rsidP="00C85F6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Внутри коробки, которая будет стоять вертикально изобразили фон природ</w:t>
      </w:r>
      <w:proofErr w:type="gramStart"/>
      <w:r>
        <w:rPr>
          <w:sz w:val="28"/>
          <w:szCs w:val="28"/>
        </w:rPr>
        <w:t>ы-</w:t>
      </w:r>
      <w:proofErr w:type="gramEnd"/>
      <w:r w:rsidRPr="00AE4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небо, облака (распечатали на принтере и приклеили к основанию коробки, ламинировали для прочности). Другую коробку обклеили </w:t>
      </w:r>
      <w:proofErr w:type="spellStart"/>
      <w:r>
        <w:rPr>
          <w:sz w:val="28"/>
          <w:szCs w:val="28"/>
        </w:rPr>
        <w:t>фоамираном</w:t>
      </w:r>
      <w:proofErr w:type="spellEnd"/>
      <w:r w:rsidR="00C85F6B">
        <w:rPr>
          <w:sz w:val="28"/>
          <w:szCs w:val="28"/>
        </w:rPr>
        <w:t>,</w:t>
      </w:r>
      <w:bookmarkStart w:id="0" w:name="_GoBack"/>
      <w:bookmarkEnd w:id="0"/>
      <w:r>
        <w:rPr>
          <w:sz w:val="28"/>
          <w:szCs w:val="28"/>
        </w:rPr>
        <w:t xml:space="preserve">  получилась земля и трава.  Мама одного из воспитанников предложила сшить </w:t>
      </w:r>
      <w:r w:rsidRPr="00737BA0">
        <w:rPr>
          <w:sz w:val="28"/>
          <w:szCs w:val="28"/>
        </w:rPr>
        <w:t xml:space="preserve">наборы плоскостных моделей разного содержания из плотного фетра. </w:t>
      </w:r>
      <w:r>
        <w:rPr>
          <w:sz w:val="28"/>
          <w:szCs w:val="28"/>
        </w:rPr>
        <w:t xml:space="preserve">У нас получились  деревья, пеньки, кусты, животные, герои известных  сказок, избушки. </w:t>
      </w:r>
      <w:r>
        <w:rPr>
          <w:sz w:val="28"/>
          <w:szCs w:val="28"/>
        </w:rPr>
        <w:tab/>
        <w:t xml:space="preserve"> На заготовки пришили двухстороннюю ленту липучку. </w:t>
      </w:r>
      <w:r w:rsidRPr="00737BA0">
        <w:rPr>
          <w:sz w:val="28"/>
          <w:szCs w:val="28"/>
        </w:rPr>
        <w:t xml:space="preserve">Фоны </w:t>
      </w:r>
      <w:r>
        <w:rPr>
          <w:sz w:val="28"/>
          <w:szCs w:val="28"/>
        </w:rPr>
        <w:t xml:space="preserve">могут </w:t>
      </w:r>
      <w:r w:rsidRPr="00737BA0">
        <w:rPr>
          <w:sz w:val="28"/>
          <w:szCs w:val="28"/>
        </w:rPr>
        <w:t>дополнят</w:t>
      </w:r>
      <w:r>
        <w:rPr>
          <w:sz w:val="28"/>
          <w:szCs w:val="28"/>
        </w:rPr>
        <w:t>ь</w:t>
      </w:r>
      <w:r w:rsidRPr="00737BA0">
        <w:rPr>
          <w:sz w:val="28"/>
          <w:szCs w:val="28"/>
        </w:rPr>
        <w:t xml:space="preserve">ся, меняется сюжетная картинка. Можно прикрепить цветы, деревья, машины, солнышко, облачко, </w:t>
      </w:r>
      <w:r>
        <w:rPr>
          <w:sz w:val="28"/>
          <w:szCs w:val="28"/>
        </w:rPr>
        <w:t>бабочек</w:t>
      </w:r>
      <w:r w:rsidRPr="00737BA0">
        <w:rPr>
          <w:sz w:val="28"/>
          <w:szCs w:val="28"/>
        </w:rPr>
        <w:t>, оформить макет соответственно времени года.</w:t>
      </w:r>
      <w:r>
        <w:rPr>
          <w:sz w:val="28"/>
          <w:szCs w:val="28"/>
        </w:rPr>
        <w:t xml:space="preserve"> Фантазии не было предела. Мы решили, что нужно обогатить макет другими героями, из другого материала. Дети из дома приносили своих любимых героев, распечатанных на </w:t>
      </w:r>
      <w:r>
        <w:rPr>
          <w:sz w:val="28"/>
          <w:szCs w:val="28"/>
        </w:rPr>
        <w:lastRenderedPageBreak/>
        <w:t xml:space="preserve">цветном принтере. Мы их ламинировали, вырезали вместе с детьми. Из бросового материала (коробочки от киндер-сюрприза) сделали подставки для персонажей. В яйце сделали прорези, чтоб вставлять туда любого героя. А ребята предложили рисовать и вырезывать своих собственных героев. Так же родители приобрели своим детям наборы настольного кукольного театра.  Ребята с удовольствием мастерили персонажей любимых сказок. А потом с ними играли. </w:t>
      </w:r>
      <w:r w:rsidRPr="00737BA0">
        <w:rPr>
          <w:sz w:val="28"/>
          <w:szCs w:val="28"/>
        </w:rPr>
        <w:t xml:space="preserve"> </w:t>
      </w:r>
    </w:p>
    <w:p w:rsidR="007D15E5" w:rsidRDefault="007D15E5" w:rsidP="007D15E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>Данную игру можно использовать в разных видах деятельности: в непосредственно-образовательной деятельности по развитию речи, знакомство  с художественной литературой. Проводить игру можно с группой детей, в занятиях по подгруппам, в индивидуальной деятельности и обучении, в самостоятельной деятельности детей.</w:t>
      </w:r>
      <w:r>
        <w:rPr>
          <w:sz w:val="28"/>
          <w:szCs w:val="28"/>
        </w:rPr>
        <w:t xml:space="preserve"> </w:t>
      </w:r>
    </w:p>
    <w:p w:rsidR="007D15E5" w:rsidRPr="00B33698" w:rsidRDefault="007D15E5" w:rsidP="007D15E5">
      <w:pPr>
        <w:spacing w:after="0" w:line="240" w:lineRule="auto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Для  игры  с макетом  создана картотека сказок, игровых ситуаций, театрально-игровых  этюдов,</w:t>
      </w:r>
      <w:r w:rsidRPr="00A672BC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художественное слово (стихи) в соответствии с возрастными и индивидуальными особенностями детей.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21075">
        <w:rPr>
          <w:rFonts w:ascii="Times New Roman" w:hAnsi="Times New Roman"/>
          <w:color w:val="000000"/>
          <w:sz w:val="28"/>
          <w:szCs w:val="28"/>
        </w:rPr>
        <w:t xml:space="preserve">Весь материал, хранится в </w:t>
      </w:r>
      <w:r>
        <w:rPr>
          <w:rFonts w:ascii="Times New Roman" w:hAnsi="Times New Roman"/>
          <w:color w:val="000000"/>
          <w:sz w:val="28"/>
          <w:szCs w:val="28"/>
        </w:rPr>
        <w:t xml:space="preserve">отдельных папках. </w:t>
      </w:r>
      <w:r w:rsidRPr="006C61A2">
        <w:rPr>
          <w:rFonts w:ascii="Times New Roman" w:hAnsi="Times New Roman"/>
          <w:color w:val="000000"/>
          <w:sz w:val="28"/>
          <w:szCs w:val="28"/>
        </w:rPr>
        <w:t>Удобство игры в том, что задания в нём можно дополнять, заменять, варьировать.</w:t>
      </w:r>
    </w:p>
    <w:p w:rsidR="007D15E5" w:rsidRDefault="007D15E5" w:rsidP="007D15E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Игры-ситуации для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инсценирования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«У медвежонка день рождения»,  «Красная шапочка», «На лесной лужайке», «В гости к бабушке и дедушке». Разыгрывание русских народных сказок: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«Кот, петух и лиса», «Маша и медведь», «Колобок», «Репка», «Бычок-черный бочок, белые копытца», «Три медведя», «Гуси-лебеди». </w:t>
      </w:r>
      <w:proofErr w:type="gramEnd"/>
    </w:p>
    <w:p w:rsidR="00E73EAF" w:rsidRDefault="00E73EAF"/>
    <w:sectPr w:rsidR="00E73EAF" w:rsidSect="007D15E5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12845"/>
    <w:multiLevelType w:val="hybridMultilevel"/>
    <w:tmpl w:val="31BEB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5E5"/>
    <w:rsid w:val="007D15E5"/>
    <w:rsid w:val="00C85F6B"/>
    <w:rsid w:val="00E7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1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D15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5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D15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7D15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1087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2025-10-23T11:33:00Z</dcterms:created>
  <dcterms:modified xsi:type="dcterms:W3CDTF">2025-10-23T11:48:00Z</dcterms:modified>
</cp:coreProperties>
</file>