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AAD72" w14:textId="0587AC57" w:rsidR="0039121B" w:rsidRPr="0039121B" w:rsidRDefault="0039121B" w:rsidP="0039121B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b/>
          <w:bCs/>
          <w:color w:val="2D2D2D"/>
          <w:sz w:val="24"/>
          <w:szCs w:val="24"/>
          <w:lang w:eastAsia="ru-RU"/>
        </w:rPr>
        <w:t>Эмоциональное выгорание педагогических работников</w:t>
      </w:r>
    </w:p>
    <w:p w14:paraId="78ECA6FB" w14:textId="77777777" w:rsidR="0039121B" w:rsidRPr="0039121B" w:rsidRDefault="0039121B" w:rsidP="0039121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Педагоги, движущая сила системы образования, ежедневно вкладывают душу и энергию в развитие подрастающего поколения. Однако, повышенная эмоциональная нагрузка, высокая ответственность и постоянное взаимодействие с людьми делают их особенно уязвимыми к эмоциональному выгоранию. Этот тихий, но разрушительный процесс подрывает основы педагогического мастерства и требует немедленного внимания со стороны общества и системы образования.</w:t>
      </w:r>
    </w:p>
    <w:p w14:paraId="29CEF0B5" w14:textId="77777777" w:rsidR="0039121B" w:rsidRPr="0039121B" w:rsidRDefault="0039121B" w:rsidP="0039121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9121B">
        <w:rPr>
          <w:rFonts w:ascii="Times New Roman" w:hAnsi="Times New Roman" w:cs="Times New Roman"/>
          <w:sz w:val="24"/>
          <w:szCs w:val="24"/>
          <w:lang w:eastAsia="ru-RU"/>
        </w:rPr>
        <w:t>В чем специфика выгорания педагогов?</w:t>
      </w:r>
    </w:p>
    <w:p w14:paraId="02F51D9C" w14:textId="77777777" w:rsidR="0039121B" w:rsidRPr="0039121B" w:rsidRDefault="0039121B" w:rsidP="0039121B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9121B">
        <w:rPr>
          <w:rFonts w:ascii="Times New Roman" w:hAnsi="Times New Roman" w:cs="Times New Roman"/>
          <w:sz w:val="24"/>
          <w:szCs w:val="24"/>
          <w:lang w:eastAsia="ru-RU"/>
        </w:rPr>
        <w:t>Эмоциональное выгорание у педагогов – это не просто усталость от работы. Это комплексное состояние, включающее в себя:</w:t>
      </w:r>
    </w:p>
    <w:p w14:paraId="107D9296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Истощение: Хроническая усталость, ощущение потери энергии, неспособность справляться с повседневными задачами.</w:t>
      </w:r>
    </w:p>
    <w:p w14:paraId="3C6D3EB7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Деперсонализация: Циничное и отстраненное отношение к ученикам, коллегам и работе в целом. Утрата эмпатии и сочувствия.</w:t>
      </w:r>
    </w:p>
    <w:p w14:paraId="460BC221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Снижение самооценки: Ощущение некомпетентности, разочарование в своей профессии, утрата веры в свои силы и педагогический талант.</w:t>
      </w:r>
    </w:p>
    <w:p w14:paraId="6964C634" w14:textId="77777777" w:rsidR="0039121B" w:rsidRDefault="0039121B" w:rsidP="0039121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4C23490C" w14:textId="15E3740D" w:rsidR="0039121B" w:rsidRPr="0039121B" w:rsidRDefault="0039121B" w:rsidP="0039121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912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Факторы, провоцирующие выгорание</w:t>
      </w:r>
    </w:p>
    <w:p w14:paraId="00B64221" w14:textId="77777777" w:rsidR="0039121B" w:rsidRPr="0039121B" w:rsidRDefault="0039121B" w:rsidP="0039121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9121B">
        <w:rPr>
          <w:rFonts w:ascii="Times New Roman" w:hAnsi="Times New Roman" w:cs="Times New Roman"/>
          <w:sz w:val="24"/>
          <w:szCs w:val="24"/>
          <w:lang w:eastAsia="ru-RU"/>
        </w:rPr>
        <w:t>Высокая эмоциональная нагрузка: Постоянное взаимодействие с учениками, родителями и коллегами, необходимость учитывать индивидуальные потребности каждого ребенка, разрешать конфликты и справляться с эмоциональными всплесками.</w:t>
      </w:r>
    </w:p>
    <w:p w14:paraId="6B13ADA0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Хронический стресс: Перегруженность учебной программой, высокая отчетность, нехватка времени на подготовку к урокам, административные задачи.</w:t>
      </w:r>
    </w:p>
    <w:p w14:paraId="6CF8B175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Недостаток поддержки: Слабая поддержка со стороны администрации школы, отсутствие возможностей для профессионального развития и обмена опытом с коллегами.</w:t>
      </w:r>
    </w:p>
    <w:p w14:paraId="1BBCD542" w14:textId="64E6F4F9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Низкая оплата труда: Финансовая нестабильность и ощущение </w:t>
      </w: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неоцененности</w:t>
      </w: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своего труда.</w:t>
      </w:r>
    </w:p>
    <w:p w14:paraId="364E1347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Отсутствие личных границ: Трудности с отделением работы от личной жизни, постоянная доступность для учеников и родителей.</w:t>
      </w:r>
    </w:p>
    <w:p w14:paraId="6C465D83" w14:textId="51E7CF38" w:rsid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Неадекватные ожидания: Идеализирование профессии учителя, стремление к безупречности, перфекционизм.</w:t>
      </w:r>
    </w:p>
    <w:p w14:paraId="45056F89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8"/>
          <w:szCs w:val="28"/>
          <w:lang w:eastAsia="ru-RU"/>
        </w:rPr>
      </w:pPr>
    </w:p>
    <w:p w14:paraId="627E58CF" w14:textId="66644286" w:rsidR="0039121B" w:rsidRPr="0039121B" w:rsidRDefault="0039121B" w:rsidP="0039121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912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Последствия выгорания для педагогов и системы образования</w:t>
      </w:r>
    </w:p>
    <w:p w14:paraId="2421DE88" w14:textId="77777777" w:rsidR="0039121B" w:rsidRPr="0039121B" w:rsidRDefault="0039121B" w:rsidP="0039121B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9121B">
        <w:rPr>
          <w:rFonts w:ascii="Times New Roman" w:hAnsi="Times New Roman" w:cs="Times New Roman"/>
          <w:sz w:val="24"/>
          <w:szCs w:val="24"/>
          <w:lang w:eastAsia="ru-RU"/>
        </w:rPr>
        <w:t>Выгорание педагогов имеет серьезные последствия не только для самого учителя, но и для всей системы образования:</w:t>
      </w:r>
    </w:p>
    <w:p w14:paraId="4262DF5F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Снижение качества образования: Усталый и разочарованный учитель не может эффективно обучать и воспитывать детей, снижается мотивация и вовлеченность учеников.</w:t>
      </w:r>
    </w:p>
    <w:p w14:paraId="662022CA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Ухудшение отношений с учениками и родителями: Цинизм и отстраненность учителя приводят к конфликтам и непониманию.</w:t>
      </w:r>
    </w:p>
    <w:p w14:paraId="79E39312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Прогулы и текучесть кадров: Выгоревшие педагоги чаще берут больничные листы, а в конечном итоге уходят из профессии, что приводит к дефициту квалифицированных кадров.</w:t>
      </w:r>
    </w:p>
    <w:p w14:paraId="3623C9FD" w14:textId="054CE581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Ухудшение психического и физического здоровья педагогов: Выгорание влечет за собой депрессию, тревожность, бессонницу, хроническую усталость и другие заболевания</w:t>
      </w: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.</w:t>
      </w:r>
    </w:p>
    <w:p w14:paraId="2550CAE8" w14:textId="77777777" w:rsidR="0039121B" w:rsidRDefault="0039121B" w:rsidP="0039121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255983FC" w14:textId="3169077B" w:rsidR="0039121B" w:rsidRPr="0039121B" w:rsidRDefault="0039121B" w:rsidP="0039121B">
      <w:pPr>
        <w:pStyle w:val="a3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912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Как предотвратить и преодолеть выгорание педагогических работников</w:t>
      </w:r>
    </w:p>
    <w:p w14:paraId="76291789" w14:textId="1608C575" w:rsidR="0039121B" w:rsidRPr="0039121B" w:rsidRDefault="0039121B" w:rsidP="0039121B">
      <w:pPr>
        <w:pStyle w:val="a3"/>
        <w:jc w:val="center"/>
        <w:rPr>
          <w:lang w:eastAsia="ru-RU"/>
        </w:rPr>
      </w:pPr>
      <w:r w:rsidRPr="0039121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На уровне образовательной организации</w:t>
      </w:r>
    </w:p>
    <w:p w14:paraId="2178DD6E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Создание поддерживающей среды: Организация </w:t>
      </w:r>
      <w:proofErr w:type="spellStart"/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супервизий</w:t>
      </w:r>
      <w:proofErr w:type="spellEnd"/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, групп поддержки, конференций и семинаров, где педагоги могут обмениваться опытом и получать эмоциональную поддержку.</w:t>
      </w:r>
    </w:p>
    <w:p w14:paraId="34D385C6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Оптимизация рабочей нагрузки: Пересмотр учебных планов и программ, сокращение отчетности, введение гибкого графика работы.</w:t>
      </w:r>
    </w:p>
    <w:p w14:paraId="31BFDB57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lastRenderedPageBreak/>
        <w:t>Повышение заработной платы и предоставление льгот: Обеспечение достойной оплаты труда и предоставление дополнительных льгот, таких как путевки в санатории, оплата медицинских услуг и т.д.</w:t>
      </w:r>
    </w:p>
    <w:p w14:paraId="284E6D5A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Обеспечение возможностей для профессионального развития: Организация тренингов и семинаров по управлению стрессом, развитию коммуникативных навыков и техникам релаксации.</w:t>
      </w:r>
    </w:p>
    <w:p w14:paraId="63C5D9E1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Разработка программ профилактики выгорания: Внедрение программ, направленных на повышение осознанности педагогов о проблеме выгорания и обучение техникам самопомощи.</w:t>
      </w:r>
    </w:p>
    <w:p w14:paraId="384471D1" w14:textId="318180FC" w:rsidR="0039121B" w:rsidRPr="0039121B" w:rsidRDefault="0039121B" w:rsidP="0039121B">
      <w:pPr>
        <w:shd w:val="clear" w:color="auto" w:fill="FFFFFF"/>
        <w:spacing w:after="0" w:line="240" w:lineRule="auto"/>
        <w:ind w:left="1095"/>
        <w:jc w:val="center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b/>
          <w:bCs/>
          <w:color w:val="292929"/>
          <w:sz w:val="24"/>
          <w:szCs w:val="24"/>
          <w:lang w:eastAsia="ru-RU"/>
        </w:rPr>
        <w:t>На уровне педагога</w:t>
      </w:r>
    </w:p>
    <w:p w14:paraId="34CF3A0A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Установление личных границ: Умение говорить "нет" дополнительной работе и обязательствам, выделение времени на личную жизнь и отдых.</w:t>
      </w:r>
    </w:p>
    <w:p w14:paraId="0CF266AE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Забота о себе: Регулярный сон, здоровое питание, физические упражнения, хобби и другие виды деятельности, приносящие удовольствие.</w:t>
      </w:r>
    </w:p>
    <w:p w14:paraId="4A59DAE8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Развитие навыков саморегуляции: Изучение техник управления стрессом, таких как медитация, йога или дыхательные упражнения.</w:t>
      </w:r>
    </w:p>
    <w:p w14:paraId="742FCADF" w14:textId="77777777" w:rsidR="0039121B" w:rsidRP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Поддержка социальных связей: Общение с друзьями и семьей, деление своими переживаниями и поиск поддержки.</w:t>
      </w:r>
    </w:p>
    <w:p w14:paraId="5A2C05E6" w14:textId="77777777" w:rsidR="0039121B" w:rsidRDefault="0039121B" w:rsidP="0039121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Обращение за профессиональной помощью</w:t>
      </w: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: если</w:t>
      </w: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вы испытываете симптомы эмоционального выгорания, не стесняйтесь обратиться к психологу или психотерапевту.</w:t>
      </w:r>
    </w:p>
    <w:p w14:paraId="0C639604" w14:textId="33CCFDA9" w:rsidR="0039121B" w:rsidRPr="0039121B" w:rsidRDefault="0039121B" w:rsidP="0039121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</w:pP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Заключение</w:t>
      </w: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 xml:space="preserve"> э</w:t>
      </w:r>
      <w:r w:rsidRPr="0039121B">
        <w:rPr>
          <w:rFonts w:ascii="Times New Roman" w:eastAsia="Times New Roman" w:hAnsi="Times New Roman" w:cs="Times New Roman"/>
          <w:color w:val="292929"/>
          <w:sz w:val="24"/>
          <w:szCs w:val="24"/>
          <w:lang w:eastAsia="ru-RU"/>
        </w:rPr>
        <w:t>моциональное выгорание педагогических работников – это не только личная трагедия каждого учителя, но и угроза всей системе образования. Предотвращение и своевременное преодоление выгорания – это инвестиция в будущее наших детей и общества в целом. Необходимо создать условия, в которых учителя будут чувствовать себя ценными, поддержанными и вдохновленными своей работой, чтобы они могли эффективно выполнять свою благородную миссию – обучать и воспитывать будущих граждан.</w:t>
      </w:r>
    </w:p>
    <w:p w14:paraId="35E612C1" w14:textId="77777777" w:rsidR="00227553" w:rsidRDefault="00227553"/>
    <w:sectPr w:rsidR="00227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A1105"/>
    <w:multiLevelType w:val="multilevel"/>
    <w:tmpl w:val="516C2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E4A2CDF"/>
    <w:multiLevelType w:val="multilevel"/>
    <w:tmpl w:val="315E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A2A4024"/>
    <w:multiLevelType w:val="multilevel"/>
    <w:tmpl w:val="D026D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1505A5"/>
    <w:multiLevelType w:val="multilevel"/>
    <w:tmpl w:val="545A5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21B"/>
    <w:rsid w:val="00227553"/>
    <w:rsid w:val="00391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03CA1"/>
  <w15:chartTrackingRefBased/>
  <w15:docId w15:val="{85E59A17-D4D4-47DA-98A0-7AAB003DD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12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60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704</Words>
  <Characters>4017</Characters>
  <Application>Microsoft Office Word</Application>
  <DocSecurity>0</DocSecurity>
  <Lines>33</Lines>
  <Paragraphs>9</Paragraphs>
  <ScaleCrop>false</ScaleCrop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Machcreator</dc:creator>
  <cp:keywords/>
  <dc:description/>
  <cp:lastModifiedBy>Machcreator</cp:lastModifiedBy>
  <cp:revision>1</cp:revision>
  <dcterms:created xsi:type="dcterms:W3CDTF">2025-10-26T17:56:00Z</dcterms:created>
  <dcterms:modified xsi:type="dcterms:W3CDTF">2025-10-26T18:02:00Z</dcterms:modified>
</cp:coreProperties>
</file>