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2D9" w:rsidRPr="00B174BE" w:rsidRDefault="000D664F" w:rsidP="00B174BE">
      <w:pPr>
        <w:jc w:val="center"/>
        <w:rPr>
          <w:rFonts w:ascii="Times New Roman" w:hAnsi="Times New Roman" w:cs="Times New Roman"/>
          <w:sz w:val="36"/>
          <w:szCs w:val="36"/>
        </w:rPr>
      </w:pPr>
      <w:r w:rsidRPr="00B174BE">
        <w:rPr>
          <w:rFonts w:ascii="Times New Roman" w:hAnsi="Times New Roman" w:cs="Times New Roman"/>
          <w:sz w:val="36"/>
          <w:szCs w:val="36"/>
        </w:rPr>
        <w:t>Мир шахмат.</w:t>
      </w:r>
    </w:p>
    <w:p w:rsidR="001522D9" w:rsidRPr="00322246" w:rsidRDefault="001522D9">
      <w:pPr>
        <w:rPr>
          <w:rFonts w:ascii="Times New Roman" w:hAnsi="Times New Roman" w:cs="Times New Roman"/>
          <w:sz w:val="28"/>
          <w:szCs w:val="28"/>
        </w:rPr>
      </w:pPr>
      <w:r w:rsidRPr="001522D9">
        <w:rPr>
          <w:rFonts w:ascii="Times New Roman" w:hAnsi="Times New Roman" w:cs="Times New Roman"/>
          <w:sz w:val="28"/>
          <w:szCs w:val="28"/>
        </w:rPr>
        <w:t xml:space="preserve">Шахматы — это не просто игра, а целый мир, который открывает перед детьми безграничные возможности для умственного и личностного развития. В частности, для дошкольников шахматы становятся мощным инструментом, способствующим формированию различных навыков, необходимых для </w:t>
      </w:r>
      <w:bookmarkStart w:id="0" w:name="_GoBack"/>
      <w:bookmarkEnd w:id="0"/>
      <w:r w:rsidRPr="001522D9">
        <w:rPr>
          <w:rFonts w:ascii="Times New Roman" w:hAnsi="Times New Roman" w:cs="Times New Roman"/>
          <w:sz w:val="28"/>
          <w:szCs w:val="28"/>
        </w:rPr>
        <w:t>успешного существования в современном обществе. Современные методики и технологии, применяемые в обучении игре в шахматы, позволяют развивать логическое мышление и стратегическое планирование, а также другие важные качества, которые в дальнейшем помогут ребенку в учебе и жизни. Одним из главных аспектов, на которые стоит обратить внимание, является то, что шахматы развивают у детей интеллектуальные способности. Игра требует от них концентрации, внимательности и способности к запоминанию, что в свою очередь способствует улучшению памяти. Кроме того, шахматы учат детей решать проблемы и находить оптимальные решения в различных ситуациях. В процессе игры они учатся анализировать и предугадывать действия соперника, что развивает их стратегическое мышление. Также стоит отметить, что занятия шахматами формируют у детей навыки работы в команде и учат уважительно относиться к сопернику. Это очень важно в воспитании, так как формирует у детей чувство ответственности за свои действия и решения. В процессе игры они понимают, что каждое их действие имеет последствия, что способствует развитию моральных и этических норм. Приоритетом в обучении шахматам является не только интеллектуальное, но и нравственное воспитание. Важным аспектом является прививание семейных ценностей, таких как уважение, честность и поддержка. В ходе обучения дети делают свои первые шаги в мир шахмат, знакомясь с историей этой древней игры, осваивая шахматную доску и фигуры. Образовательный процесс включает в себя использование разнообразных материалов, которые вызывают интерес у детей. Это могут быть загадки, стихи, легенды и рассказы, а также шахматные сказки, которые делают обучение более увлекательным и доступным. Важным моментом занятий является активное участие самих детей. Они наблюдают за движением фигур на доске, сравнивают их силу и позиции, делают выводы и выявляют закономерности. Это активное вовлечение помогает детям лучше усваивать материал и развивать свои аналитические способности. Таким образом, занятия шахматами способствуют всестороннему развитию личности ребенка. Они не только развивают умственные способности, но и формируют нравственные ориентиры, учат работать в команде и уважать других. Шахматы становятся неотъемлемой частью образовательного процесса, который помогает детям расти и развиваться в гармонии с собой и окружающим миром.</w:t>
      </w:r>
    </w:p>
    <w:sectPr w:rsidR="001522D9" w:rsidRPr="00322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992"/>
    <w:rsid w:val="000D664F"/>
    <w:rsid w:val="001522D9"/>
    <w:rsid w:val="00322246"/>
    <w:rsid w:val="00531C71"/>
    <w:rsid w:val="007453F1"/>
    <w:rsid w:val="007C0992"/>
    <w:rsid w:val="007D5C22"/>
    <w:rsid w:val="00867FDC"/>
    <w:rsid w:val="00AC7AC1"/>
    <w:rsid w:val="00B174BE"/>
    <w:rsid w:val="00C24D24"/>
    <w:rsid w:val="00E05788"/>
    <w:rsid w:val="00E8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BFB36-936C-4367-B9BA-2DD7C6833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7453F1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2025-10-28T10:55:00Z</dcterms:created>
  <dcterms:modified xsi:type="dcterms:W3CDTF">2025-10-28T13:47:00Z</dcterms:modified>
</cp:coreProperties>
</file>