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6273" w:rsidRPr="008967B3" w:rsidRDefault="00766273" w:rsidP="00281D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Слайд 1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   Родительское собрание в группах компенсирующей направленности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детей с нарушением зрения</w:t>
      </w:r>
      <w:r w:rsidR="00281D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тему «Особенности развития детей с нарушением зрения».</w:t>
      </w:r>
    </w:p>
    <w:p w:rsidR="00281DC4" w:rsidRDefault="00281DC4" w:rsidP="008967B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6273" w:rsidRPr="008967B3" w:rsidRDefault="00766273" w:rsidP="008967B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Добрый вечер, уважаемые родители! Тема сегодняшнего собрания «Особенности развития детей с нарушением зрения». 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Зрительное восприятие (беседа с родителями)        </w:t>
      </w:r>
    </w:p>
    <w:p w:rsidR="00766273" w:rsidRPr="008967B3" w:rsidRDefault="00766273" w:rsidP="0076627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Как вы думаете, в чем заключается особенность в развитии ваших детей? (ответы)</w:t>
      </w:r>
    </w:p>
    <w:p w:rsidR="00766273" w:rsidRPr="008967B3" w:rsidRDefault="00766273" w:rsidP="0076627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Связываете ли Вы эти индивидуальные особенности  именно с нарушением зрения? (ответы).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Народная мудрость гласит «Лучше один раз увидеть, чем сто раз услышать». 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зрения мы получаем 90% информации об окружающем мире.</w:t>
      </w:r>
    </w:p>
    <w:p w:rsidR="00766273" w:rsidRPr="008967B3" w:rsidRDefault="00766273" w:rsidP="0076627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Какую информацию об окружающем мире мы получаем с помощью зрения? (ответы)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 слайд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«Что видят наши глазки».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 суток; цвет предметов; форму; величину; движение и покой предметов; местоположение; направление движения; характер поверхности; объемные геометрические формы; удаленность предметов.</w:t>
      </w:r>
      <w:proofErr w:type="gramEnd"/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Это все составляющие зрительного восприятия.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Зрительное восприятие – это совокупность процессов построения зрительного образа окружающего мира.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Но так как у детей с нарушением зрения идет искаженное восприятие окружающей действительности, то все эти компоненты, за исключением световых (т.к. в наших группах нет детей тотально слепых) нарушены  в той  или иной степени. 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наших группах дети имеют такие зрительные диагнозы как: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Гиперметропия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(дальнозоркость).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Миопия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(близорукость).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Астигматизм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амблиопия и косоглазие.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Попробуйте сейчас описать, как видят ваши дети при дальнозоркости, близорукости и астигматизме?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3 - 4. Как видят мир при 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дальнозоркости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333333"/>
          <w:sz w:val="24"/>
          <w:szCs w:val="24"/>
        </w:rPr>
        <w:t>– патология рефракции глаза, для которой характерно формирование изображения предметов за сетчаткой глаза. То есть человек плохо видит находящееся вблизи, но при рассмотрении отдаленных объектов, в зависимости от степени дальнозоркости, человек может видеть их как четко, так и размыто.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У дальнозорких детей сужено поле обзора, поэтому им приходится рассматривать картинки и предметы особенно большого размера по частям, им нужно больше времени, чтобы сформировать целостный образ объекта.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5-6. 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Близорукость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это дефект зрения или так называемая патология глаза, при котором изображение фокусируется перед сетчаткой глаза. Проще говоря, близорукость - это когда человек видит хорошо вблизи и с трудом видит вдаль. Удаленные предметы, которые видит человек, кажутся расплывчатыми, смазанными.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Близорукие дети испытывают затруднения в восприятии написанного на доске. Для них характерно диффузное (расплывчатое) восприятие предметов в пространстве. Они быстро утомляются, читают, пишут, рассматривают предметы с низко наклоненной головой.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7-8. 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Астигматизм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заболевание, при котором нет отчетливого изображения предмета, при этом нарушена: форма, величина, размеры.  Детям, страдающим астигматизмом, трудно соединять элементы букв, линии в чертежах и рисунках, они часто роняют ручки и другие школьные принадлежности, так как не видят четко границы парты и других плоскостей.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9. 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Амблиопия и косоглазие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Амблиопия -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это понижение зрения без видимой анатомической или рефракционной причины. Встречается у 2/3 детей с косоглазием. При  косоглазии и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амблиопии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происходит слияния 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корковых образов от обоих глаз в единый образ. Поэтому представление об окружающем мире при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амблиопии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косоглазии формируется </w:t>
      </w: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искаженным</w:t>
      </w:r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. Предметы воспринимаются не целостно, а иногда с добавлением лишних элементов в образе.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Исходя из выше сказанного, можно сделать вывод, что при нарушении зрения больше всего страдает зрительное восприятие, развитию которого нужно   уделять  особое внимание. Нужно постоянно беседовать с детьми о тех предметах и явлениях, которые их окружают. Давать детям исследовать </w:t>
      </w: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предметы</w:t>
      </w:r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используя все сохранные анализаторы (тактильно, обоняние, слух).</w:t>
      </w:r>
    </w:p>
    <w:p w:rsidR="008967B3" w:rsidRPr="008967B3" w:rsidRDefault="008967B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 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детей с нарушением зрения характерны недостатки развития движений и малая двигательная активность; по сравнению с детьми, у которых зрение в норме, у слабовидящих ребят, значительно хуже развиты пространственные представления, возможности практической микро и макро ориентировки, словесные обозначения пространственных положений. Нарушения глазодвигательных функций вызывает ошибки выделения детьми формы величины пространственного расположения предметов.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В структуре пространственных представлений можно выделить четыре основных уровня.  В основе выделения уровней в структуре пространственных представлений лежит последовательность овладения ребенком пространственными представлениями. Безусловно, все эти уровни в процессе развития ребенка в определенной степени пересекаются между собой во времени.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10</w:t>
      </w:r>
      <w:proofErr w:type="gramStart"/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proofErr w:type="gramEnd"/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ервый уровень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. Пространственные представления о собственном теле.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выше (ниже): голова или плечи?; глаза или нос? и т. п.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какая часть лица выше (ниже) всех остальных? и т. п.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какая часть тела находится над (под) шеей? и т.п.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находится между глазами и ртом?; между плечом и кистью? и т.п.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 просят выполнить задания: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подними руки выше головы; опусти руку ниже коленки; и т.п.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дотронься пальцами до лица выше бровей; ниже рта; и т. п.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хлопни руками над головой.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11</w:t>
      </w:r>
      <w:proofErr w:type="gramStart"/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торой уровень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. Пространственные представления о взаимоотношении внешних объектов и тела (по отношению к собственному телу).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(впереди меня - стол, позади - шкаф, справа - дверь, а слева - окно, вверху - потолок, а внизу - пол).</w:t>
      </w:r>
      <w:proofErr w:type="gramEnd"/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Развитие пространственных представлений подчиняется одному из главных законов развития - закону основной оси: сначала формируются представления вертикали, затем представления горизонтали «от себя» вперед, затем - о правой и левой стороне. Представления о правом и левом складываться у ребенка между тремя и четырьмя годами. Под руководством взрослого ребенок выделяет и правильно называет свою правую руку. Она выступает как рука, выполняющая основные действия. Различение левой руки у ребенка в этот период осуществляется только через правую руку. Используя длительные ощущения своих рук, ребенок начинает различать правые и левые части тела. Наиболее поздно формируется понятие «сзади». Итогом развития ребенка на этом этапе становится целостная картина мира в восприятии пространственных взаимоотношений между объектами и собственным телом.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какая игрушка находится ближе всех к тебе? дальше всех от тебя?;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какие игрушки находятся дальше, чем зайчик? ближе, чем собачка?;</w:t>
      </w:r>
    </w:p>
    <w:p w:rsidR="00766273" w:rsidRPr="008967B3" w:rsidRDefault="00766273" w:rsidP="0076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какая игрушка перед мишкой, какая после?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Слайд 12</w:t>
      </w:r>
      <w:proofErr w:type="gramStart"/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Т</w:t>
      </w:r>
      <w:proofErr w:type="gramEnd"/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ретий уровень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. Уровень вербализации пространственных представлений.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sz w:val="24"/>
          <w:szCs w:val="24"/>
        </w:rPr>
        <w:t>• анализ сформированности пространственных представлений и понятий на уровне понимания и показа (</w:t>
      </w:r>
      <w:proofErr w:type="spellStart"/>
      <w:r w:rsidRPr="008967B3">
        <w:rPr>
          <w:rFonts w:ascii="Times New Roman" w:eastAsia="Times New Roman" w:hAnsi="Times New Roman" w:cs="Times New Roman"/>
          <w:sz w:val="24"/>
          <w:szCs w:val="24"/>
        </w:rPr>
        <w:t>импрессивный</w:t>
      </w:r>
      <w:proofErr w:type="spellEnd"/>
      <w:r w:rsidRPr="008967B3">
        <w:rPr>
          <w:rFonts w:ascii="Times New Roman" w:eastAsia="Times New Roman" w:hAnsi="Times New Roman" w:cs="Times New Roman"/>
          <w:sz w:val="24"/>
          <w:szCs w:val="24"/>
        </w:rPr>
        <w:t xml:space="preserve"> уровень);</w:t>
      </w:r>
    </w:p>
    <w:p w:rsidR="00766273" w:rsidRPr="008967B3" w:rsidRDefault="00766273" w:rsidP="00766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sz w:val="24"/>
          <w:szCs w:val="24"/>
        </w:rPr>
        <w:t>• анализ возможности самостоятельного употребления предлогов и составления пространственных речевых конструкций (экспрессивный уровень).</w:t>
      </w:r>
    </w:p>
    <w:p w:rsidR="00766273" w:rsidRPr="008967B3" w:rsidRDefault="00766273" w:rsidP="00766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sz w:val="24"/>
          <w:szCs w:val="24"/>
        </w:rPr>
        <w:t>Целесообразно начинать работу с ребенком с выявления знания им предлогов и пространственных понятий, обозначающих расположение объектов — реалистических и абстрактных изображений (по вертикали). Оценивается владение такими предлогами и понятиями, как: </w:t>
      </w:r>
      <w:r w:rsidRPr="008967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выше, ниже, на, над, под, снизу, сверху, </w:t>
      </w:r>
      <w:proofErr w:type="spellStart"/>
      <w:r w:rsidRPr="008967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между</w:t>
      </w:r>
      <w:proofErr w:type="gramStart"/>
      <w:r w:rsidRPr="008967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8967B3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967B3">
        <w:rPr>
          <w:rFonts w:ascii="Times New Roman" w:eastAsia="Times New Roman" w:hAnsi="Times New Roman" w:cs="Times New Roman"/>
          <w:sz w:val="24"/>
          <w:szCs w:val="24"/>
        </w:rPr>
        <w:t>начале</w:t>
      </w:r>
      <w:proofErr w:type="spellEnd"/>
      <w:r w:rsidRPr="008967B3">
        <w:rPr>
          <w:rFonts w:ascii="Times New Roman" w:eastAsia="Times New Roman" w:hAnsi="Times New Roman" w:cs="Times New Roman"/>
          <w:sz w:val="24"/>
          <w:szCs w:val="24"/>
        </w:rPr>
        <w:t xml:space="preserve"> исследуется понимание пространственных предлогов на предметных изображениях.</w:t>
      </w:r>
    </w:p>
    <w:p w:rsidR="00766273" w:rsidRPr="008967B3" w:rsidRDefault="00766273" w:rsidP="00766273">
      <w:pPr>
        <w:pStyle w:val="a3"/>
      </w:pPr>
      <w:r w:rsidRPr="008967B3">
        <w:lastRenderedPageBreak/>
        <w:t>Для абстрактных изображений в горизонтальной плоскости: </w:t>
      </w:r>
      <w:r w:rsidRPr="008967B3">
        <w:rPr>
          <w:b/>
          <w:bCs/>
          <w:i/>
          <w:iCs/>
        </w:rPr>
        <w:t>Вот круг. А скажи, где крест?</w:t>
      </w:r>
      <w:r w:rsidRPr="008967B3">
        <w:t> или в более сложной форме: </w:t>
      </w:r>
      <w:r w:rsidRPr="008967B3">
        <w:rPr>
          <w:b/>
          <w:bCs/>
          <w:i/>
          <w:iCs/>
        </w:rPr>
        <w:t>Где находится крест по отношению к кругу? Где находится ромб по отношению к треугольнику?</w:t>
      </w:r>
      <w:r w:rsidRPr="008967B3">
        <w:t> и т.п. (рис. 8.5).Только после этого может быть проанализировано владение ребенком понятиями </w:t>
      </w:r>
      <w:r w:rsidRPr="008967B3">
        <w:rPr>
          <w:b/>
          <w:bCs/>
          <w:i/>
          <w:iCs/>
        </w:rPr>
        <w:t>лево, право, слева, справа, левее, правее</w:t>
      </w:r>
      <w:r w:rsidRPr="008967B3">
        <w:t xml:space="preserve"> и т.п. </w:t>
      </w:r>
      <w:proofErr w:type="gramStart"/>
      <w:r w:rsidRPr="008967B3">
        <w:t>Вначале необходимо выявить знание этих параметров на собственном теле или относительно собственного тела и лишь затем на материале конкретных изображений (сюжеты:</w:t>
      </w:r>
      <w:proofErr w:type="gramEnd"/>
      <w:r w:rsidRPr="008967B3">
        <w:t> </w:t>
      </w:r>
      <w:proofErr w:type="gramStart"/>
      <w:r w:rsidRPr="008967B3">
        <w:rPr>
          <w:b/>
          <w:bCs/>
          <w:i/>
          <w:iCs/>
        </w:rPr>
        <w:t>«Игрушки на полке»,</w:t>
      </w:r>
      <w:r w:rsidRPr="008967B3">
        <w:t> </w:t>
      </w:r>
      <w:r w:rsidRPr="008967B3">
        <w:rPr>
          <w:b/>
          <w:bCs/>
          <w:i/>
          <w:iCs/>
        </w:rPr>
        <w:t xml:space="preserve">«Звери </w:t>
      </w:r>
      <w:proofErr w:type="spellStart"/>
      <w:r w:rsidRPr="008967B3">
        <w:rPr>
          <w:b/>
          <w:bCs/>
          <w:i/>
          <w:iCs/>
        </w:rPr>
        <w:t>идут</w:t>
      </w:r>
      <w:r w:rsidRPr="008967B3">
        <w:rPr>
          <w:i/>
          <w:iCs/>
        </w:rPr>
        <w:t>в</w:t>
      </w:r>
      <w:proofErr w:type="spellEnd"/>
      <w:r w:rsidRPr="008967B3">
        <w:rPr>
          <w:i/>
          <w:iCs/>
        </w:rPr>
        <w:t xml:space="preserve"> школу»</w:t>
      </w:r>
      <w:r w:rsidRPr="008967B3">
        <w:t> рис. 8.3; 8.6) и абстрактных изображений («</w:t>
      </w:r>
      <w:r w:rsidRPr="008967B3">
        <w:rPr>
          <w:i/>
          <w:iCs/>
        </w:rPr>
        <w:t>Тонированные геометрические фигуры»,</w:t>
      </w:r>
      <w:r w:rsidRPr="008967B3">
        <w:t> рис. 8.4).</w:t>
      </w:r>
      <w:proofErr w:type="gramEnd"/>
    </w:p>
    <w:p w:rsidR="00766273" w:rsidRPr="008967B3" w:rsidRDefault="00766273" w:rsidP="00766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Слайд 13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Четвертый уровень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несет в себе лингвистические представления. Под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пространственными представлениями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понимаются представления об отношениях между объектами пространства или между пространственными признаками этих объектов.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14.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Они выражаются понятиями о таких признаках предметов как форма, их протяженность (</w:t>
      </w:r>
      <w:proofErr w:type="spellStart"/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высокий-низкий</w:t>
      </w:r>
      <w:proofErr w:type="spellEnd"/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длинный-короткий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понятиями о направлениях (вперед-назад, вверх-вниз,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налево-направо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), о расстояниях (близко-далеко), об их отношениях (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ближе-дальше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), о местоположении (в середине).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15.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Представления о последовательности смены явлений и состояний материи называются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временными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. Это смена времени суток, времен года, смена поколений. Детям уже в дошкольном возрасте жизненно необходимо самим научиться ориентироваться во времени: определять, измерять время (правильно обозначая в речи). Этот уровень является наиболее сложным и поздно формирующимся.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В силу нарушения деятельности зрительного анализатора у слабовидящих детей может проявляться своеобразие речевого развития, которое часто не укладывается в обычные возрастные границы и выражается в особенностях формирования </w:t>
      </w:r>
      <w:hyperlink r:id="rId5" w:history="1">
        <w:proofErr w:type="gramStart"/>
        <w:r w:rsidRPr="008967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фонема</w:t>
        </w:r>
      </w:hyperlink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тических</w:t>
      </w:r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процессов, лексико-грамматической и семантической сторон речи. Нарушается формирование пространственных представлений, возникают трудности усвоения предложно-падежных конструкций 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16)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и слов с пространственным и временным значениями.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Недоразвитие речи у детей с нарушениями зрения встречается значительно чаще, чем у нормально видящих сверстников. Расстройства речи у детей со зрительной патологией являются серьёзным дефектом, в котором прослеживаются определенные связи и взаимодействие речевой и зрительной недостаточности. Среди детей с нарушением зрения и речи наиболее типичным является системное недоразвитие речи. Это – непонимание смысловой стороны слова, которое не соотносится с чувственным образом предмета, использование слов, усвоенных на вербальной основе,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эхолалии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(автоматическое (не контролируемое) повторение ребенком чужих слов, полных фраз и даже целых предложений),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неупотребляемость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развернутых высказываний из-за отсутствия зрительных впечатлений. Несмотря на то, что обобщающие слова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17)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часто встречаются в речи детей, т. е. они являются наиболее освоенными. У большинства детей образы слов аморфны,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недефференцированы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. Их словарь не полон, беден, т. е. за словом не стоит конкретный образ.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выполнении заданий, входящих в логопедическое обследование у детей выявляются некоторые ошибки. При этом тип ошибок сочетается с определенными зрительными и зрительно-пространственными трудностями.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Слайд 18.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Перцептивно-вербальные ошибки.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ребенка относится к той же категории, что и правильный (например, диван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«кресло»; </w:t>
      </w:r>
      <w:hyperlink r:id="rId6" w:history="1">
        <w:r w:rsidRPr="008967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балалайка</w:t>
        </w:r>
      </w:hyperlink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</w:t>
      </w:r>
      <w:hyperlink r:id="rId7" w:history="1">
        <w:r w:rsidRPr="008967B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гитара</w:t>
        </w:r>
      </w:hyperlink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»;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кувшин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«ваза»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с помощью обобщающего слова (кастрюля – «посуда»; ландыш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«цветок»; </w:t>
      </w:r>
      <w:hyperlink r:id="rId8" w:history="1">
        <w:r w:rsidRPr="008967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балалайка</w:t>
        </w:r>
      </w:hyperlink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</w:t>
      </w:r>
      <w:hyperlink r:id="rId9" w:history="1">
        <w:r w:rsidRPr="008967B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музыкальный</w:t>
        </w:r>
      </w:hyperlink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инструмент»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В этих ответах отражается, прежде всего, недостаточное развитие связи «зрительный образ – слово», что может быть обусловлено трудностями переработки как зрительной, так и слуховой информации.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Фрагментарные ошибки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(выделяется один или два фрагмента и по ним не опознается целое). </w:t>
      </w: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Эти ошибки часто проявляются в задании на незаконченные изображения (например, ножницы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– 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«ложка», «указка»;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якорь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«стрелка», «дорожный знак», «шарик»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Такие ошибки свойственны детям с трудностью восприятия целостного образа.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Вербальные ошибки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(обусловлены речевыми трудностями детей). </w:t>
      </w: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заменяют искомое слово описанием (кувшин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«для воды»,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весы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«чтобы измерять»,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чайник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«чай заваривать»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), вновь придуманным словом, </w:t>
      </w:r>
      <w:hyperlink r:id="rId10" w:history="1">
        <w:r w:rsidRPr="008967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неологизмом</w:t>
        </w:r>
      </w:hyperlink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(лейка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</w:t>
      </w:r>
      <w:proofErr w:type="spellStart"/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поливалка</w:t>
      </w:r>
      <w:proofErr w:type="spellEnd"/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 или словом, тематически связанным с искомым (лампа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«свет», «розетка»;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лейка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– «цветы»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Таким образом, тип ошибок связан с </w:t>
      </w: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недостаточной</w:t>
      </w:r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пассивного словаря и определенными зрительными и зрительно-пространственными трудностями.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Слайд 19.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При назывании действий, изображенных на картинках, наиболее распространенным типом ошибок так же являются близкие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вербально-перцептивные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замены (вяжет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- «шьет», «плетет»;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рубит </w:t>
      </w:r>
      <w:r w:rsidRPr="00896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«пилит»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). Такие ошибки свидетельствуют о том, что у детей не дифференцировано значение слова, точнее - его предметная отнесенность. Это может быть обусловлено бедностью как словаря (одному слову соответствуют разные зрительные образы), так и зрительных представлений (нескольким словам соответствует диффузный зрительный образ).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Характерной особенностью словаря рассматриваемой категории детей является глагольная слабость, лексические замены, замены приставок и предлогов. Это связано с имеющимися у дошкольников трудностями анализа и синтеза ситуации, обусловленными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несформированностью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пространственной ориентировки и пространственных представлений.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Слайд 20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8967B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4. Социально бытовые ориентировки.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Под социально-бытовой ориентировкой подразумевается комплекс знаний и умений, непосредственно связанный с организацией собственного поведения и общения с окружающими людьми в различных социально-бытовых ситуациях.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Ознакомление детей с предметами быта включает в себя усвоение точного названия, назначения, правил обращения с этими предметами, а также выработку необходимых рациональных, правильных навыков использования этих предметов по назначению. В первую очередь это те вещи и предметы, которые непосредственно окружают ребенка: его одежда, обувь, туалетные принадлежности и т.п. Затем предметы более широкого окружения, также необходимые в быту: обстановка жилища, предметов по уходу за одеждой, обувью, жилищем и т.д. По мере взросления ребенка расширяется число новых социальных ситуаций, в которых </w:t>
      </w: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оказывается, углубляется общение со сверстниками и взрослыми. Резко возрастает круг предметов, с которыми ребенку приходится иметь дело. Все это требует формирования все более и более сложных навыков по социально-бытовой ориентировке. 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Общаясь с ребенком, обращайте внимание на окружающую действительность, проговаривайте, рассматривайте с детьми все явления и предметы. Отвечайте на все детские вопросы, поддерживайте интерес и любознательность.</w:t>
      </w:r>
    </w:p>
    <w:p w:rsidR="008967B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="008967B3"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На данном этапе воспитатели в 4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группе проводят краткосрочные проекты. Уважаемые родители, помогайте детям, но не делайте всю работу за них, дайте самостоятельность при нахождении информации и выполнении задания 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Слайд 21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5. Осязание, мелкая и общая моторика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Упражнение «Дощечки» + упр. на координацию.</w:t>
      </w:r>
    </w:p>
    <w:p w:rsidR="00766273" w:rsidRPr="008967B3" w:rsidRDefault="00766273" w:rsidP="0076627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Низкий уровень развития осязательной чувствительности, моторики пальцев и кистей рук происходит потому, что дети с частичной потерей зрения полностью полагаются на визуальную ориентировку и не осознают роли осязания как средства замещения недостаточности зрительной информации. Из-за нарушений зрения дети не могут спонтанно по подражанию окружающих овладеть различными предметно-практическими действиями. Поэтому коррекционные упражнения направлены на формирование у детей с нарушением зрения умений и навыков осязательного мира, а также обучение их приемам выполнения предметно-практических действий.</w:t>
      </w:r>
    </w:p>
    <w:p w:rsidR="00766273" w:rsidRPr="008967B3" w:rsidRDefault="00766273" w:rsidP="0076627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интересной для детей деятельностью, является работа с нетрадиционным материалом – лепка из соленого теста (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тестопластика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),…..</w:t>
      </w:r>
    </w:p>
    <w:p w:rsidR="008967B3" w:rsidRPr="008967B3" w:rsidRDefault="008967B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</w:pPr>
    </w:p>
    <w:p w:rsidR="008967B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Как правило, для детей с нарушениями зрения характерны такие черты, как эмоциональная неустойчивость, колебания настроения, преобладание отрицательных эмоций, повышенная тревожность и, как следствие, страхи, обидчивость, конфликтность, напряженность, неспособность к пониманию эмоционального состояния партнера по общению и адекватному самовыражению. Все это связано с тем, что дети данной категории</w:t>
      </w:r>
      <w:r w:rsidRPr="0089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подвержены серьезным нагрузкам </w:t>
      </w:r>
      <w:proofErr w:type="spell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медико-психолого-педагогической</w:t>
      </w:r>
      <w:proofErr w:type="spell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поддержки. 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Лечение зрения создает особые трудности зрительно-пространственной ориентации: выключение лучше видящего глаза ведет к монокулярной ориентации (у детей нарушается поле обзора из-за выпадения из работы одного глаза.</w:t>
      </w:r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осуществляется одним глазом, поэтому значительная часть предметов зрением не анализируется), обусловливающей «пространственную слепоту».</w:t>
      </w:r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 проявляется в том, что дошкольники не выделяют глубину, удаленность, протяженность и объемность пространства, что ведет к фрустрации - неудовлетворенности в общении с окружающим миром. Все это провоцирует негативность эмоциональной сферы дошкольников данной категории.</w:t>
      </w:r>
    </w:p>
    <w:p w:rsidR="00766273" w:rsidRPr="008967B3" w:rsidRDefault="00766273" w:rsidP="007662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Поэтому правильное воспитание слабовидящего дошкольника в семье имеет большое значение для его общего развития. Ребенка не следует, с одной стороны, чрезмерно опекать, лишать инициативы, самостоятельности. С другой - нельзя </w:t>
      </w:r>
      <w:proofErr w:type="gramStart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>уделять ему мало</w:t>
      </w:r>
      <w:proofErr w:type="gramEnd"/>
      <w:r w:rsidRPr="008967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внимания и заботы. Помните, что это ваш ребенок. Да, развитие вашего ребенка может отличаться от развития других детей, но это не делает его менее ценным, менее важным или менее нуждающимся в вашей любви и заботе. Любите вашего ребенка и радуйтесь ему!</w:t>
      </w:r>
    </w:p>
    <w:p w:rsidR="00C761DA" w:rsidRPr="008967B3" w:rsidRDefault="00C761DA">
      <w:pPr>
        <w:rPr>
          <w:color w:val="FF0000"/>
        </w:rPr>
      </w:pPr>
    </w:p>
    <w:sectPr w:rsidR="00C761DA" w:rsidRPr="008967B3" w:rsidSect="008967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76458"/>
    <w:multiLevelType w:val="multilevel"/>
    <w:tmpl w:val="970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A800C1"/>
    <w:multiLevelType w:val="multilevel"/>
    <w:tmpl w:val="2ADED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D3281D"/>
    <w:multiLevelType w:val="multilevel"/>
    <w:tmpl w:val="372C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0358E4"/>
    <w:multiLevelType w:val="multilevel"/>
    <w:tmpl w:val="F17A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6273"/>
    <w:rsid w:val="00281DC4"/>
    <w:rsid w:val="007537CC"/>
    <w:rsid w:val="00766273"/>
    <w:rsid w:val="008967B3"/>
    <w:rsid w:val="00C761DA"/>
    <w:rsid w:val="00F9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pandia.ru/text/categ/nauka/212.php&amp;sa=D&amp;ust=1504979103311000&amp;usg=AFQjCNHCr-NrNu8_7UHanmlD5AqA5SGzO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pandia.ru/text/categ/nauka/217.php&amp;sa=D&amp;ust=1504979103311000&amp;usg=AFQjCNG55jKw_njAy-X8iwLL_ey8juEto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pandia.ru/text/category/balalajka/&amp;sa=D&amp;ust=1504979103310000&amp;usg=AFQjCNHg9HA6j8rJMDCqwMrgyUGwLXHxRw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url?q=http://pandia.ru/text/category/fonema/&amp;sa=D&amp;ust=1504979103309000&amp;usg=AFQjCNHnV6Rj5GdySOGVjxRUzAU1cJGJSQ" TargetMode="External"/><Relationship Id="rId10" Type="http://schemas.openxmlformats.org/officeDocument/2006/relationships/hyperlink" Target="https://www.google.com/url?q=http://pandia.ru/text/category/neologizmi/&amp;sa=D&amp;ust=1504979103313000&amp;usg=AFQjCNGmbZj5GNjpwI4rIpid0DXC6Sq77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pandia.ru/text/categ/nauka/205.php&amp;sa=D&amp;ust=1504979103312000&amp;usg=AFQjCNFFt9xKsEbqStHgnHK2XW8dXpdyG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2595</Words>
  <Characters>14796</Characters>
  <Application>Microsoft Office Word</Application>
  <DocSecurity>0</DocSecurity>
  <Lines>123</Lines>
  <Paragraphs>34</Paragraphs>
  <ScaleCrop>false</ScaleCrop>
  <Company/>
  <LinksUpToDate>false</LinksUpToDate>
  <CharactersWithSpaces>17357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2023-02-06T16:06:00Z</cp:lastPrinted>
  <dcterms:created xsi:type="dcterms:W3CDTF">2021-11-21T05:58:00Z</dcterms:created>
  <dcterms:modified xsi:type="dcterms:W3CDTF">2024-08-13T18:11:00Z</dcterms:modified>
</cp:coreProperties>
</file>