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C7" w:rsidRDefault="0071212A" w:rsidP="0071212A">
      <w:pPr>
        <w:pStyle w:val="1"/>
        <w:jc w:val="center"/>
      </w:pPr>
      <w:r>
        <w:t>Развитие социальных навыков через исследовательскую деятельность</w:t>
      </w:r>
      <w:r w:rsidR="009565C7">
        <w:t xml:space="preserve"> </w:t>
      </w:r>
    </w:p>
    <w:p w:rsidR="0071212A" w:rsidRDefault="009565C7" w:rsidP="0071212A">
      <w:pPr>
        <w:pStyle w:val="1"/>
        <w:jc w:val="center"/>
      </w:pPr>
      <w:r>
        <w:t>в начальной школе</w:t>
      </w:r>
    </w:p>
    <w:p w:rsidR="0071212A" w:rsidRDefault="0071212A" w:rsidP="0071212A">
      <w:pPr>
        <w:pStyle w:val="1"/>
        <w:jc w:val="center"/>
      </w:pPr>
    </w:p>
    <w:p w:rsidR="0071212A" w:rsidRDefault="0071212A" w:rsidP="0071212A">
      <w:pPr>
        <w:pStyle w:val="paragraphStyleText"/>
      </w:pPr>
      <w:r>
        <w:rPr>
          <w:rStyle w:val="fontStyleText"/>
        </w:rPr>
        <w:t>Исследовательская деятельность в начальной школе представляет собой целенаправленную организацию учебного процесса, в ходе которого дети самостоятельно или в группе ищут ответы на поставленные вопросы, проводят наблюдения, эксперименты и делают выводы. Это не просто способ усвоения информации, а активная творческая деятельность, которая способствует интеллектуальному развитию ребенка и формирует основы критического мышления с самых ранних этапов обучения.</w:t>
      </w:r>
    </w:p>
    <w:p w:rsidR="0071212A" w:rsidRDefault="0071212A" w:rsidP="0071212A">
      <w:pPr>
        <w:pStyle w:val="paragraphStyleText"/>
      </w:pPr>
      <w:r>
        <w:rPr>
          <w:rStyle w:val="fontStyleText"/>
        </w:rPr>
        <w:t>Одним из ключевых результатов исследовательской деятельности является развитие социальных навыков, таких как сотрудничество, взаимопомощь и совместный контроль работы среди детей. В процессе совместного поиска решений и выполнения исследовательских заданий учащиеся приобретают опыт взаимодействия, который выходит за рамки простого обмена знаниями. Работа в группе требует от детей умения договариваться и распределять обязанности, что формирует сознательное отношение к своим и общим задачам [</w:t>
      </w:r>
      <w:r w:rsidR="00F8785E">
        <w:rPr>
          <w:rStyle w:val="fontStyleText"/>
        </w:rPr>
        <w:t>4</w:t>
      </w:r>
      <w:r>
        <w:rPr>
          <w:rStyle w:val="fontStyleText"/>
        </w:rPr>
        <w:t>].</w:t>
      </w:r>
    </w:p>
    <w:p w:rsidR="0071212A" w:rsidRDefault="0071212A" w:rsidP="0071212A">
      <w:pPr>
        <w:pStyle w:val="paragraphStyleText"/>
      </w:pPr>
      <w:r>
        <w:rPr>
          <w:rStyle w:val="fontStyleText"/>
        </w:rPr>
        <w:t xml:space="preserve">При выполнении исследовательских проектов дети учатся слушать друг друга, аргументировать собственную точку зрения и уважать мнения сверстников, что стимулирует развитие коммуникационных компетенций. Важной составляющей становится </w:t>
      </w:r>
      <w:proofErr w:type="spellStart"/>
      <w:r>
        <w:rPr>
          <w:rStyle w:val="fontStyleText"/>
        </w:rPr>
        <w:t>эмпа</w:t>
      </w:r>
      <w:r w:rsidR="00306E63">
        <w:rPr>
          <w:rStyle w:val="fontStyleText"/>
        </w:rPr>
        <w:t>тия</w:t>
      </w:r>
      <w:proofErr w:type="spellEnd"/>
      <w:r w:rsidR="00306E63">
        <w:rPr>
          <w:rStyle w:val="fontStyleText"/>
        </w:rPr>
        <w:t xml:space="preserve"> - </w:t>
      </w:r>
      <w:bookmarkStart w:id="0" w:name="_GoBack"/>
      <w:bookmarkEnd w:id="0"/>
      <w:r>
        <w:rPr>
          <w:rStyle w:val="fontStyleText"/>
        </w:rPr>
        <w:t>способность понимать и принимать разнообразие взглядов, что способствует снижению конфликтности и укреплению взаимопонимания в коллективе [</w:t>
      </w:r>
      <w:r w:rsidRPr="0071212A">
        <w:rPr>
          <w:rStyle w:val="fontStyleText"/>
        </w:rPr>
        <w:t>2</w:t>
      </w:r>
      <w:r>
        <w:rPr>
          <w:rStyle w:val="fontStyleText"/>
        </w:rPr>
        <w:t>]. Такие взаимодействия продолжают формировать навыки решения конфликтов путем поиска компромиссных решений и совместного анализа возникающих проблем.</w:t>
      </w:r>
    </w:p>
    <w:p w:rsidR="0071212A" w:rsidRDefault="0071212A" w:rsidP="0071212A">
      <w:pPr>
        <w:pStyle w:val="paragraphStyleText"/>
      </w:pPr>
      <w:r>
        <w:rPr>
          <w:rStyle w:val="fontStyleText"/>
        </w:rPr>
        <w:t xml:space="preserve">Исследовательская деятельность требует от детей ответственности за общий результат и дисциплинированности в контроле за ходом работы. Совместный контроль формирует у учащихся умение оценивать и </w:t>
      </w:r>
      <w:r>
        <w:rPr>
          <w:rStyle w:val="fontStyleText"/>
        </w:rPr>
        <w:lastRenderedPageBreak/>
        <w:t xml:space="preserve">корректировать действия группы, что способствует развитию критического мышления и уважению к чужому труду. Роль инициативы и лидерства проявляется через возможность вести дискуссии, вдохновлять сверстников и брать на себя организационные функции, что усиливает чувство принадлежности к коллективу и повышает </w:t>
      </w:r>
      <w:r w:rsidRPr="00F8785E">
        <w:rPr>
          <w:rStyle w:val="fontStyleText"/>
          <w:color w:val="auto"/>
        </w:rPr>
        <w:t>мотивацию [</w:t>
      </w:r>
      <w:r w:rsidR="00F8785E" w:rsidRPr="00F8785E">
        <w:rPr>
          <w:rStyle w:val="fontStyleText"/>
          <w:color w:val="auto"/>
        </w:rPr>
        <w:t>1</w:t>
      </w:r>
      <w:r w:rsidRPr="00F8785E">
        <w:rPr>
          <w:rStyle w:val="fontStyleText"/>
          <w:color w:val="auto"/>
        </w:rPr>
        <w:t>].</w:t>
      </w:r>
    </w:p>
    <w:p w:rsidR="0071212A" w:rsidRDefault="0071212A" w:rsidP="0071212A">
      <w:pPr>
        <w:pStyle w:val="paragraphStyleText"/>
        <w:rPr>
          <w:rStyle w:val="fontStyleText"/>
        </w:rPr>
      </w:pPr>
      <w:r>
        <w:rPr>
          <w:rStyle w:val="fontStyleText"/>
        </w:rPr>
        <w:t xml:space="preserve">Современные исследования подтверждают, что благодаря такому виду деятельности </w:t>
      </w:r>
      <w:r w:rsidR="00762693">
        <w:rPr>
          <w:rStyle w:val="fontStyleText"/>
        </w:rPr>
        <w:t xml:space="preserve">дети </w:t>
      </w:r>
      <w:r>
        <w:rPr>
          <w:rStyle w:val="fontStyleText"/>
        </w:rPr>
        <w:t xml:space="preserve">расширяют свой социальный опыт, что важно для их успешной социализации и </w:t>
      </w:r>
      <w:r w:rsidRPr="00F8785E">
        <w:rPr>
          <w:rStyle w:val="fontStyleText"/>
          <w:color w:val="auto"/>
        </w:rPr>
        <w:t>эмоционального развития [</w:t>
      </w:r>
      <w:r w:rsidR="00F8785E" w:rsidRPr="00F8785E">
        <w:rPr>
          <w:rStyle w:val="fontStyleText"/>
          <w:color w:val="auto"/>
        </w:rPr>
        <w:t>3</w:t>
      </w:r>
      <w:r w:rsidRPr="00F8785E">
        <w:rPr>
          <w:rStyle w:val="fontStyleText"/>
          <w:color w:val="auto"/>
        </w:rPr>
        <w:t xml:space="preserve">]. </w:t>
      </w:r>
    </w:p>
    <w:p w:rsidR="0071212A" w:rsidRDefault="0071212A" w:rsidP="0071212A">
      <w:pPr>
        <w:pStyle w:val="paragraphStyleText"/>
      </w:pPr>
      <w:r>
        <w:rPr>
          <w:rStyle w:val="fontStyleText"/>
        </w:rPr>
        <w:t>В итоге исследовательская деятельность становится эффективной пл</w:t>
      </w:r>
      <w:r w:rsidR="00762693">
        <w:rPr>
          <w:rStyle w:val="fontStyleText"/>
        </w:rPr>
        <w:t xml:space="preserve">атформой для освоения социально - </w:t>
      </w:r>
      <w:r>
        <w:rPr>
          <w:rStyle w:val="fontStyleText"/>
        </w:rPr>
        <w:t>коммуникативных компетенций через практическое взаимодействие и совместное творчество. Поддержка педагогов, создающих благоприятную атмосферу, дополнительно способствует формированию у детей устойчивых социальных навыков, которые будут востребованы в дальнейшем обучении и жизни [</w:t>
      </w:r>
      <w:r w:rsidRPr="0071212A">
        <w:rPr>
          <w:rStyle w:val="fontStyleText"/>
        </w:rPr>
        <w:t>5</w:t>
      </w:r>
      <w:r>
        <w:rPr>
          <w:rStyle w:val="fontStyleText"/>
        </w:rPr>
        <w:t>].</w:t>
      </w:r>
    </w:p>
    <w:p w:rsidR="0071212A" w:rsidRDefault="0071212A" w:rsidP="0071212A">
      <w:pPr>
        <w:pStyle w:val="paragraphStyleText"/>
        <w:rPr>
          <w:rStyle w:val="fontStyleText"/>
        </w:rPr>
      </w:pPr>
      <w:r>
        <w:rPr>
          <w:rStyle w:val="fontStyleText"/>
        </w:rPr>
        <w:t>Подобные навыки создают условия для успешной командной работы</w:t>
      </w:r>
      <w:r w:rsidR="00762693">
        <w:rPr>
          <w:rStyle w:val="fontStyleText"/>
        </w:rPr>
        <w:t xml:space="preserve"> при выполнении учебных заданий</w:t>
      </w:r>
      <w:r w:rsidR="00616939">
        <w:rPr>
          <w:rStyle w:val="fontStyleText"/>
        </w:rPr>
        <w:t xml:space="preserve"> </w:t>
      </w:r>
      <w:r w:rsidR="00762693">
        <w:rPr>
          <w:rStyle w:val="fontStyleText"/>
        </w:rPr>
        <w:t>в начальной школе.</w:t>
      </w:r>
    </w:p>
    <w:p w:rsidR="0071212A" w:rsidRDefault="0071212A" w:rsidP="0071212A">
      <w:pPr>
        <w:pStyle w:val="paragraphStyleText"/>
      </w:pPr>
      <w:r>
        <w:rPr>
          <w:rStyle w:val="fontStyleText"/>
        </w:rPr>
        <w:t>Через групповые проекты и коллективные эксперименты дети учатся эффективно взаимодействовать, слушать и учитывать мнения сверстников, что положительно сказывается на создании благоприятной учебной среды и способствует успешной социализации.</w:t>
      </w:r>
    </w:p>
    <w:p w:rsidR="0071212A" w:rsidRDefault="0071212A" w:rsidP="0071212A">
      <w:pPr>
        <w:pStyle w:val="paragraphStyleText"/>
        <w:rPr>
          <w:rStyle w:val="fontStyleText"/>
        </w:rPr>
      </w:pPr>
    </w:p>
    <w:p w:rsidR="007824C3" w:rsidRDefault="0071212A" w:rsidP="007824C3">
      <w:pPr>
        <w:jc w:val="center"/>
        <w:rPr>
          <w:sz w:val="28"/>
          <w:szCs w:val="28"/>
        </w:rPr>
      </w:pPr>
      <w:r w:rsidRPr="0071212A">
        <w:rPr>
          <w:sz w:val="28"/>
          <w:szCs w:val="28"/>
        </w:rPr>
        <w:t>Список литературы</w:t>
      </w:r>
    </w:p>
    <w:p w:rsidR="00F8785E" w:rsidRDefault="00F8785E" w:rsidP="00F8785E">
      <w:pPr>
        <w:jc w:val="both"/>
        <w:rPr>
          <w:rStyle w:val="r2Style"/>
          <w:color w:val="000000" w:themeColor="text1"/>
        </w:rPr>
      </w:pPr>
      <w:r>
        <w:rPr>
          <w:rStyle w:val="fontStyleText"/>
        </w:rPr>
        <w:t xml:space="preserve">23. </w:t>
      </w:r>
      <w:proofErr w:type="spellStart"/>
      <w:r>
        <w:rPr>
          <w:rStyle w:val="fontStyleText"/>
        </w:rPr>
        <w:t>Бойцова</w:t>
      </w:r>
      <w:proofErr w:type="spellEnd"/>
      <w:r>
        <w:rPr>
          <w:rStyle w:val="fontStyleText"/>
        </w:rPr>
        <w:t xml:space="preserve"> Н. Технология исследовательской деятельности в позитивной социализации детей старшего дошкольного возраста. - </w:t>
      </w:r>
      <w:proofErr w:type="spellStart"/>
      <w:r>
        <w:rPr>
          <w:rStyle w:val="fontStyleText"/>
        </w:rPr>
        <w:t>Маам.ру</w:t>
      </w:r>
      <w:proofErr w:type="spellEnd"/>
      <w:r>
        <w:rPr>
          <w:rStyle w:val="fontStyleText"/>
        </w:rPr>
        <w:t xml:space="preserve"> [Электронный ресурс] // www.maam.ru - Режим доступа: https://www.maam.ru/detskijsad/-tehnologija-isledovatelskoi-dejatelnosti-v-pozitivnoi-socializaci-detei-starshego-doshkolnogo-vozrasta.html, свободный. </w:t>
      </w:r>
      <w:r w:rsidRPr="0071212A">
        <w:rPr>
          <w:rStyle w:val="r2Style"/>
          <w:color w:val="000000" w:themeColor="text1"/>
        </w:rPr>
        <w:t>(Дата обращения 28.10.2025).</w:t>
      </w:r>
    </w:p>
    <w:p w:rsidR="00F8785E" w:rsidRDefault="00F8785E" w:rsidP="00F8785E">
      <w:pPr>
        <w:pStyle w:val="paragraphStyleText"/>
        <w:spacing w:line="240" w:lineRule="auto"/>
        <w:ind w:firstLine="0"/>
        <w:rPr>
          <w:sz w:val="28"/>
          <w:szCs w:val="28"/>
        </w:rPr>
      </w:pPr>
      <w:r>
        <w:rPr>
          <w:rStyle w:val="fontStyleText"/>
        </w:rPr>
        <w:t xml:space="preserve">18. </w:t>
      </w:r>
      <w:r>
        <w:rPr>
          <w:sz w:val="28"/>
          <w:szCs w:val="28"/>
        </w:rPr>
        <w:t>Плешакова</w:t>
      </w:r>
      <w:r w:rsidRPr="007824C3">
        <w:rPr>
          <w:sz w:val="28"/>
          <w:szCs w:val="28"/>
        </w:rPr>
        <w:t xml:space="preserve"> И. Н. Развитие социального интеллекта в проектно-исследовательской деятельности у детей старшего дошкольного возраста / И. Н. Плешакова, Е. М. Галкина. — </w:t>
      </w:r>
      <w:proofErr w:type="gramStart"/>
      <w:r w:rsidRPr="007824C3">
        <w:rPr>
          <w:sz w:val="28"/>
          <w:szCs w:val="28"/>
        </w:rPr>
        <w:t>Текст :</w:t>
      </w:r>
      <w:proofErr w:type="gramEnd"/>
      <w:r w:rsidRPr="007824C3">
        <w:rPr>
          <w:sz w:val="28"/>
          <w:szCs w:val="28"/>
        </w:rPr>
        <w:t xml:space="preserve"> непосредственный // Молодой ученый. — 2019. — № 22 (260). — С. 440-443. — URL: </w:t>
      </w:r>
      <w:hyperlink r:id="rId6" w:history="1">
        <w:r w:rsidRPr="005412E6">
          <w:rPr>
            <w:rStyle w:val="a3"/>
            <w:sz w:val="28"/>
            <w:szCs w:val="28"/>
          </w:rPr>
          <w:t>https://moluch.ru/archive/260/59816</w:t>
        </w:r>
      </w:hyperlink>
      <w:r w:rsidRPr="007824C3">
        <w:rPr>
          <w:sz w:val="28"/>
          <w:szCs w:val="28"/>
        </w:rPr>
        <w:t>.</w:t>
      </w:r>
    </w:p>
    <w:p w:rsidR="00F8785E" w:rsidRDefault="00F8785E" w:rsidP="00F8785E">
      <w:pPr>
        <w:spacing w:after="0" w:line="240" w:lineRule="auto"/>
        <w:jc w:val="both"/>
        <w:rPr>
          <w:rStyle w:val="r2Style"/>
          <w:color w:val="000000" w:themeColor="text1"/>
        </w:rPr>
      </w:pPr>
      <w:r w:rsidRPr="0071212A">
        <w:rPr>
          <w:rStyle w:val="r2Style"/>
          <w:color w:val="000000" w:themeColor="text1"/>
        </w:rPr>
        <w:t>(Дата обращения 28.10.2025).</w:t>
      </w:r>
    </w:p>
    <w:p w:rsidR="00F8785E" w:rsidRDefault="00F8785E" w:rsidP="00F8785E">
      <w:pPr>
        <w:spacing w:after="0" w:line="240" w:lineRule="auto"/>
        <w:jc w:val="both"/>
        <w:rPr>
          <w:rStyle w:val="r2Style"/>
          <w:color w:val="000000" w:themeColor="text1"/>
        </w:rPr>
      </w:pPr>
      <w:r w:rsidRPr="0071212A">
        <w:rPr>
          <w:rStyle w:val="fontStyleText"/>
          <w:color w:val="000000" w:themeColor="text1"/>
        </w:rPr>
        <w:lastRenderedPageBreak/>
        <w:t xml:space="preserve">17. Психолого-педагогические особенности формирования навыков старших дошкольников [Электронный ресурс] // infourok.ru - Режим доступа: https://infourok.ru/psihologo-pedagogicheskie-osobennosti-formirovaniya-issledovatelskih-navykov-starshih-doshkolnikov-4474855.html, свободный. </w:t>
      </w:r>
      <w:r w:rsidRPr="0071212A">
        <w:rPr>
          <w:rStyle w:val="r2Style"/>
          <w:color w:val="000000" w:themeColor="text1"/>
        </w:rPr>
        <w:t>(Дата обращения 28.10.2025).</w:t>
      </w:r>
    </w:p>
    <w:p w:rsidR="00F8785E" w:rsidRPr="0071212A" w:rsidRDefault="00F8785E" w:rsidP="00F8785E">
      <w:pPr>
        <w:spacing w:after="0" w:line="240" w:lineRule="auto"/>
        <w:jc w:val="both"/>
        <w:rPr>
          <w:color w:val="000000" w:themeColor="text1"/>
          <w:sz w:val="28"/>
          <w:szCs w:val="28"/>
        </w:rPr>
      </w:pPr>
    </w:p>
    <w:p w:rsidR="00F8785E" w:rsidRDefault="00F8785E" w:rsidP="00F8785E">
      <w:pPr>
        <w:pStyle w:val="paragraphStyleText"/>
        <w:spacing w:line="240" w:lineRule="auto"/>
        <w:ind w:firstLine="0"/>
        <w:rPr>
          <w:rStyle w:val="r2Style"/>
          <w:color w:val="000000" w:themeColor="text1"/>
        </w:rPr>
      </w:pPr>
      <w:r>
        <w:rPr>
          <w:rStyle w:val="fontStyleText"/>
        </w:rPr>
        <w:t xml:space="preserve">30. </w:t>
      </w:r>
      <w:proofErr w:type="spellStart"/>
      <w:r>
        <w:rPr>
          <w:rStyle w:val="fontStyleText"/>
        </w:rPr>
        <w:t>Семкина</w:t>
      </w:r>
      <w:proofErr w:type="spellEnd"/>
      <w:r>
        <w:rPr>
          <w:rStyle w:val="fontStyleText"/>
        </w:rPr>
        <w:t xml:space="preserve"> О.М. Развитие навыков исследовательской деятельности у детей дошкольного возраста. [Электронный ресурс] // nsportal.ru - Режим доступа: https://nsportal.ru/detskiy-sad/raznoe/2019/05/25/razvitie-navykov-issledovatelskoy-deyatelnosti-u-detey-doshkolnogo, свободный.  </w:t>
      </w:r>
      <w:r w:rsidRPr="0071212A">
        <w:rPr>
          <w:rStyle w:val="r2Style"/>
          <w:color w:val="000000" w:themeColor="text1"/>
        </w:rPr>
        <w:t>(Дата обращения 28.10.2025).</w:t>
      </w:r>
    </w:p>
    <w:p w:rsidR="00F8785E" w:rsidRPr="00F8785E" w:rsidRDefault="00F8785E" w:rsidP="00F8785E">
      <w:pPr>
        <w:pStyle w:val="paragraphStyleText"/>
        <w:spacing w:line="240" w:lineRule="auto"/>
      </w:pPr>
    </w:p>
    <w:p w:rsidR="0071212A" w:rsidRPr="007824C3" w:rsidRDefault="0071212A" w:rsidP="007824C3">
      <w:pPr>
        <w:jc w:val="both"/>
        <w:rPr>
          <w:sz w:val="28"/>
          <w:szCs w:val="28"/>
        </w:rPr>
      </w:pPr>
      <w:r w:rsidRPr="007824C3">
        <w:rPr>
          <w:sz w:val="28"/>
          <w:szCs w:val="28"/>
        </w:rPr>
        <w:t xml:space="preserve">3. </w:t>
      </w:r>
      <w:proofErr w:type="spellStart"/>
      <w:r w:rsidRPr="007824C3">
        <w:rPr>
          <w:sz w:val="28"/>
          <w:szCs w:val="28"/>
        </w:rPr>
        <w:t>Хмелькова</w:t>
      </w:r>
      <w:proofErr w:type="spellEnd"/>
      <w:r w:rsidRPr="007824C3">
        <w:rPr>
          <w:sz w:val="28"/>
          <w:szCs w:val="28"/>
        </w:rPr>
        <w:t xml:space="preserve"> Е.В. Диссертация на тему «Педагогические условия социально-коммуникативного развития детей старшего дошкольного возраста в исследовательской деятельности» [Электронный ресурс] // www.dissercat.com - Реж</w:t>
      </w:r>
      <w:r w:rsidR="007824C3">
        <w:rPr>
          <w:sz w:val="28"/>
          <w:szCs w:val="28"/>
        </w:rPr>
        <w:t xml:space="preserve">им доступа: </w:t>
      </w:r>
      <w:r w:rsidRPr="007824C3">
        <w:rPr>
          <w:sz w:val="28"/>
          <w:szCs w:val="28"/>
        </w:rPr>
        <w:t>https://www.dissercat.com/content/pedagogicheskie-usloviya-sotsialno-kommunikativnogo-razvitiya-detei-starshego-doshkolnogo, свободный, (Дата обращения 28.10.2025).</w:t>
      </w:r>
    </w:p>
    <w:p w:rsidR="007824C3" w:rsidRPr="0071212A" w:rsidRDefault="007824C3" w:rsidP="007824C3">
      <w:pPr>
        <w:pStyle w:val="1"/>
        <w:spacing w:after="0" w:line="240" w:lineRule="auto"/>
        <w:jc w:val="both"/>
        <w:rPr>
          <w:b w:val="0"/>
          <w:color w:val="000000" w:themeColor="text1"/>
        </w:rPr>
      </w:pPr>
    </w:p>
    <w:p w:rsidR="0071212A" w:rsidRDefault="0071212A" w:rsidP="007824C3">
      <w:pPr>
        <w:pStyle w:val="paragraphStyleText"/>
        <w:spacing w:line="240" w:lineRule="auto"/>
        <w:ind w:hanging="142"/>
        <w:jc w:val="left"/>
      </w:pPr>
    </w:p>
    <w:p w:rsidR="007824C3" w:rsidRPr="007824C3" w:rsidRDefault="007824C3" w:rsidP="0071212A">
      <w:pPr>
        <w:pStyle w:val="paragraphStyleText"/>
        <w:rPr>
          <w:sz w:val="28"/>
          <w:szCs w:val="28"/>
        </w:rPr>
      </w:pPr>
    </w:p>
    <w:p w:rsidR="0071212A" w:rsidRDefault="0071212A" w:rsidP="0071212A">
      <w:pPr>
        <w:pStyle w:val="paragraphStyleText"/>
        <w:rPr>
          <w:rStyle w:val="fontStyleText"/>
        </w:rPr>
      </w:pPr>
    </w:p>
    <w:p w:rsidR="0071212A" w:rsidRDefault="0071212A" w:rsidP="0071212A">
      <w:pPr>
        <w:pStyle w:val="paragraphStyleText"/>
      </w:pPr>
    </w:p>
    <w:p w:rsidR="0071212A" w:rsidRDefault="0071212A" w:rsidP="0071212A">
      <w:pPr>
        <w:tabs>
          <w:tab w:val="left" w:pos="1188"/>
        </w:tabs>
      </w:pPr>
    </w:p>
    <w:p w:rsidR="007824C3" w:rsidRDefault="007824C3" w:rsidP="0071212A">
      <w:pPr>
        <w:tabs>
          <w:tab w:val="left" w:pos="1188"/>
        </w:tabs>
      </w:pPr>
    </w:p>
    <w:p w:rsidR="007824C3" w:rsidRDefault="007824C3" w:rsidP="0071212A">
      <w:pPr>
        <w:tabs>
          <w:tab w:val="left" w:pos="1188"/>
        </w:tabs>
      </w:pPr>
    </w:p>
    <w:p w:rsidR="007824C3" w:rsidRDefault="007824C3" w:rsidP="0071212A">
      <w:pPr>
        <w:tabs>
          <w:tab w:val="left" w:pos="1188"/>
        </w:tabs>
      </w:pPr>
    </w:p>
    <w:p w:rsidR="007824C3" w:rsidRDefault="007824C3" w:rsidP="0071212A">
      <w:pPr>
        <w:tabs>
          <w:tab w:val="left" w:pos="1188"/>
        </w:tabs>
      </w:pPr>
    </w:p>
    <w:p w:rsidR="007824C3" w:rsidRDefault="007824C3" w:rsidP="0071212A">
      <w:pPr>
        <w:tabs>
          <w:tab w:val="left" w:pos="1188"/>
        </w:tabs>
      </w:pPr>
    </w:p>
    <w:p w:rsidR="007824C3" w:rsidRDefault="007824C3" w:rsidP="0071212A">
      <w:pPr>
        <w:tabs>
          <w:tab w:val="left" w:pos="1188"/>
        </w:tabs>
      </w:pPr>
    </w:p>
    <w:p w:rsidR="007824C3" w:rsidRDefault="007824C3" w:rsidP="0071212A">
      <w:pPr>
        <w:tabs>
          <w:tab w:val="left" w:pos="1188"/>
        </w:tabs>
      </w:pPr>
    </w:p>
    <w:p w:rsidR="007824C3" w:rsidRPr="0071212A" w:rsidRDefault="007824C3" w:rsidP="0071212A">
      <w:pPr>
        <w:tabs>
          <w:tab w:val="left" w:pos="1188"/>
        </w:tabs>
      </w:pPr>
    </w:p>
    <w:p w:rsidR="0071212A" w:rsidRDefault="0071212A" w:rsidP="0071212A">
      <w:pPr>
        <w:keepNext/>
        <w:jc w:val="center"/>
        <w:rPr>
          <w:noProof/>
        </w:rPr>
      </w:pPr>
    </w:p>
    <w:p w:rsidR="0071212A" w:rsidRDefault="0071212A" w:rsidP="0071212A">
      <w:pPr>
        <w:keepNext/>
        <w:jc w:val="center"/>
      </w:pPr>
    </w:p>
    <w:p w:rsidR="006D3E3E" w:rsidRDefault="006D3E3E" w:rsidP="0071212A"/>
    <w:sectPr w:rsidR="006D3E3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CD6" w:rsidRDefault="00893CD6">
      <w:pPr>
        <w:spacing w:after="0" w:line="240" w:lineRule="auto"/>
      </w:pPr>
      <w:r>
        <w:separator/>
      </w:r>
    </w:p>
  </w:endnote>
  <w:endnote w:type="continuationSeparator" w:id="0">
    <w:p w:rsidR="00893CD6" w:rsidRDefault="0089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E5C" w:rsidRDefault="009565C7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306E63">
      <w:rPr>
        <w:rStyle w:val="fontStyleText"/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CD6" w:rsidRDefault="00893CD6">
      <w:pPr>
        <w:spacing w:after="0" w:line="240" w:lineRule="auto"/>
      </w:pPr>
      <w:r>
        <w:separator/>
      </w:r>
    </w:p>
  </w:footnote>
  <w:footnote w:type="continuationSeparator" w:id="0">
    <w:p w:rsidR="00893CD6" w:rsidRDefault="00893C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FE"/>
    <w:rsid w:val="00306E63"/>
    <w:rsid w:val="00616939"/>
    <w:rsid w:val="006D3E3E"/>
    <w:rsid w:val="006E5ADF"/>
    <w:rsid w:val="0071212A"/>
    <w:rsid w:val="00762693"/>
    <w:rsid w:val="007824C3"/>
    <w:rsid w:val="00893CD6"/>
    <w:rsid w:val="009565C7"/>
    <w:rsid w:val="009C2EFE"/>
    <w:rsid w:val="00F8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5A83A-7207-48E0-AE37-9F6DAFED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1212A"/>
    <w:rPr>
      <w:rFonts w:ascii="Times New Roman" w:eastAsia="Times New Roman" w:hAnsi="Times New Roman" w:cs="Times New Roman"/>
      <w:color w:val="000000"/>
      <w:lang w:eastAsia="ru-RU"/>
    </w:rPr>
  </w:style>
  <w:style w:type="paragraph" w:styleId="1">
    <w:name w:val="heading 1"/>
    <w:basedOn w:val="a"/>
    <w:link w:val="10"/>
    <w:rsid w:val="0071212A"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212A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fontStyleText">
    <w:name w:val="fontStyleText"/>
    <w:rsid w:val="0071212A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rsid w:val="0071212A"/>
    <w:pPr>
      <w:spacing w:after="100"/>
      <w:jc w:val="right"/>
    </w:pPr>
  </w:style>
  <w:style w:type="paragraph" w:customStyle="1" w:styleId="paragraphStyleText">
    <w:name w:val="paragraphStyleText"/>
    <w:basedOn w:val="a"/>
    <w:rsid w:val="0071212A"/>
    <w:pPr>
      <w:spacing w:after="0" w:line="360" w:lineRule="auto"/>
      <w:ind w:firstLine="720"/>
      <w:jc w:val="both"/>
    </w:pPr>
  </w:style>
  <w:style w:type="character" w:customStyle="1" w:styleId="r2Style">
    <w:name w:val="r2Style"/>
    <w:rsid w:val="0071212A"/>
    <w:rPr>
      <w:b w:val="0"/>
      <w:bCs w:val="0"/>
      <w:i w:val="0"/>
      <w:iCs w:val="0"/>
      <w:sz w:val="28"/>
      <w:szCs w:val="28"/>
    </w:rPr>
  </w:style>
  <w:style w:type="character" w:styleId="a3">
    <w:name w:val="Hyperlink"/>
    <w:basedOn w:val="a0"/>
    <w:uiPriority w:val="99"/>
    <w:unhideWhenUsed/>
    <w:rsid w:val="007824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9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luch.ru/archive/260/5981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2025-10-29T18:10:00Z</dcterms:created>
  <dcterms:modified xsi:type="dcterms:W3CDTF">2025-10-29T19:10:00Z</dcterms:modified>
</cp:coreProperties>
</file>