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366" w:rsidRDefault="00001366" w:rsidP="00001366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01366">
        <w:rPr>
          <w:rFonts w:ascii="Times New Roman" w:hAnsi="Times New Roman" w:cs="Times New Roman"/>
          <w:b/>
          <w:bCs/>
          <w:sz w:val="28"/>
          <w:szCs w:val="28"/>
        </w:rPr>
        <w:t>Чтение как фундамент успешного обучения: методы и стратегии</w:t>
      </w:r>
    </w:p>
    <w:p w:rsidR="00001366" w:rsidRDefault="00001366" w:rsidP="00001366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01366" w:rsidRDefault="00001366" w:rsidP="00001366">
      <w:pPr>
        <w:spacing w:after="0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Кудрявцева Наталья Ивановна,</w:t>
      </w:r>
    </w:p>
    <w:p w:rsidR="00001366" w:rsidRDefault="00001366" w:rsidP="00001366">
      <w:pPr>
        <w:spacing w:after="0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учитель начальных классов</w:t>
      </w:r>
    </w:p>
    <w:p w:rsidR="00001366" w:rsidRDefault="00001366" w:rsidP="00001366">
      <w:pPr>
        <w:spacing w:after="0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ЧОУ «Православная гимназия </w:t>
      </w:r>
    </w:p>
    <w:p w:rsidR="00001366" w:rsidRDefault="00001366" w:rsidP="00001366">
      <w:pPr>
        <w:spacing w:after="0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свт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. Иннокентия Московского»</w:t>
      </w:r>
    </w:p>
    <w:p w:rsidR="00001366" w:rsidRPr="00001366" w:rsidRDefault="00001366" w:rsidP="00001366">
      <w:pPr>
        <w:spacing w:after="0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Г. Абакан, республика Хакасия</w:t>
      </w:r>
    </w:p>
    <w:p w:rsidR="006A25EF" w:rsidRDefault="00001366" w:rsidP="00001366">
      <w:pPr>
        <w:spacing w:after="0" w:line="360" w:lineRule="auto"/>
        <w:ind w:firstLine="709"/>
        <w:jc w:val="both"/>
      </w:pPr>
      <w:r w:rsidRPr="0000136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01366">
        <w:rPr>
          <w:rFonts w:ascii="Times New Roman" w:hAnsi="Times New Roman" w:cs="Times New Roman"/>
          <w:sz w:val="28"/>
          <w:szCs w:val="28"/>
        </w:rPr>
        <w:t>Чтение — это ключевой навык, который формирует основы для дальнейшего успешного обучения и развития каждого ученика. Как учитель начальных классов, я часто наблюдаю, как любовь к чтению влияет не только на академические успехи, но и на личностное развитие детей. В этой статье я поделюсь успешными методами и стратегиями, которые помогли моим ученикам развить навыки чтения, а также приведу яркие примеры из своей практики.</w:t>
      </w:r>
      <w:r w:rsidRPr="0000136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01366">
        <w:rPr>
          <w:rFonts w:ascii="Times New Roman" w:hAnsi="Times New Roman" w:cs="Times New Roman"/>
          <w:sz w:val="28"/>
          <w:szCs w:val="28"/>
        </w:rPr>
        <w:t xml:space="preserve">Одной из первых задач было создание комфортного и притягательного уголка для чтения в классе. Мы украсили пространство яркими </w:t>
      </w:r>
      <w:proofErr w:type="spellStart"/>
      <w:r w:rsidRPr="00001366">
        <w:rPr>
          <w:rFonts w:ascii="Times New Roman" w:hAnsi="Times New Roman" w:cs="Times New Roman"/>
          <w:sz w:val="28"/>
          <w:szCs w:val="28"/>
        </w:rPr>
        <w:t>постерами</w:t>
      </w:r>
      <w:proofErr w:type="spellEnd"/>
      <w:r w:rsidRPr="00001366">
        <w:rPr>
          <w:rFonts w:ascii="Times New Roman" w:hAnsi="Times New Roman" w:cs="Times New Roman"/>
          <w:sz w:val="28"/>
          <w:szCs w:val="28"/>
        </w:rPr>
        <w:t xml:space="preserve"> с персонажами из любимых книг, добавили мягкие подушки и уютный ковер. Результат не заставил себя ждать: дети стали проявлять интерес к книгам, желая проводить время в этом «Читающем уголке».</w:t>
      </w:r>
      <w:r w:rsidRPr="0000136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01366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001366">
        <w:rPr>
          <w:rFonts w:ascii="Times New Roman" w:hAnsi="Times New Roman" w:cs="Times New Roman"/>
          <w:sz w:val="28"/>
          <w:szCs w:val="28"/>
        </w:rPr>
        <w:t>В первые</w:t>
      </w:r>
      <w:proofErr w:type="gramEnd"/>
      <w:r w:rsidRPr="00001366">
        <w:rPr>
          <w:rFonts w:ascii="Times New Roman" w:hAnsi="Times New Roman" w:cs="Times New Roman"/>
          <w:sz w:val="28"/>
          <w:szCs w:val="28"/>
        </w:rPr>
        <w:t xml:space="preserve"> месяцы учебного года у нас был проект «Тайный читатель», где каждый ученик выбирал книгу и создавал «анонсы». Дети собирались в уголке и по очереди зачитывали свои аннотации, не раскрывая название. Это создало атмосферу загадки, и, как итог, многие дети взялись за книги, которые они ранее не замечали.</w:t>
      </w:r>
      <w:r w:rsidRPr="0000136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01366">
        <w:rPr>
          <w:rFonts w:ascii="Times New Roman" w:hAnsi="Times New Roman" w:cs="Times New Roman"/>
          <w:sz w:val="28"/>
          <w:szCs w:val="28"/>
        </w:rPr>
        <w:t xml:space="preserve">Чтение вслух — это не просто способ донести информацию, но и возможность продемонстрировать выразительность и увлеченность текстом. Я </w:t>
      </w:r>
      <w:proofErr w:type="gramStart"/>
      <w:r w:rsidRPr="00001366">
        <w:rPr>
          <w:rFonts w:ascii="Times New Roman" w:hAnsi="Times New Roman" w:cs="Times New Roman"/>
          <w:sz w:val="28"/>
          <w:szCs w:val="28"/>
        </w:rPr>
        <w:t>организую</w:t>
      </w:r>
      <w:proofErr w:type="gramEnd"/>
      <w:r w:rsidRPr="00001366">
        <w:rPr>
          <w:rFonts w:ascii="Times New Roman" w:hAnsi="Times New Roman" w:cs="Times New Roman"/>
          <w:sz w:val="28"/>
          <w:szCs w:val="28"/>
        </w:rPr>
        <w:t xml:space="preserve"> регулярные сессии чтения вслух, где дети могут не только слушать, но и участвовать в обсуждениях. Это развивает их критическое мышление и помогает формировать собственное мнение о </w:t>
      </w:r>
      <w:proofErr w:type="gramStart"/>
      <w:r w:rsidRPr="00001366">
        <w:rPr>
          <w:rFonts w:ascii="Times New Roman" w:hAnsi="Times New Roman" w:cs="Times New Roman"/>
          <w:sz w:val="28"/>
          <w:szCs w:val="28"/>
        </w:rPr>
        <w:t>прочитанном</w:t>
      </w:r>
      <w:proofErr w:type="gramEnd"/>
      <w:r w:rsidRPr="00001366">
        <w:rPr>
          <w:rFonts w:ascii="Times New Roman" w:hAnsi="Times New Roman" w:cs="Times New Roman"/>
          <w:sz w:val="28"/>
          <w:szCs w:val="28"/>
        </w:rPr>
        <w:t>.</w:t>
      </w:r>
      <w:r w:rsidRPr="0000136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01366">
        <w:rPr>
          <w:rFonts w:ascii="Times New Roman" w:hAnsi="Times New Roman" w:cs="Times New Roman"/>
          <w:sz w:val="28"/>
          <w:szCs w:val="28"/>
        </w:rPr>
        <w:t>Во время чтения книги «</w:t>
      </w:r>
      <w:proofErr w:type="spellStart"/>
      <w:r w:rsidRPr="00001366">
        <w:rPr>
          <w:rFonts w:ascii="Times New Roman" w:hAnsi="Times New Roman" w:cs="Times New Roman"/>
          <w:sz w:val="28"/>
          <w:szCs w:val="28"/>
        </w:rPr>
        <w:t>Хоббит</w:t>
      </w:r>
      <w:proofErr w:type="spellEnd"/>
      <w:r w:rsidRPr="00001366">
        <w:rPr>
          <w:rFonts w:ascii="Times New Roman" w:hAnsi="Times New Roman" w:cs="Times New Roman"/>
          <w:sz w:val="28"/>
          <w:szCs w:val="28"/>
        </w:rPr>
        <w:t xml:space="preserve">» мы обсуждали действия персонажей и мотивы их поведения. Каждый учащийся мог высказать свое мнение о том, </w:t>
      </w:r>
      <w:r w:rsidRPr="00001366">
        <w:rPr>
          <w:rFonts w:ascii="Times New Roman" w:hAnsi="Times New Roman" w:cs="Times New Roman"/>
          <w:sz w:val="28"/>
          <w:szCs w:val="28"/>
        </w:rPr>
        <w:lastRenderedPageBreak/>
        <w:t>что он бы сделал на месте главного героя. Это не только укрепило их аналитические навыки, но и позволило создать активное участие в процессе.</w:t>
      </w:r>
      <w:r w:rsidRPr="0000136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01366">
        <w:rPr>
          <w:rFonts w:ascii="Times New Roman" w:hAnsi="Times New Roman" w:cs="Times New Roman"/>
          <w:sz w:val="28"/>
          <w:szCs w:val="28"/>
        </w:rPr>
        <w:t>Использование интерактивных методов, таких как ролевые игры, помогает детям лучше понять сюжет и характеры героев. Я включаю такие элементы в уроки, показывая ученикам, что чтение может быть не только познавательным, но и занимательным.</w:t>
      </w:r>
      <w:r w:rsidRPr="0000136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001366">
        <w:rPr>
          <w:rFonts w:ascii="Times New Roman" w:hAnsi="Times New Roman" w:cs="Times New Roman"/>
          <w:sz w:val="28"/>
          <w:szCs w:val="28"/>
        </w:rPr>
        <w:t xml:space="preserve">После прочтения повести «Приключения </w:t>
      </w:r>
      <w:proofErr w:type="spellStart"/>
      <w:r w:rsidRPr="00001366">
        <w:rPr>
          <w:rFonts w:ascii="Times New Roman" w:hAnsi="Times New Roman" w:cs="Times New Roman"/>
          <w:sz w:val="28"/>
          <w:szCs w:val="28"/>
        </w:rPr>
        <w:t>Пиноккио</w:t>
      </w:r>
      <w:proofErr w:type="spellEnd"/>
      <w:r w:rsidRPr="00001366">
        <w:rPr>
          <w:rFonts w:ascii="Times New Roman" w:hAnsi="Times New Roman" w:cs="Times New Roman"/>
          <w:sz w:val="28"/>
          <w:szCs w:val="28"/>
        </w:rPr>
        <w:t xml:space="preserve">» мы провели ролевую игру, на которой каждый ребенок мог стать одним из героев. Это вдохновило детей не только на чтение оригинального текста, но и на создание собственных историй о приключениях </w:t>
      </w:r>
      <w:proofErr w:type="spellStart"/>
      <w:r w:rsidRPr="00001366">
        <w:rPr>
          <w:rFonts w:ascii="Times New Roman" w:hAnsi="Times New Roman" w:cs="Times New Roman"/>
          <w:sz w:val="28"/>
          <w:szCs w:val="28"/>
        </w:rPr>
        <w:t>Пиноккио</w:t>
      </w:r>
      <w:proofErr w:type="spellEnd"/>
      <w:r w:rsidRPr="00001366">
        <w:rPr>
          <w:rFonts w:ascii="Times New Roman" w:hAnsi="Times New Roman" w:cs="Times New Roman"/>
          <w:sz w:val="28"/>
          <w:szCs w:val="28"/>
        </w:rPr>
        <w:t>.</w:t>
      </w:r>
      <w:r w:rsidRPr="0000136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01366">
        <w:rPr>
          <w:rFonts w:ascii="Times New Roman" w:hAnsi="Times New Roman" w:cs="Times New Roman"/>
          <w:sz w:val="28"/>
          <w:szCs w:val="28"/>
        </w:rPr>
        <w:t>Организация групповых проектов позволила детям участвовать в создании собственных книг. Каждый ученик мог выбрать тему, придумать персонажей и написать короткую историю. Это не только развивало их художественные способности, но и способствовало сотрудничеству и командной работе.</w:t>
      </w:r>
      <w:r w:rsidRPr="0000136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01366">
        <w:rPr>
          <w:rFonts w:ascii="Times New Roman" w:hAnsi="Times New Roman" w:cs="Times New Roman"/>
          <w:sz w:val="28"/>
          <w:szCs w:val="28"/>
        </w:rPr>
        <w:t>Мы создали классную «Книгу приключений», где каждая группа детей написала свою главу. После завершения проекта мы организовали презентацию, на которой каждый представлял свою часть книги. Это помогло создать ощущение общности и гордости за совместный труд.</w:t>
      </w:r>
      <w:r w:rsidRPr="0000136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01366">
        <w:rPr>
          <w:rFonts w:ascii="Times New Roman" w:hAnsi="Times New Roman" w:cs="Times New Roman"/>
          <w:sz w:val="28"/>
          <w:szCs w:val="28"/>
        </w:rPr>
        <w:t xml:space="preserve">Обсуждение прочитанных книг и рефлексия — важная часть процесса обучения. Я регулярно провожу уроки, на которых мы вместе обсуждаем, что дети узнали из прочитанного, какие эмоции у них вызвала </w:t>
      </w:r>
      <w:proofErr w:type="gramStart"/>
      <w:r w:rsidRPr="00001366">
        <w:rPr>
          <w:rFonts w:ascii="Times New Roman" w:hAnsi="Times New Roman" w:cs="Times New Roman"/>
          <w:sz w:val="28"/>
          <w:szCs w:val="28"/>
        </w:rPr>
        <w:t>книга</w:t>
      </w:r>
      <w:proofErr w:type="gramEnd"/>
      <w:r w:rsidRPr="00001366">
        <w:rPr>
          <w:rFonts w:ascii="Times New Roman" w:hAnsi="Times New Roman" w:cs="Times New Roman"/>
          <w:sz w:val="28"/>
          <w:szCs w:val="28"/>
        </w:rPr>
        <w:t xml:space="preserve"> и какое значение она имеет для них в жизни.</w:t>
      </w:r>
      <w:r w:rsidRPr="0000136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01366">
        <w:rPr>
          <w:rFonts w:ascii="Times New Roman" w:hAnsi="Times New Roman" w:cs="Times New Roman"/>
          <w:sz w:val="28"/>
          <w:szCs w:val="28"/>
        </w:rPr>
        <w:t>После изучения книги «</w:t>
      </w:r>
      <w:proofErr w:type="spellStart"/>
      <w:r w:rsidRPr="00001366">
        <w:rPr>
          <w:rFonts w:ascii="Times New Roman" w:hAnsi="Times New Roman" w:cs="Times New Roman"/>
          <w:sz w:val="28"/>
          <w:szCs w:val="28"/>
        </w:rPr>
        <w:t>Муму</w:t>
      </w:r>
      <w:proofErr w:type="spellEnd"/>
      <w:r w:rsidRPr="00001366">
        <w:rPr>
          <w:rFonts w:ascii="Times New Roman" w:hAnsi="Times New Roman" w:cs="Times New Roman"/>
          <w:sz w:val="28"/>
          <w:szCs w:val="28"/>
        </w:rPr>
        <w:t xml:space="preserve">» И.С. Тургенева мы провели эмоциональный круг, где каждый ребенок делился своими чувствами по поводу судьбы главного героя. Это помогло детям глубже понять не только текст, но и свои эмоции, а также развить </w:t>
      </w:r>
      <w:proofErr w:type="spellStart"/>
      <w:r w:rsidRPr="00001366">
        <w:rPr>
          <w:rFonts w:ascii="Times New Roman" w:hAnsi="Times New Roman" w:cs="Times New Roman"/>
          <w:sz w:val="28"/>
          <w:szCs w:val="28"/>
        </w:rPr>
        <w:t>эмпатию</w:t>
      </w:r>
      <w:proofErr w:type="spellEnd"/>
      <w:r w:rsidRPr="00001366">
        <w:rPr>
          <w:rFonts w:ascii="Times New Roman" w:hAnsi="Times New Roman" w:cs="Times New Roman"/>
          <w:sz w:val="28"/>
          <w:szCs w:val="28"/>
        </w:rPr>
        <w:t>.</w:t>
      </w:r>
      <w:r w:rsidRPr="0000136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001366">
        <w:rPr>
          <w:rFonts w:ascii="Times New Roman" w:hAnsi="Times New Roman" w:cs="Times New Roman"/>
          <w:sz w:val="28"/>
          <w:szCs w:val="28"/>
        </w:rPr>
        <w:t xml:space="preserve">Чтение является не только основой учебного процесса, но и важной частью формирования личности каждого ребенка. Используя разнообразные стратегии и методы, мы можем сделать этот процесс увлекательным и </w:t>
      </w:r>
      <w:r w:rsidRPr="00001366">
        <w:rPr>
          <w:rFonts w:ascii="Times New Roman" w:hAnsi="Times New Roman" w:cs="Times New Roman"/>
          <w:sz w:val="28"/>
          <w:szCs w:val="28"/>
        </w:rPr>
        <w:lastRenderedPageBreak/>
        <w:t>плодотворным. Главное — это создать пространство, где чтение станет настоящим приключением, а не рутиной. Как показывает практика, если дети видят ценность и радость в чтении, они будут стремиться изучать новые книги и расширять свой кругозор, что в дальнейшем окажет позитивное влияние на их обучение и жизнь в целом</w:t>
      </w:r>
      <w:r w:rsidRPr="00001366">
        <w:t>.</w:t>
      </w:r>
    </w:p>
    <w:sectPr w:rsidR="006A25EF" w:rsidSect="006A2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001366"/>
    <w:rsid w:val="00001366"/>
    <w:rsid w:val="006A2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5E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604</Words>
  <Characters>3443</Characters>
  <Application>Microsoft Office Word</Application>
  <DocSecurity>0</DocSecurity>
  <Lines>28</Lines>
  <Paragraphs>8</Paragraphs>
  <ScaleCrop>false</ScaleCrop>
  <Company>Grizli777</Company>
  <LinksUpToDate>false</LinksUpToDate>
  <CharactersWithSpaces>4039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ЕГЭ</dc:creator>
  <cp:lastModifiedBy>ЕГЭ</cp:lastModifiedBy>
  <cp:revision>1</cp:revision>
  <dcterms:created xsi:type="dcterms:W3CDTF">2025-11-01T03:55:00Z</dcterms:created>
  <dcterms:modified xsi:type="dcterms:W3CDTF">2025-11-01T04:00:00Z</dcterms:modified>
</cp:coreProperties>
</file>