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90" w:rsidRPr="00571551" w:rsidRDefault="007A0190" w:rsidP="007A0190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 w:rsidRPr="0057155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Муниципальное автономное учреждение дополнительного образования    "Центр внешкольной работы "Подросток"</w:t>
      </w: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E144A" w:rsidRDefault="007A0190" w:rsidP="007A0190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5E144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МЕТОДИЧЕСКОЕ ПОСОБИЕ</w:t>
      </w:r>
    </w:p>
    <w:p w:rsidR="007A0190" w:rsidRPr="005E144A" w:rsidRDefault="007A0190" w:rsidP="007A0190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36"/>
          <w:szCs w:val="36"/>
          <w:lang w:eastAsia="ru-RU"/>
        </w:rPr>
      </w:pPr>
    </w:p>
    <w:p w:rsidR="00FE5B79" w:rsidRDefault="007A0190" w:rsidP="00FE5B79">
      <w:pPr>
        <w:tabs>
          <w:tab w:val="left" w:pos="9356"/>
        </w:tabs>
        <w:spacing w:after="0" w:line="240" w:lineRule="auto"/>
        <w:ind w:right="50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5E144A">
        <w:rPr>
          <w:rFonts w:ascii="Times New Roman" w:eastAsia="Calibri" w:hAnsi="Times New Roman" w:cs="Times New Roman"/>
          <w:b/>
          <w:sz w:val="36"/>
          <w:szCs w:val="36"/>
        </w:rPr>
        <w:t xml:space="preserve">по </w:t>
      </w:r>
      <w:r w:rsidR="00FE5B79">
        <w:rPr>
          <w:rFonts w:ascii="Times New Roman" w:eastAsia="Calibri" w:hAnsi="Times New Roman" w:cs="Times New Roman"/>
          <w:b/>
          <w:sz w:val="36"/>
          <w:szCs w:val="36"/>
        </w:rPr>
        <w:t>специальной подготовке</w:t>
      </w:r>
      <w:r w:rsidR="00FE5B79" w:rsidRPr="00FE5B79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</w:p>
    <w:p w:rsidR="00FE5B79" w:rsidRDefault="00FE5B79" w:rsidP="00FE5B79">
      <w:pPr>
        <w:tabs>
          <w:tab w:val="left" w:pos="9356"/>
        </w:tabs>
        <w:spacing w:after="0" w:line="240" w:lineRule="auto"/>
        <w:ind w:right="50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</w:p>
    <w:p w:rsidR="00FE5B79" w:rsidRDefault="00FE5B79" w:rsidP="00FE5B79">
      <w:pPr>
        <w:tabs>
          <w:tab w:val="left" w:pos="9356"/>
        </w:tabs>
        <w:spacing w:after="0" w:line="240" w:lineRule="auto"/>
        <w:ind w:right="50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</w:p>
    <w:p w:rsidR="00FE5B79" w:rsidRDefault="00FE5B79" w:rsidP="00FE5B79">
      <w:pPr>
        <w:tabs>
          <w:tab w:val="left" w:pos="9356"/>
        </w:tabs>
        <w:spacing w:after="0" w:line="240" w:lineRule="auto"/>
        <w:ind w:right="50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</w:p>
    <w:p w:rsidR="00FE5B79" w:rsidRDefault="00FE5B79" w:rsidP="00FE5B79">
      <w:pPr>
        <w:tabs>
          <w:tab w:val="left" w:pos="9356"/>
        </w:tabs>
        <w:spacing w:after="0" w:line="240" w:lineRule="auto"/>
        <w:ind w:right="50"/>
        <w:jc w:val="center"/>
        <w:rPr>
          <w:rFonts w:ascii="Times New Roman" w:eastAsia="Calibri" w:hAnsi="Times New Roman" w:cs="Times New Roman"/>
          <w:b/>
          <w:snapToGrid w:val="0"/>
          <w:sz w:val="36"/>
          <w:szCs w:val="36"/>
        </w:rPr>
      </w:pPr>
      <w:r w:rsidRPr="00FE5B79">
        <w:rPr>
          <w:rFonts w:ascii="Times New Roman" w:eastAsia="Calibri" w:hAnsi="Times New Roman" w:cs="Times New Roman"/>
          <w:b/>
          <w:snapToGrid w:val="0"/>
          <w:sz w:val="36"/>
          <w:szCs w:val="36"/>
        </w:rPr>
        <w:t>Пограничные наряды, их виды,</w:t>
      </w:r>
      <w:r>
        <w:rPr>
          <w:rFonts w:ascii="Times New Roman" w:eastAsia="Calibri" w:hAnsi="Times New Roman" w:cs="Times New Roman"/>
          <w:b/>
          <w:snapToGrid w:val="0"/>
          <w:sz w:val="36"/>
          <w:szCs w:val="36"/>
        </w:rPr>
        <w:t xml:space="preserve"> </w:t>
      </w:r>
      <w:r w:rsidRPr="00FE5B79">
        <w:rPr>
          <w:rFonts w:ascii="Times New Roman" w:eastAsia="Calibri" w:hAnsi="Times New Roman" w:cs="Times New Roman"/>
          <w:b/>
          <w:snapToGrid w:val="0"/>
          <w:sz w:val="36"/>
          <w:szCs w:val="36"/>
        </w:rPr>
        <w:t xml:space="preserve">права </w:t>
      </w:r>
    </w:p>
    <w:p w:rsidR="00FE5B79" w:rsidRPr="00FE5B79" w:rsidRDefault="00FE5B79" w:rsidP="00FE5B79">
      <w:pPr>
        <w:tabs>
          <w:tab w:val="left" w:pos="9356"/>
        </w:tabs>
        <w:spacing w:after="0" w:line="240" w:lineRule="auto"/>
        <w:ind w:right="50"/>
        <w:jc w:val="center"/>
        <w:rPr>
          <w:rFonts w:ascii="Times New Roman" w:eastAsia="Calibri" w:hAnsi="Times New Roman" w:cs="Times New Roman"/>
          <w:b/>
          <w:snapToGrid w:val="0"/>
          <w:sz w:val="36"/>
          <w:szCs w:val="36"/>
        </w:rPr>
      </w:pPr>
      <w:r w:rsidRPr="00FE5B79">
        <w:rPr>
          <w:rFonts w:ascii="Times New Roman" w:eastAsia="Calibri" w:hAnsi="Times New Roman" w:cs="Times New Roman"/>
          <w:b/>
          <w:snapToGrid w:val="0"/>
          <w:sz w:val="36"/>
          <w:szCs w:val="36"/>
        </w:rPr>
        <w:t>и обязанности</w:t>
      </w:r>
      <w:r w:rsidR="00814C90">
        <w:rPr>
          <w:rFonts w:ascii="Times New Roman" w:eastAsia="Calibri" w:hAnsi="Times New Roman" w:cs="Times New Roman"/>
          <w:b/>
          <w:snapToGrid w:val="0"/>
          <w:sz w:val="36"/>
          <w:szCs w:val="36"/>
        </w:rPr>
        <w:t>.</w:t>
      </w:r>
    </w:p>
    <w:p w:rsidR="007A0190" w:rsidRPr="005E144A" w:rsidRDefault="007A0190" w:rsidP="007A01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 w:rsidRPr="0057155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                 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                       </w:t>
      </w:r>
      <w:r w:rsidRPr="0057155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Комаров Евгений Александрович</w:t>
      </w:r>
    </w:p>
    <w:p w:rsidR="007A0190" w:rsidRPr="00571551" w:rsidRDefault="007A0190" w:rsidP="007A0190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                                                 </w:t>
      </w:r>
      <w:r w:rsidRPr="0057155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педагог дополнительного образования</w:t>
      </w:r>
    </w:p>
    <w:p w:rsidR="007A0190" w:rsidRPr="00571551" w:rsidRDefault="007A0190" w:rsidP="007A0190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 w:rsidRPr="0057155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          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                      </w:t>
      </w:r>
      <w:r w:rsidRPr="0057155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военно-спортивного отдела</w:t>
      </w:r>
      <w:r w:rsidRPr="0057155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571551" w:rsidRDefault="007A0190" w:rsidP="007A0190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Default="007A0190" w:rsidP="007A0190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 w:rsidRPr="0057155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г. Оренбург</w:t>
      </w:r>
    </w:p>
    <w:p w:rsidR="007A0190" w:rsidRDefault="007A0190" w:rsidP="007A0190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7A0190" w:rsidRPr="00FE5B79" w:rsidRDefault="007A0190" w:rsidP="00FE5B7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 w:rsidRPr="0057155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202</w:t>
      </w:r>
      <w:r w:rsidR="0087070D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5</w:t>
      </w:r>
      <w:r w:rsidR="00FE5B79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г.</w:t>
      </w:r>
    </w:p>
    <w:p w:rsidR="007A0190" w:rsidRDefault="007A0190" w:rsidP="007A01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0493" w:rsidRPr="00386E2E" w:rsidRDefault="00386E2E" w:rsidP="0038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E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A10493" w:rsidRPr="00FE5B79" w:rsidRDefault="00386E2E" w:rsidP="00A10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5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Данное методическое пособие предназначено для педагогов дополнительного образования военн</w:t>
      </w:r>
      <w:proofErr w:type="gramStart"/>
      <w:r w:rsidRPr="00FE5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FE5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патриотических школ </w:t>
      </w:r>
      <w:r w:rsidR="00FE5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«Юный пограничник» </w:t>
      </w:r>
      <w:r w:rsidRPr="00FE5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проведении занятий по </w:t>
      </w:r>
      <w:r w:rsidR="00FE5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специальной подготовке</w:t>
      </w:r>
      <w:r w:rsidRPr="00FE5B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7070D" w:rsidRDefault="0087070D" w:rsidP="0087070D">
      <w:pPr>
        <w:tabs>
          <w:tab w:val="left" w:pos="9356"/>
        </w:tabs>
        <w:spacing w:after="0" w:line="240" w:lineRule="auto"/>
        <w:ind w:right="50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</w:p>
    <w:p w:rsidR="00D13E81" w:rsidRDefault="00D13E81" w:rsidP="0087070D">
      <w:pPr>
        <w:tabs>
          <w:tab w:val="left" w:pos="9356"/>
        </w:tabs>
        <w:spacing w:after="0" w:line="240" w:lineRule="auto"/>
        <w:ind w:right="50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</w:p>
    <w:p w:rsidR="00D13E81" w:rsidRPr="00FE5B79" w:rsidRDefault="00D13E81" w:rsidP="0087070D">
      <w:pPr>
        <w:tabs>
          <w:tab w:val="left" w:pos="9356"/>
        </w:tabs>
        <w:spacing w:after="0" w:line="240" w:lineRule="auto"/>
        <w:ind w:right="50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</w:p>
    <w:p w:rsidR="0087070D" w:rsidRPr="00FE5B79" w:rsidRDefault="0087070D" w:rsidP="0087070D">
      <w:pPr>
        <w:tabs>
          <w:tab w:val="left" w:pos="9356"/>
        </w:tabs>
        <w:spacing w:after="0" w:line="240" w:lineRule="auto"/>
        <w:ind w:right="50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  <w:r w:rsidRPr="00FE5B79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Пограничные наряды, их виды, права и обязанности</w:t>
      </w:r>
    </w:p>
    <w:p w:rsidR="0087070D" w:rsidRPr="00FE5B79" w:rsidRDefault="0087070D" w:rsidP="0087070D">
      <w:pPr>
        <w:tabs>
          <w:tab w:val="left" w:pos="9356"/>
        </w:tabs>
        <w:spacing w:after="0" w:line="240" w:lineRule="auto"/>
        <w:ind w:right="50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</w:p>
    <w:p w:rsidR="0087070D" w:rsidRPr="00FE5B79" w:rsidRDefault="0087070D" w:rsidP="0087070D">
      <w:pPr>
        <w:tabs>
          <w:tab w:val="left" w:pos="9356"/>
        </w:tabs>
        <w:spacing w:after="0" w:line="240" w:lineRule="auto"/>
        <w:ind w:right="50"/>
        <w:jc w:val="center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FE5B7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9E494A8" wp14:editId="4127CA45">
            <wp:extent cx="4822372" cy="3051769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150" cy="3052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70D" w:rsidRPr="00FE5B79" w:rsidRDefault="0087070D" w:rsidP="0087070D">
      <w:pPr>
        <w:tabs>
          <w:tab w:val="left" w:pos="9356"/>
        </w:tabs>
        <w:spacing w:after="0" w:line="240" w:lineRule="auto"/>
        <w:ind w:right="50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87070D" w:rsidRPr="00FE5B79" w:rsidRDefault="0087070D" w:rsidP="0087070D">
      <w:pPr>
        <w:tabs>
          <w:tab w:val="left" w:pos="9356"/>
        </w:tabs>
        <w:spacing w:after="0" w:line="240" w:lineRule="auto"/>
        <w:ind w:right="50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FE5B79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Что называется пограничным нарядом. Виды пограничных нарядов. Кому подчинен наряд</w:t>
      </w:r>
    </w:p>
    <w:p w:rsidR="0087070D" w:rsidRPr="00FE5B79" w:rsidRDefault="0087070D" w:rsidP="0087070D">
      <w:pPr>
        <w:spacing w:after="120" w:line="240" w:lineRule="auto"/>
        <w:ind w:firstLine="284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FE5B79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r w:rsidRPr="00FE5B79">
        <w:rPr>
          <w:rFonts w:ascii="Times New Roman" w:hAnsi="Times New Roman" w:cs="Times New Roman"/>
          <w:bCs/>
          <w:spacing w:val="-4"/>
          <w:sz w:val="24"/>
          <w:szCs w:val="24"/>
        </w:rPr>
        <w:t>Пограничным нарядом называется один или более пограничников, выполняющих приказ на охрану Государственной границы РФ.</w:t>
      </w:r>
    </w:p>
    <w:p w:rsidR="0087070D" w:rsidRPr="00FE5B79" w:rsidRDefault="0087070D" w:rsidP="0087070D">
      <w:pPr>
        <w:spacing w:after="120" w:line="240" w:lineRule="auto"/>
        <w:ind w:firstLine="284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Для охраны Государственной границы на пограничной заставе назначаются следующие виды пограничных нарядов: </w:t>
      </w:r>
      <w:proofErr w:type="gramStart"/>
      <w:r w:rsidRPr="00FE5B79">
        <w:rPr>
          <w:rFonts w:ascii="Times New Roman" w:hAnsi="Times New Roman" w:cs="Times New Roman"/>
          <w:bCs/>
          <w:spacing w:val="-4"/>
          <w:sz w:val="24"/>
          <w:szCs w:val="24"/>
        </w:rPr>
        <w:t>«Дозор», «Часовой», «Пост наблюдения», «Пост технического наблюдения», «Подвижный пограничный пост», «Пост пограничного контроля», «Секрет», «Разведывательно-поисковая группа», «Тревожная группа», «Поисковая группа», «Заслон», «Засада», «Пограничный конвой», «Пограничная почта», «Рабочая группа на границе», «Дежурный по связи и сигнализации», «Де</w:t>
      </w:r>
      <w:r w:rsidRPr="00FE5B79">
        <w:rPr>
          <w:rFonts w:ascii="Times New Roman" w:hAnsi="Times New Roman" w:cs="Times New Roman"/>
          <w:bCs/>
          <w:spacing w:val="-4"/>
          <w:sz w:val="24"/>
          <w:szCs w:val="24"/>
        </w:rPr>
        <w:softHyphen/>
        <w:t>журный по заставе»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t>.</w:t>
      </w:r>
      <w:proofErr w:type="gramEnd"/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 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t>Пограничный наряд подчиняется начальнику отделения (пограничной заставы), начальнику отдела (командиру  пограничной комендатуры), начальнику Службы (начальнику пограничного отряда)  и заместителям начальника Службы (пограничного отряда), начальнику Пограничного управления и заместителям начальника Пограничного управления, а также лицу, выславшему наряд.</w:t>
      </w:r>
    </w:p>
    <w:p w:rsidR="0087070D" w:rsidRPr="00FE5B79" w:rsidRDefault="0087070D" w:rsidP="0087070D">
      <w:pPr>
        <w:spacing w:after="12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Пограничный наряд выполняет указания лиц, проверяющих несение им службы, за исключением распоряжений о перемещении на другой участок и снятии с охраняемого участка</w:t>
      </w:r>
    </w:p>
    <w:p w:rsidR="0087070D" w:rsidRDefault="0087070D" w:rsidP="0087070D">
      <w:pPr>
        <w:spacing w:after="12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>ранее установленного в приказе времени.</w:t>
      </w:r>
    </w:p>
    <w:p w:rsidR="00D13E81" w:rsidRPr="00FE5B79" w:rsidRDefault="00D13E81" w:rsidP="0087070D">
      <w:pPr>
        <w:spacing w:after="12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87070D" w:rsidRPr="00FE5B79" w:rsidRDefault="0087070D" w:rsidP="0087070D">
      <w:pPr>
        <w:tabs>
          <w:tab w:val="left" w:pos="9356"/>
        </w:tabs>
        <w:spacing w:after="120" w:line="240" w:lineRule="auto"/>
        <w:ind w:right="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E5B79">
        <w:rPr>
          <w:rFonts w:ascii="Times New Roman" w:eastAsia="Calibri" w:hAnsi="Times New Roman" w:cs="Times New Roman"/>
          <w:b/>
          <w:snapToGrid w:val="0"/>
          <w:sz w:val="24"/>
          <w:szCs w:val="24"/>
        </w:rPr>
        <w:lastRenderedPageBreak/>
        <w:t>Права пограничников при несении службы. Что разрешается пограничникам  в пограничном наряде.</w:t>
      </w:r>
      <w:r w:rsidRPr="00FE5B79">
        <w:rPr>
          <w:rFonts w:ascii="Times New Roman" w:eastAsia="Calibri" w:hAnsi="Times New Roman" w:cs="Times New Roman"/>
          <w:b/>
          <w:sz w:val="24"/>
          <w:szCs w:val="24"/>
        </w:rPr>
        <w:t xml:space="preserve"> Что запрещается пограничникам в наряде</w:t>
      </w:r>
    </w:p>
    <w:p w:rsidR="0087070D" w:rsidRPr="00FE5B79" w:rsidRDefault="0087070D" w:rsidP="0087070D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FE5B79">
        <w:rPr>
          <w:rFonts w:ascii="Times New Roman" w:hAnsi="Times New Roman" w:cs="Times New Roman"/>
          <w:bCs/>
          <w:spacing w:val="-4"/>
          <w:sz w:val="24"/>
          <w:szCs w:val="24"/>
        </w:rPr>
        <w:t>Пограничные наряды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в пределах пограничной полосы, российской части вод пограничных рек, озер и иных водоемов, территориальных вод и внутренних вод Российской Федерации, где</w:t>
      </w:r>
    </w:p>
    <w:p w:rsidR="0087070D" w:rsidRPr="00FE5B79" w:rsidRDefault="0087070D" w:rsidP="0087070D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установлен пограничный режим, в пунктах пропуска через Государственную границу, а также на тер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softHyphen/>
        <w:t xml:space="preserve">риториях административных районов и городов, прилегающих к Государственной границе, пограничной полосе, берегам пограничных рек, озер и иных водоемов, побережью моря или пункту пропуска, </w:t>
      </w:r>
      <w:r w:rsidRPr="00FE5B79">
        <w:rPr>
          <w:rFonts w:ascii="Times New Roman" w:hAnsi="Times New Roman" w:cs="Times New Roman"/>
          <w:b/>
          <w:bCs/>
          <w:spacing w:val="-4"/>
          <w:sz w:val="24"/>
          <w:szCs w:val="24"/>
        </w:rPr>
        <w:t>имеют право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t>: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находиться на любых участках местности и передвигаться по ним при исполнении служебных обязанностей по охране Государственной границы;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проверять необходимые документы у лиц и документы транспортных средств, производить досмотр (осмотр) транспортных средств и перевозимых на них грузов в целях предотвращения и пресечения нарушений режима Государственной границы, пограничного режима и режима в пунктах пропуска через Государственную границу;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делать в документах на право пересечения Государственной границы соответствующие отметки и при необходимости временно изымать такие документы, а также изымать чужие и поддельные документы;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осуществлять задержание и личный досмотр лиц, нарушивших режим Государственной границы, пограничный режим и режим в пунктах пропуска через Государственную границу;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- входить в любое время суток в жилые и иные помещения граждан, на территории и в помещения предприятий, учреждений, организаций, кроме режимных (охраняемых) объектов или имеющих дипломатический иммунитет, и осматривать их при преследовании лиц, в отношении которых имеются достаточные основания подозревать их в нарушении режима Государственной границы.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Если вход в жилое помещение осуществлен без согласия проживающих в нем лиц, пограничный  наряд немедленно докладывает об этом начальнику отделения (пограничной заставы):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задерживать в отсутствие таможенных органов обнаруженные при пограничном контроле незаконно перемещаемые через Государственную границу оружие, боеприпасы, наркотические средства, валюту и валютные </w:t>
      </w:r>
      <w:proofErr w:type="gramStart"/>
      <w:r w:rsidRPr="00FE5B79">
        <w:rPr>
          <w:rFonts w:ascii="Times New Roman" w:hAnsi="Times New Roman" w:cs="Times New Roman"/>
          <w:spacing w:val="-4"/>
          <w:sz w:val="24"/>
          <w:szCs w:val="24"/>
        </w:rPr>
        <w:t>ценности</w:t>
      </w:r>
      <w:proofErr w:type="gramEnd"/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и другие товары;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- использовать в служебных целях средства связи, а при отражении вторжений на территорию Российской Федерации, проведении поисковых мероприятий, доставлении лиц, подозреваемых в совершении правонарушений, - транспортные средства, принадлежащие предприятиям (независи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softHyphen/>
        <w:t>мо от форм собственности), учреждениям, организациям, общественным объединениям, и в необходимых случаях - гражданам.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Исключение составляют средства связи и транспорт, принадлежащие дипломатическим, консульским и иным представительствам иностранных  государств, международным организациям, и транспортные средства специального назначения.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 - производить опрос граждан в целях получения (уточнения) сведений о нарушителях границы, пограничного режима и режима в пунктах пропуска через Государственную границу РФ;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 - обращаться, при необходимости, за помощью к сотрудникам и военнослужащим Федераль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softHyphen/>
        <w:t>ной службы безопасности, Министерства внутренних дел и Вооруженных Сил Российской Федерации, а также к представителям органов государственной власти и управления, должностным лицам предприятий, учреждений, организаций, народным дружинникам и другим гражданам;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применять в порядке и случаях, определенных законодательством Российской Федерации оружие, боевую и специальную технику, специальные средства, физическую силу и служебных собак.</w:t>
      </w:r>
    </w:p>
    <w:p w:rsidR="0087070D" w:rsidRPr="00FE5B79" w:rsidRDefault="0087070D" w:rsidP="0087070D">
      <w:pPr>
        <w:spacing w:after="12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lastRenderedPageBreak/>
        <w:t xml:space="preserve">   При ведении пограничного поиска на участке отделения  (пограничной заставы) пограничные наряды име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softHyphen/>
        <w:t>ют право использовать предоставленные им права и за пределами пограничной полосы.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pacing w:val="-4"/>
          <w:sz w:val="24"/>
          <w:szCs w:val="24"/>
          <w:u w:val="single"/>
        </w:rPr>
      </w:pPr>
      <w:r w:rsidRPr="00FE5B79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 </w:t>
      </w:r>
      <w:r w:rsidRPr="00FE5B79">
        <w:rPr>
          <w:rFonts w:ascii="Times New Roman" w:hAnsi="Times New Roman" w:cs="Times New Roman"/>
          <w:b/>
          <w:bCs/>
          <w:spacing w:val="-4"/>
          <w:sz w:val="24"/>
          <w:szCs w:val="24"/>
        </w:rPr>
        <w:t>Выполняя приказ на охрану Государственной границы РФ, пограничные наряды обязаны</w:t>
      </w:r>
      <w:r w:rsidRPr="00FE5B79">
        <w:rPr>
          <w:rFonts w:ascii="Times New Roman" w:hAnsi="Times New Roman" w:cs="Times New Roman"/>
          <w:bCs/>
          <w:spacing w:val="-4"/>
          <w:sz w:val="24"/>
          <w:szCs w:val="24"/>
          <w:u w:val="single"/>
        </w:rPr>
        <w:t>: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- уметь обнаруживать нарушителей границы, вести активный поиск следов и других признаков</w:t>
      </w:r>
    </w:p>
    <w:p w:rsidR="0087070D" w:rsidRPr="00FE5B79" w:rsidRDefault="0087070D" w:rsidP="0087070D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>их пребывания на местности, уметь распознавать ухищрения, применяемые нарушителями, вести активный поиск и преследование нарушителей с максимальным напряжением сил;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- отражать вооруженные вторжения, оказывать помощь и поддержку соседним пограничным нарядам в задержании нарушителей границы и отражении вооруженных вторжений;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- защищать граждан от нападения, угрожающего их жизни и здоровью, оказывать, не прекращая выполнения полученной задачи, помощь людям, терпящим бедствие на охраняемом участке;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- замечать все изменения на местности, вызванные метеоусловиями, временем года и стихийными бедствиями;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- следить за сигналами, подаваемыми с пограничной заставы на участок и с участка на заставу, умело действовать по ним;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- знать места расположения соседних нарядов, районы несения службы пограничных сторожевых кораблей (катеров), время и маршруты полетов вертолетов (самолетов), способы их опознавания, порядок поддержания связи и взаимодействия с ними;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- принимать меры к тушению пожара, возникшего на охраняемом участке, и по возможности не допускать его распространения на территорию сопредельного государства;</w:t>
      </w:r>
    </w:p>
    <w:p w:rsidR="0087070D" w:rsidRPr="00FE5B79" w:rsidRDefault="0087070D" w:rsidP="0087070D">
      <w:pPr>
        <w:spacing w:after="12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- выполнять меры собственной безопасности, правила безопасного несения пограничной службы и соблюдать следовой режим.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  Пограничному наряду разрешается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самостоятельно оставить охраняемый участок (место несения службы) раннее установленного в приказе времени, изменить указанный маршрут движения в случаях: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>- преследования нарушителей границы;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>- оказания помощи и поддержки соседним нарядам;</w:t>
      </w:r>
    </w:p>
    <w:p w:rsidR="0087070D" w:rsidRPr="00FE5B79" w:rsidRDefault="0087070D" w:rsidP="0087070D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   - наводнений, оползней, обвалов, других стихийных бедствий и пожара, если местность, где</w:t>
      </w:r>
    </w:p>
    <w:p w:rsidR="0087070D" w:rsidRPr="00FE5B79" w:rsidRDefault="0087070D" w:rsidP="0087070D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>несет службу наряд, становится непроходимой для нарушителей границы, а дальнейшее несение службы на этом участке (месте несения службы) связано с опасностью для жизни и здоровья пограничников;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заболевания (ранения) пограничников, если по этой причине наряд не в состоянии продолжать несение службы и не имеет возможности доложить об этом в отделение  (пограничную заставу).</w:t>
      </w:r>
    </w:p>
    <w:p w:rsidR="0087070D" w:rsidRPr="00FE5B79" w:rsidRDefault="0087070D" w:rsidP="0087070D">
      <w:pPr>
        <w:spacing w:after="12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Об оставлении участка, изменении места несения службы или маршрута движения наряд при первой возможности докладывает начальнику отделения (пограничной заставы).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b/>
          <w:iCs/>
          <w:spacing w:val="-4"/>
          <w:sz w:val="24"/>
          <w:szCs w:val="24"/>
        </w:rPr>
        <w:t xml:space="preserve">   Пограничникам в пограничном наряде разрешается: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 - поочередно пить, в дневное время курить, а при сроке несения службы свыше 7 часов - при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softHyphen/>
        <w:t>нимать пищу, кормить служебных животных, не прекращая наблюдения за охраняемым участком и не ослабляя бдительности;</w:t>
      </w:r>
    </w:p>
    <w:p w:rsidR="0087070D" w:rsidRDefault="0087070D" w:rsidP="0087070D">
      <w:pPr>
        <w:spacing w:after="12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согласно приказу на охрану границы (графику несения службы) в наряде, состоящем из трех и более пограничников и высылаемом на срок свыше 12 часов, отдыхать лежа (спать) без обуви, не снимая с себя снаряжение и не раздеваясь, осуществлять неполную разборку оружия для его чистки. Разряженное оружие на период отдыха (сна) хранится в пирамиде (установленном месте).</w:t>
      </w:r>
    </w:p>
    <w:p w:rsidR="00D13E81" w:rsidRPr="00FE5B79" w:rsidRDefault="00D13E81" w:rsidP="0087070D">
      <w:pPr>
        <w:spacing w:after="12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bookmarkStart w:id="0" w:name="_GoBack"/>
      <w:bookmarkEnd w:id="0"/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iCs/>
          <w:spacing w:val="-4"/>
          <w:sz w:val="24"/>
          <w:szCs w:val="24"/>
        </w:rPr>
        <w:lastRenderedPageBreak/>
        <w:t xml:space="preserve">   </w:t>
      </w:r>
      <w:r w:rsidRPr="00FE5B79">
        <w:rPr>
          <w:rFonts w:ascii="Times New Roman" w:hAnsi="Times New Roman" w:cs="Times New Roman"/>
          <w:b/>
          <w:iCs/>
          <w:spacing w:val="-4"/>
          <w:sz w:val="24"/>
          <w:szCs w:val="24"/>
        </w:rPr>
        <w:t>Пограничникам в наряде запрещается: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заходить на территорию (акваторию) сопредельного государства;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</w:t>
      </w:r>
      <w:proofErr w:type="gramStart"/>
      <w:r w:rsidRPr="00FE5B79">
        <w:rPr>
          <w:rFonts w:ascii="Times New Roman" w:hAnsi="Times New Roman" w:cs="Times New Roman"/>
          <w:spacing w:val="-4"/>
          <w:sz w:val="24"/>
          <w:szCs w:val="24"/>
        </w:rPr>
        <w:t>вести</w:t>
      </w:r>
      <w:proofErr w:type="gramEnd"/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какие бы то ни было разговоры с представителями пограничной охраны и жителями сопредельного государства, принимать от них или передавать им какие-либо вещи или предметы;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оставлять охраняемый участок (место несения службы) до смены или истечения срока несения службы, а также изменять маршрут движения;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оставлять без присмотра, передавать другим лицам оружие, снимать с себя предметы экипировки, разбирать оружие, технику и специальные средства;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досылать патрон в патронник;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 - самостоятельно отключать полностью или частично сигнализационные средства, выключать радиолокационные станции (комплексы), информационные табло сигнализационных средств и оставлять без контроля их экраны;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 - освещать лучом прожектора территорию сопредельного государства, пограничные сторожевые корабли (катера), самолеты и вертолеты, ослеплять машинистов поездов и водителей других транспортных средств;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 - вступать в разговоры с местными жителями или встретившимися на участке пограничниками по вопросам, не относящимся к несению службы, а также принимать какие-либо предметы от лиц, которым наряд не подчинен по службе;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 - заходить без служебной необходимости в клубы, магазины и </w:t>
      </w:r>
      <w:proofErr w:type="gramStart"/>
      <w:r w:rsidRPr="00FE5B79">
        <w:rPr>
          <w:rFonts w:ascii="Times New Roman" w:hAnsi="Times New Roman" w:cs="Times New Roman"/>
          <w:spacing w:val="-4"/>
          <w:sz w:val="24"/>
          <w:szCs w:val="24"/>
        </w:rPr>
        <w:t>другие</w:t>
      </w:r>
      <w:proofErr w:type="gramEnd"/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жилые и нежилые помещения;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 - громко разговаривать, разводить костры, в ночное время курить или обнаруживать себя иными действиями;</w:t>
      </w:r>
    </w:p>
    <w:p w:rsidR="0087070D" w:rsidRPr="00FE5B79" w:rsidRDefault="0087070D" w:rsidP="0087070D">
      <w:pPr>
        <w:spacing w:after="12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 - отвлекаться от службы иными действиями и ослаблять бдительность.</w:t>
      </w:r>
    </w:p>
    <w:p w:rsidR="0087070D" w:rsidRPr="00FE5B79" w:rsidRDefault="0087070D" w:rsidP="0087070D">
      <w:pPr>
        <w:tabs>
          <w:tab w:val="left" w:pos="9356"/>
        </w:tabs>
        <w:spacing w:after="120" w:line="240" w:lineRule="auto"/>
        <w:ind w:right="51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FE5B79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Обязанности старшего пограничного наряда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     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Непосредственным организатором службы пограничного наряда по охране порученного участка Государственной границы является </w:t>
      </w:r>
      <w:proofErr w:type="gramStart"/>
      <w:r w:rsidRPr="00FE5B79">
        <w:rPr>
          <w:rFonts w:ascii="Times New Roman" w:hAnsi="Times New Roman" w:cs="Times New Roman"/>
          <w:spacing w:val="-4"/>
          <w:sz w:val="24"/>
          <w:szCs w:val="24"/>
        </w:rPr>
        <w:t>старший</w:t>
      </w:r>
      <w:proofErr w:type="gramEnd"/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пограничного наряда.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  Старшими пограничных нарядов по служебному положению являются офицеры отделения (пограничной  заставы) и  прапорщики -  начальники  групп отделения (</w:t>
      </w:r>
      <w:proofErr w:type="spellStart"/>
      <w:r w:rsidRPr="00FE5B79">
        <w:rPr>
          <w:rFonts w:ascii="Times New Roman" w:hAnsi="Times New Roman" w:cs="Times New Roman"/>
          <w:spacing w:val="-4"/>
          <w:sz w:val="24"/>
          <w:szCs w:val="24"/>
        </w:rPr>
        <w:t>погз</w:t>
      </w:r>
      <w:proofErr w:type="spellEnd"/>
      <w:r w:rsidRPr="00FE5B79">
        <w:rPr>
          <w:rFonts w:ascii="Times New Roman" w:hAnsi="Times New Roman" w:cs="Times New Roman"/>
          <w:spacing w:val="-4"/>
          <w:sz w:val="24"/>
          <w:szCs w:val="24"/>
        </w:rPr>
        <w:t>).  Старшие пограничных нарядов назначаются начальником отделения (</w:t>
      </w:r>
      <w:proofErr w:type="spellStart"/>
      <w:r w:rsidRPr="00FE5B79">
        <w:rPr>
          <w:rFonts w:ascii="Times New Roman" w:hAnsi="Times New Roman" w:cs="Times New Roman"/>
          <w:spacing w:val="-4"/>
          <w:sz w:val="24"/>
          <w:szCs w:val="24"/>
        </w:rPr>
        <w:t>погз</w:t>
      </w:r>
      <w:proofErr w:type="spellEnd"/>
      <w:r w:rsidRPr="00FE5B79">
        <w:rPr>
          <w:rFonts w:ascii="Times New Roman" w:hAnsi="Times New Roman" w:cs="Times New Roman"/>
          <w:spacing w:val="-4"/>
          <w:sz w:val="24"/>
          <w:szCs w:val="24"/>
        </w:rPr>
        <w:t>) из числа волевых и дисциплинированных прапорщиков, прошедших дополнительную подготовку, способных уме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softHyphen/>
        <w:t>ло и твердо управлять нарядом. Старшим пограничных  нарядов из числа прапорщиков вручаются нагрудный знак («Старший пограничного наряда») и удостоверение установленного образца.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  </w:t>
      </w:r>
      <w:proofErr w:type="gramStart"/>
      <w:r w:rsidRPr="00FE5B79">
        <w:rPr>
          <w:rFonts w:ascii="Times New Roman" w:hAnsi="Times New Roman" w:cs="Times New Roman"/>
          <w:bCs/>
          <w:spacing w:val="-4"/>
          <w:sz w:val="24"/>
          <w:szCs w:val="24"/>
        </w:rPr>
        <w:t>Старший</w:t>
      </w:r>
      <w:proofErr w:type="gramEnd"/>
      <w:r w:rsidRPr="00FE5B79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пограничного наряда с момента объявления ему о подготовке наряда к службе и до доклада о выполнении полученной задачи, сдачи оружия и боеприпасов является должностным лицом Пограничной службы ФСБ России и начальником всего личного состава (сотрудников) наряда.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</w:t>
      </w:r>
      <w:proofErr w:type="gramStart"/>
      <w:r w:rsidRPr="00FE5B79">
        <w:rPr>
          <w:rFonts w:ascii="Times New Roman" w:hAnsi="Times New Roman" w:cs="Times New Roman"/>
          <w:spacing w:val="-4"/>
          <w:sz w:val="24"/>
          <w:szCs w:val="24"/>
        </w:rPr>
        <w:t>Старший</w:t>
      </w:r>
      <w:proofErr w:type="gramEnd"/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наряда отвечает за охрану определенного наряду участка (направления, объекта), точное выполнение приказа на охрану Государственной границы РФ, за действия и дисциплину подчиненных ему на время службы пограничников. 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 </w:t>
      </w:r>
      <w:r w:rsidRPr="00FE5B79">
        <w:rPr>
          <w:rFonts w:ascii="Times New Roman" w:hAnsi="Times New Roman" w:cs="Times New Roman"/>
          <w:b/>
          <w:bCs/>
          <w:spacing w:val="-4"/>
          <w:sz w:val="24"/>
          <w:szCs w:val="24"/>
        </w:rPr>
        <w:t>Он должен</w:t>
      </w:r>
      <w:r w:rsidRPr="00FE5B79">
        <w:rPr>
          <w:rFonts w:ascii="Times New Roman" w:hAnsi="Times New Roman" w:cs="Times New Roman"/>
          <w:b/>
          <w:spacing w:val="-4"/>
          <w:sz w:val="24"/>
          <w:szCs w:val="24"/>
        </w:rPr>
        <w:t>: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твердо </w:t>
      </w:r>
      <w:proofErr w:type="gramStart"/>
      <w:r w:rsidRPr="00FE5B79">
        <w:rPr>
          <w:rFonts w:ascii="Times New Roman" w:hAnsi="Times New Roman" w:cs="Times New Roman"/>
          <w:spacing w:val="-4"/>
          <w:sz w:val="24"/>
          <w:szCs w:val="24"/>
        </w:rPr>
        <w:t>знать</w:t>
      </w:r>
      <w:proofErr w:type="gramEnd"/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и умело выполнять все требования настоящего Устава, быть примером для подчиненных в несении службы; в совершенстве знать участок отделения (пограничной заставы) и его особенности, уметь свободно ориентироваться по компасу, карте (схеме) и местным предметам; уверено разбираться в следах нарушителей границы; знать средства охраны границы, основания и порядок их применения нарядами при охране границы.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  </w:t>
      </w:r>
      <w:proofErr w:type="gramStart"/>
      <w:r w:rsidRPr="00FE5B79">
        <w:rPr>
          <w:rFonts w:ascii="Times New Roman" w:hAnsi="Times New Roman" w:cs="Times New Roman"/>
          <w:b/>
          <w:bCs/>
          <w:spacing w:val="-4"/>
          <w:sz w:val="24"/>
          <w:szCs w:val="24"/>
        </w:rPr>
        <w:t>Старший</w:t>
      </w:r>
      <w:proofErr w:type="gramEnd"/>
      <w:r w:rsidRPr="00FE5B79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пограничного наряда имеет право: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 </w:t>
      </w:r>
      <w:proofErr w:type="gramStart"/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- самостоятельно, в пределах поставленного приказа на охрану Государственной границы РФ, принимать решения и ставить задачи составу наряда на охрану назначенного участка, а также, исходя из складывающейся обстановки, - на преследование и задержание 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lastRenderedPageBreak/>
        <w:t>нарушителей пограничного режима, нарушителей границы и ее режима, на применение оружия, боевой техники, специальных средств, служебных собак и физической силы;</w:t>
      </w:r>
      <w:proofErr w:type="gramEnd"/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устанавливать дополнительные сигналы и дополнительно назначать ориентиры для управления нарядом и поддержания взаимодействия между пограничниками наряда;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принимать при отсутствии связи с отделением (пограничной заставой) решение на изменение маршрута движения или самостоятельное оставление охраняемого участка (места несения службы).</w:t>
      </w:r>
    </w:p>
    <w:p w:rsidR="0087070D" w:rsidRPr="00FE5B79" w:rsidRDefault="0087070D" w:rsidP="0087070D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      </w:t>
      </w:r>
      <w:proofErr w:type="gramStart"/>
      <w:r w:rsidRPr="00FE5B79">
        <w:rPr>
          <w:rFonts w:ascii="Times New Roman" w:hAnsi="Times New Roman" w:cs="Times New Roman"/>
          <w:b/>
          <w:bCs/>
          <w:spacing w:val="-4"/>
          <w:sz w:val="24"/>
          <w:szCs w:val="24"/>
        </w:rPr>
        <w:t>Старший</w:t>
      </w:r>
      <w:proofErr w:type="gramEnd"/>
      <w:r w:rsidRPr="00FE5B79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пограничного наряда обязан: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подготовить к установленному времени наряд к выходу на охрану границы и организовать его службу в соответствии с полученным приказом;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- обеспечить собственную безопасность и бдительное несение службы составом наряда, высокую дисциплину подчиненных ему пограничников, а также выполнение ими правил взаимоотношений между военнослужащими;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обеспечить строгое выполнение нарядом мер маскировки, безопасного несения службы и соблюдение следового режима;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осуществлять постоянный </w:t>
      </w:r>
      <w:proofErr w:type="gramStart"/>
      <w:r w:rsidRPr="00FE5B79">
        <w:rPr>
          <w:rFonts w:ascii="Times New Roman" w:hAnsi="Times New Roman" w:cs="Times New Roman"/>
          <w:spacing w:val="-4"/>
          <w:sz w:val="24"/>
          <w:szCs w:val="24"/>
        </w:rPr>
        <w:t>контроль за</w:t>
      </w:r>
      <w:proofErr w:type="gramEnd"/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действиями подчиненных ему пограничников и твердо управлять нарядом;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- проявлять постоянную заботу о сохранении жизни и здоровья подчиненных ему пограничников;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- обеспечить правильное применение нарядом оружия, боевой техники, специальных средств, служебных собак и физической силы, использование и сбережение вооружения, техники и других средств охраны границы;</w:t>
      </w:r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spacing w:val="-4"/>
          <w:sz w:val="24"/>
          <w:szCs w:val="24"/>
        </w:rPr>
        <w:t xml:space="preserve">   </w:t>
      </w:r>
      <w:proofErr w:type="gramStart"/>
      <w:r w:rsidRPr="00FE5B79">
        <w:rPr>
          <w:rFonts w:ascii="Times New Roman" w:hAnsi="Times New Roman" w:cs="Times New Roman"/>
          <w:spacing w:val="-4"/>
          <w:sz w:val="24"/>
          <w:szCs w:val="24"/>
        </w:rPr>
        <w:t>- поддерживать связь с отделением (пограничной заставой), соседними нарядами, а также с пограничными сторожевыми кораблями (катерами), вертолетами (самолетами) при выполнении ими задач на участке отделения (</w:t>
      </w:r>
      <w:proofErr w:type="spellStart"/>
      <w:r w:rsidRPr="00FE5B79">
        <w:rPr>
          <w:rFonts w:ascii="Times New Roman" w:hAnsi="Times New Roman" w:cs="Times New Roman"/>
          <w:spacing w:val="-4"/>
          <w:sz w:val="24"/>
          <w:szCs w:val="24"/>
        </w:rPr>
        <w:t>погз</w:t>
      </w:r>
      <w:proofErr w:type="spellEnd"/>
      <w:r w:rsidRPr="00FE5B79">
        <w:rPr>
          <w:rFonts w:ascii="Times New Roman" w:hAnsi="Times New Roman" w:cs="Times New Roman"/>
          <w:spacing w:val="-4"/>
          <w:sz w:val="24"/>
          <w:szCs w:val="24"/>
        </w:rPr>
        <w:t>.</w:t>
      </w:r>
      <w:proofErr w:type="gramEnd"/>
    </w:p>
    <w:p w:rsidR="0087070D" w:rsidRPr="00FE5B79" w:rsidRDefault="0087070D" w:rsidP="0087070D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E5B79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  </w:t>
      </w:r>
      <w:r w:rsidRPr="00FE5B79">
        <w:rPr>
          <w:rFonts w:ascii="Times New Roman" w:hAnsi="Times New Roman" w:cs="Times New Roman"/>
          <w:spacing w:val="-4"/>
          <w:sz w:val="24"/>
          <w:szCs w:val="24"/>
        </w:rPr>
        <w:t>Пограничники, допустившие нарушение правил несения пограничной службы или проявившие личную недисциплинированность, могут отстраняться в зависимости от тяжести совершенного проступка от исполнения обязанностей старшего пограничного наряда.</w:t>
      </w:r>
    </w:p>
    <w:p w:rsidR="0087070D" w:rsidRPr="00FE5B79" w:rsidRDefault="0087070D" w:rsidP="0087070D">
      <w:pPr>
        <w:tabs>
          <w:tab w:val="left" w:pos="9356"/>
        </w:tabs>
        <w:spacing w:after="0" w:line="240" w:lineRule="auto"/>
        <w:ind w:right="51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FE5B79" w:rsidRPr="00FE5B79" w:rsidRDefault="00FE5B79" w:rsidP="00FE5B79">
      <w:pPr>
        <w:spacing w:after="240" w:line="240" w:lineRule="auto"/>
        <w:ind w:left="3970" w:right="-91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FE5B79">
        <w:rPr>
          <w:rFonts w:ascii="Times New Roman" w:hAnsi="Times New Roman" w:cs="Times New Roman"/>
          <w:b/>
          <w:snapToGrid w:val="0"/>
          <w:sz w:val="24"/>
          <w:szCs w:val="24"/>
        </w:rPr>
        <w:t>Литература</w:t>
      </w:r>
    </w:p>
    <w:p w:rsidR="00FE5B79" w:rsidRPr="00FE5B79" w:rsidRDefault="00FE5B79" w:rsidP="00FE5B79">
      <w:pPr>
        <w:numPr>
          <w:ilvl w:val="0"/>
          <w:numId w:val="10"/>
        </w:numPr>
        <w:spacing w:after="0" w:line="240" w:lineRule="auto"/>
        <w:ind w:right="5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E5B79">
        <w:rPr>
          <w:rFonts w:ascii="Times New Roman" w:hAnsi="Times New Roman" w:cs="Times New Roman"/>
          <w:snapToGrid w:val="0"/>
          <w:sz w:val="24"/>
          <w:szCs w:val="24"/>
        </w:rPr>
        <w:t>Закон РФ «О Государственной границе РФ» от 01.04.93г. № 4739 -  С. 1-15.</w:t>
      </w:r>
    </w:p>
    <w:p w:rsidR="00FE5B79" w:rsidRPr="00FE5B79" w:rsidRDefault="00FE5B79" w:rsidP="00FE5B79">
      <w:pPr>
        <w:numPr>
          <w:ilvl w:val="0"/>
          <w:numId w:val="10"/>
        </w:numPr>
        <w:spacing w:after="0" w:line="240" w:lineRule="auto"/>
        <w:ind w:right="5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E5B79">
        <w:rPr>
          <w:rFonts w:ascii="Times New Roman" w:hAnsi="Times New Roman" w:cs="Times New Roman"/>
          <w:snapToGrid w:val="0"/>
          <w:sz w:val="24"/>
          <w:szCs w:val="24"/>
        </w:rPr>
        <w:t xml:space="preserve"> Временный устав Пограничных войск РФ, ч. </w:t>
      </w:r>
      <w:r w:rsidRPr="00FE5B79">
        <w:rPr>
          <w:rFonts w:ascii="Times New Roman" w:hAnsi="Times New Roman" w:cs="Times New Roman"/>
          <w:snapToGrid w:val="0"/>
          <w:sz w:val="24"/>
          <w:szCs w:val="24"/>
          <w:lang w:val="en-US"/>
        </w:rPr>
        <w:t>II</w:t>
      </w:r>
      <w:r w:rsidRPr="00FE5B79">
        <w:rPr>
          <w:rFonts w:ascii="Times New Roman" w:hAnsi="Times New Roman" w:cs="Times New Roman"/>
          <w:snapToGrid w:val="0"/>
          <w:sz w:val="24"/>
          <w:szCs w:val="24"/>
        </w:rPr>
        <w:t xml:space="preserve"> -  1994 г. -  С. 54 - 58.</w:t>
      </w:r>
    </w:p>
    <w:p w:rsidR="00FE5B79" w:rsidRPr="00FE5B79" w:rsidRDefault="00FE5B79" w:rsidP="00FE5B79">
      <w:pPr>
        <w:numPr>
          <w:ilvl w:val="0"/>
          <w:numId w:val="10"/>
        </w:numPr>
        <w:spacing w:after="0" w:line="240" w:lineRule="auto"/>
        <w:ind w:right="5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E5B79">
        <w:rPr>
          <w:rFonts w:ascii="Times New Roman" w:hAnsi="Times New Roman" w:cs="Times New Roman"/>
          <w:snapToGrid w:val="0"/>
          <w:sz w:val="24"/>
          <w:szCs w:val="24"/>
        </w:rPr>
        <w:t xml:space="preserve"> Временный устав Пограничных войск РФ, ч. </w:t>
      </w:r>
      <w:r w:rsidRPr="00FE5B79">
        <w:rPr>
          <w:rFonts w:ascii="Times New Roman" w:hAnsi="Times New Roman" w:cs="Times New Roman"/>
          <w:snapToGrid w:val="0"/>
          <w:sz w:val="24"/>
          <w:szCs w:val="24"/>
          <w:lang w:val="en-US"/>
        </w:rPr>
        <w:t>III</w:t>
      </w:r>
      <w:r w:rsidRPr="00FE5B79">
        <w:rPr>
          <w:rFonts w:ascii="Times New Roman" w:hAnsi="Times New Roman" w:cs="Times New Roman"/>
          <w:snapToGrid w:val="0"/>
          <w:sz w:val="24"/>
          <w:szCs w:val="24"/>
        </w:rPr>
        <w:t xml:space="preserve"> -  1994 г. -  С. 1- 60.</w:t>
      </w:r>
    </w:p>
    <w:p w:rsidR="00FE5B79" w:rsidRPr="00FE5B79" w:rsidRDefault="00FE5B79" w:rsidP="00FE5B79">
      <w:pPr>
        <w:numPr>
          <w:ilvl w:val="0"/>
          <w:numId w:val="10"/>
        </w:numPr>
        <w:spacing w:after="0" w:line="240" w:lineRule="auto"/>
        <w:ind w:right="5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E5B79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 w:rsidRPr="00FE5B79">
        <w:rPr>
          <w:rFonts w:ascii="Times New Roman" w:hAnsi="Times New Roman" w:cs="Times New Roman"/>
          <w:sz w:val="24"/>
          <w:szCs w:val="24"/>
        </w:rPr>
        <w:t>Инструкция об организации применения средств и методов пограничного контроля при</w:t>
      </w:r>
      <w:r w:rsidRPr="00FE5B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B79">
        <w:rPr>
          <w:rFonts w:ascii="Times New Roman" w:hAnsi="Times New Roman" w:cs="Times New Roman"/>
          <w:sz w:val="24"/>
          <w:szCs w:val="24"/>
        </w:rPr>
        <w:t>осуществлении пропуска лиц, транспортных средств, грузов, товаров и животных через государственную границу Российской Федерации, утвержденная приказом ФСБ России от 11.10.2010г.  № 493, - С. 3-28.</w:t>
      </w:r>
    </w:p>
    <w:p w:rsidR="00FE5B79" w:rsidRPr="00FE5B79" w:rsidRDefault="00FE5B79" w:rsidP="00FE5B79">
      <w:pPr>
        <w:numPr>
          <w:ilvl w:val="0"/>
          <w:numId w:val="10"/>
        </w:numPr>
        <w:spacing w:after="0" w:line="240" w:lineRule="auto"/>
        <w:ind w:right="5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E5B79">
        <w:rPr>
          <w:rFonts w:ascii="Times New Roman" w:hAnsi="Times New Roman" w:cs="Times New Roman"/>
          <w:snapToGrid w:val="0"/>
          <w:sz w:val="24"/>
          <w:szCs w:val="24"/>
        </w:rPr>
        <w:t>Постановление Правительства РФ «Об утверждении Положения о содержании пограничного контроля при пропуске лиц, транспортных средств, грузов, товаров и животных через государственную границу Российской Федерации» от 04.06.2012г.           № 546, -  Российская газета -  Июнь -  2012 г., -  С. 2-3.</w:t>
      </w:r>
    </w:p>
    <w:p w:rsidR="00A10493" w:rsidRPr="00FE5B79" w:rsidRDefault="00A10493" w:rsidP="00A104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sectPr w:rsidR="00A10493" w:rsidRPr="00FE5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451C3"/>
    <w:multiLevelType w:val="multilevel"/>
    <w:tmpl w:val="C05C2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274585"/>
    <w:multiLevelType w:val="multilevel"/>
    <w:tmpl w:val="95A081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AA23B1"/>
    <w:multiLevelType w:val="multilevel"/>
    <w:tmpl w:val="EDD480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0B1510"/>
    <w:multiLevelType w:val="multilevel"/>
    <w:tmpl w:val="5944F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2011EA"/>
    <w:multiLevelType w:val="multilevel"/>
    <w:tmpl w:val="F9001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597AEA"/>
    <w:multiLevelType w:val="multilevel"/>
    <w:tmpl w:val="59F0E8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8B714E"/>
    <w:multiLevelType w:val="singleLevel"/>
    <w:tmpl w:val="0780F6E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737E0425"/>
    <w:multiLevelType w:val="multilevel"/>
    <w:tmpl w:val="49829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BC0011"/>
    <w:multiLevelType w:val="multilevel"/>
    <w:tmpl w:val="62802C1A"/>
    <w:lvl w:ilvl="0">
      <w:start w:val="5"/>
      <w:numFmt w:val="decimal"/>
      <w:lvlText w:val="%1."/>
      <w:lvlJc w:val="left"/>
      <w:pPr>
        <w:ind w:left="433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3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30" w:hanging="1800"/>
      </w:pPr>
      <w:rPr>
        <w:rFonts w:hint="default"/>
      </w:rPr>
    </w:lvl>
  </w:abstractNum>
  <w:abstractNum w:abstractNumId="9">
    <w:nsid w:val="7D4D521D"/>
    <w:multiLevelType w:val="multilevel"/>
    <w:tmpl w:val="DB7A9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2A2"/>
    <w:rsid w:val="00386E2E"/>
    <w:rsid w:val="00506238"/>
    <w:rsid w:val="005172A2"/>
    <w:rsid w:val="005B4D70"/>
    <w:rsid w:val="006024BB"/>
    <w:rsid w:val="006B56F5"/>
    <w:rsid w:val="00734823"/>
    <w:rsid w:val="007A0190"/>
    <w:rsid w:val="00814C90"/>
    <w:rsid w:val="0087070D"/>
    <w:rsid w:val="00A10493"/>
    <w:rsid w:val="00A31249"/>
    <w:rsid w:val="00B142A8"/>
    <w:rsid w:val="00CC4CD5"/>
    <w:rsid w:val="00D13E81"/>
    <w:rsid w:val="00D3481C"/>
    <w:rsid w:val="00DB4777"/>
    <w:rsid w:val="00FA4590"/>
    <w:rsid w:val="00FE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312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rsid w:val="00A31249"/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A312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31249"/>
  </w:style>
  <w:style w:type="paragraph" w:styleId="3">
    <w:name w:val="Body Text 3"/>
    <w:basedOn w:val="a"/>
    <w:link w:val="30"/>
    <w:uiPriority w:val="99"/>
    <w:unhideWhenUsed/>
    <w:rsid w:val="00A312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1249"/>
    <w:rPr>
      <w:sz w:val="16"/>
      <w:szCs w:val="16"/>
    </w:rPr>
  </w:style>
  <w:style w:type="paragraph" w:customStyle="1" w:styleId="Iauiue1">
    <w:name w:val="Iau?iue1"/>
    <w:rsid w:val="00A312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A31249"/>
    <w:pPr>
      <w:spacing w:after="0" w:line="240" w:lineRule="auto"/>
      <w:ind w:left="609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A312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">
    <w:name w:val="Основной текст 27"/>
    <w:basedOn w:val="a"/>
    <w:rsid w:val="00A3124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019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E5B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312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rsid w:val="00A31249"/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A3124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31249"/>
  </w:style>
  <w:style w:type="paragraph" w:styleId="3">
    <w:name w:val="Body Text 3"/>
    <w:basedOn w:val="a"/>
    <w:link w:val="30"/>
    <w:uiPriority w:val="99"/>
    <w:unhideWhenUsed/>
    <w:rsid w:val="00A312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31249"/>
    <w:rPr>
      <w:sz w:val="16"/>
      <w:szCs w:val="16"/>
    </w:rPr>
  </w:style>
  <w:style w:type="paragraph" w:customStyle="1" w:styleId="Iauiue1">
    <w:name w:val="Iau?iue1"/>
    <w:rsid w:val="00A312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A31249"/>
    <w:pPr>
      <w:spacing w:after="0" w:line="240" w:lineRule="auto"/>
      <w:ind w:left="609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A312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7">
    <w:name w:val="Основной текст 27"/>
    <w:basedOn w:val="a"/>
    <w:rsid w:val="00A3124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019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E5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8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2202</Words>
  <Characters>12555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ASRock</dc:creator>
  <cp:keywords/>
  <dc:description/>
  <cp:lastModifiedBy>Пользователь ASRock</cp:lastModifiedBy>
  <cp:revision>16</cp:revision>
  <dcterms:created xsi:type="dcterms:W3CDTF">2024-04-13T01:30:00Z</dcterms:created>
  <dcterms:modified xsi:type="dcterms:W3CDTF">2025-11-02T03:05:00Z</dcterms:modified>
</cp:coreProperties>
</file>