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E2" w:rsidRPr="002E1B63" w:rsidRDefault="002046E2" w:rsidP="002E1B63">
      <w:pPr>
        <w:shd w:val="clear" w:color="auto" w:fill="FFFFFF"/>
        <w:spacing w:after="0" w:line="240" w:lineRule="auto"/>
        <w:ind w:left="-3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E1B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Журавлёва Людмила Ильинична</w:t>
      </w:r>
    </w:p>
    <w:p w:rsidR="002E1B63" w:rsidRPr="002E1B63" w:rsidRDefault="002046E2" w:rsidP="002E1B63">
      <w:pPr>
        <w:shd w:val="clear" w:color="auto" w:fill="FFFFFF"/>
        <w:spacing w:after="0" w:line="240" w:lineRule="auto"/>
        <w:ind w:left="-3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E1B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Учитель начальных классов МАОУ НОШ «Первые шаги»</w:t>
      </w:r>
      <w:r w:rsidR="002E1B63" w:rsidRPr="002E1B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2046E2" w:rsidRPr="002E1B63" w:rsidRDefault="002E1B63" w:rsidP="002E1B63">
      <w:pPr>
        <w:shd w:val="clear" w:color="auto" w:fill="FFFFFF"/>
        <w:spacing w:after="0" w:line="240" w:lineRule="auto"/>
        <w:ind w:left="-3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E1B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</w:t>
      </w:r>
      <w:proofErr w:type="gramStart"/>
      <w:r w:rsidRPr="002E1B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  <w:proofErr w:type="gramEnd"/>
      <w:r w:rsidRPr="002E1B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Хабаровск)</w:t>
      </w:r>
    </w:p>
    <w:p w:rsidR="00A92D42" w:rsidRPr="0076596E" w:rsidRDefault="0076596E" w:rsidP="0076596E">
      <w:pPr>
        <w:shd w:val="clear" w:color="auto" w:fill="FFFFFF"/>
        <w:spacing w:after="0" w:line="240" w:lineRule="auto"/>
        <w:ind w:left="-3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659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Межполу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шарное взаимодействие</w:t>
      </w:r>
      <w:r w:rsidRPr="007659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для координации работы мозга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.</w:t>
      </w:r>
    </w:p>
    <w:p w:rsidR="0076596E" w:rsidRDefault="0076596E" w:rsidP="00312E7E">
      <w:pPr>
        <w:pStyle w:val="a3"/>
        <w:shd w:val="clear" w:color="auto" w:fill="FFFFFF"/>
        <w:spacing w:before="0" w:beforeAutospacing="0" w:after="375" w:afterAutospacing="0"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604B2" w:rsidRPr="00312E7E" w:rsidRDefault="00312E7E" w:rsidP="00312E7E">
      <w:pPr>
        <w:pStyle w:val="a3"/>
        <w:shd w:val="clear" w:color="auto" w:fill="FFFFFF"/>
        <w:spacing w:before="0" w:beforeAutospacing="0" w:after="375" w:afterAutospacing="0" w:line="360" w:lineRule="auto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312E7E">
        <w:rPr>
          <w:b/>
          <w:color w:val="000000" w:themeColor="text1"/>
          <w:sz w:val="28"/>
          <w:szCs w:val="28"/>
          <w:shd w:val="clear" w:color="auto" w:fill="FFFFFF"/>
        </w:rPr>
        <w:t>Аннотация</w:t>
      </w:r>
      <w:proofErr w:type="gramStart"/>
      <w:r w:rsidRPr="00312E7E">
        <w:rPr>
          <w:b/>
          <w:color w:val="000000" w:themeColor="text1"/>
          <w:sz w:val="28"/>
          <w:szCs w:val="28"/>
          <w:shd w:val="clear" w:color="auto" w:fill="FFFFFF"/>
        </w:rPr>
        <w:t>:</w:t>
      </w:r>
      <w:r w:rsidRPr="00312E7E">
        <w:rPr>
          <w:i/>
          <w:color w:val="000000" w:themeColor="text1"/>
          <w:sz w:val="28"/>
          <w:szCs w:val="28"/>
          <w:shd w:val="clear" w:color="auto" w:fill="FFFFFF"/>
        </w:rPr>
        <w:t>У</w:t>
      </w:r>
      <w:proofErr w:type="gramEnd"/>
      <w:r w:rsidRPr="00312E7E">
        <w:rPr>
          <w:i/>
          <w:color w:val="000000" w:themeColor="text1"/>
          <w:sz w:val="28"/>
          <w:szCs w:val="28"/>
          <w:shd w:val="clear" w:color="auto" w:fill="FFFFFF"/>
        </w:rPr>
        <w:t>спешность</w:t>
      </w:r>
      <w:proofErr w:type="spellEnd"/>
      <w:r w:rsidRPr="00312E7E">
        <w:rPr>
          <w:i/>
          <w:color w:val="000000" w:themeColor="text1"/>
          <w:sz w:val="28"/>
          <w:szCs w:val="28"/>
          <w:shd w:val="clear" w:color="auto" w:fill="FFFFFF"/>
        </w:rPr>
        <w:t xml:space="preserve"> обучения детей во многом зависит от своевременного развития межполушарных связей. (А.Р. </w:t>
      </w:r>
      <w:proofErr w:type="spellStart"/>
      <w:r w:rsidRPr="00312E7E">
        <w:rPr>
          <w:i/>
          <w:color w:val="000000" w:themeColor="text1"/>
          <w:sz w:val="28"/>
          <w:szCs w:val="28"/>
          <w:shd w:val="clear" w:color="auto" w:fill="FFFFFF"/>
        </w:rPr>
        <w:t>Лурия</w:t>
      </w:r>
      <w:proofErr w:type="spellEnd"/>
      <w:r w:rsidRPr="00312E7E">
        <w:rPr>
          <w:i/>
          <w:color w:val="000000" w:themeColor="text1"/>
          <w:sz w:val="28"/>
          <w:szCs w:val="28"/>
          <w:shd w:val="clear" w:color="auto" w:fill="FFFFFF"/>
        </w:rPr>
        <w:t xml:space="preserve">, Л.С. Цветкова, М.М. Кольцова и др.) Межполушарное взаимодействие необходимо для координации работы мозга и передачи информации из одного полушария в другое. </w:t>
      </w:r>
    </w:p>
    <w:p w:rsidR="00312E7E" w:rsidRDefault="00312E7E" w:rsidP="00312E7E">
      <w:pPr>
        <w:pStyle w:val="a3"/>
        <w:shd w:val="clear" w:color="auto" w:fill="FFFFFF"/>
        <w:spacing w:before="0" w:beforeAutospacing="0" w:after="375" w:afterAutospacing="0"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12E7E">
        <w:rPr>
          <w:b/>
          <w:color w:val="000000" w:themeColor="text1"/>
          <w:sz w:val="28"/>
          <w:szCs w:val="28"/>
          <w:shd w:val="clear" w:color="auto" w:fill="FFFFFF"/>
        </w:rPr>
        <w:t>Ключевые слова:</w:t>
      </w:r>
      <w:r w:rsidRPr="00312E7E">
        <w:rPr>
          <w:color w:val="000000" w:themeColor="text1"/>
          <w:sz w:val="28"/>
          <w:szCs w:val="28"/>
          <w:shd w:val="clear" w:color="auto" w:fill="FFFFFF"/>
        </w:rPr>
        <w:t xml:space="preserve"> Ментальная арифметика, правополушарное рисование, развитие детей, творчество, левое и правое полушарие.</w:t>
      </w:r>
    </w:p>
    <w:p w:rsidR="00312E7E" w:rsidRPr="00312E7E" w:rsidRDefault="00312E7E" w:rsidP="00312E7E">
      <w:pPr>
        <w:pStyle w:val="a3"/>
        <w:shd w:val="clear" w:color="auto" w:fill="FFFFFF"/>
        <w:spacing w:before="0" w:beforeAutospacing="0" w:after="375" w:afterAutospacing="0" w:line="276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312E7E">
        <w:rPr>
          <w:b/>
          <w:color w:val="000000"/>
          <w:sz w:val="28"/>
          <w:szCs w:val="28"/>
          <w:lang w:val="en-US"/>
        </w:rPr>
        <w:t>Keywords:</w:t>
      </w:r>
      <w:r w:rsidRPr="00312E7E">
        <w:rPr>
          <w:color w:val="000000"/>
          <w:sz w:val="28"/>
          <w:szCs w:val="28"/>
          <w:lang w:val="en-US"/>
        </w:rPr>
        <w:t xml:space="preserve"> Mental arithmetic, right hemisphere drawing, children's development, creativity, left and right hemispheres.</w:t>
      </w:r>
      <w:r w:rsidRPr="00312E7E">
        <w:rPr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8604B2" w:rsidRDefault="00DF54A2" w:rsidP="002E1B63">
      <w:pPr>
        <w:pStyle w:val="a3"/>
        <w:shd w:val="clear" w:color="auto" w:fill="FFFFFF"/>
        <w:spacing w:before="0" w:beforeAutospacing="0" w:after="375" w:afterAutospacing="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604B2" w:rsidRPr="008604B2">
        <w:rPr>
          <w:color w:val="000000" w:themeColor="text1"/>
          <w:sz w:val="28"/>
          <w:szCs w:val="28"/>
        </w:rPr>
        <w:t>Если вы просматриваете данную статью, то «</w:t>
      </w:r>
      <w:r w:rsidR="008604B2">
        <w:rPr>
          <w:color w:val="000000" w:themeColor="text1"/>
          <w:sz w:val="28"/>
          <w:szCs w:val="28"/>
        </w:rPr>
        <w:t xml:space="preserve"> </w:t>
      </w:r>
      <w:r w:rsidR="008604B2" w:rsidRPr="008604B2">
        <w:rPr>
          <w:color w:val="000000" w:themeColor="text1"/>
          <w:sz w:val="28"/>
          <w:szCs w:val="28"/>
        </w:rPr>
        <w:t>творческая</w:t>
      </w:r>
      <w:r w:rsidR="008604B2">
        <w:rPr>
          <w:color w:val="000000" w:themeColor="text1"/>
          <w:sz w:val="28"/>
          <w:szCs w:val="28"/>
        </w:rPr>
        <w:t xml:space="preserve"> личность</w:t>
      </w:r>
      <w:r w:rsidR="008604B2" w:rsidRPr="008604B2">
        <w:rPr>
          <w:color w:val="000000" w:themeColor="text1"/>
          <w:sz w:val="28"/>
          <w:szCs w:val="28"/>
        </w:rPr>
        <w:t xml:space="preserve">» – это про вас, а вопросы таланта, </w:t>
      </w:r>
      <w:proofErr w:type="spellStart"/>
      <w:r w:rsidR="008604B2" w:rsidRPr="008604B2">
        <w:rPr>
          <w:color w:val="000000" w:themeColor="text1"/>
          <w:sz w:val="28"/>
          <w:szCs w:val="28"/>
        </w:rPr>
        <w:t>креативности</w:t>
      </w:r>
      <w:proofErr w:type="spellEnd"/>
      <w:r w:rsidR="008604B2" w:rsidRPr="008604B2">
        <w:rPr>
          <w:color w:val="000000" w:themeColor="text1"/>
          <w:sz w:val="28"/>
          <w:szCs w:val="28"/>
        </w:rPr>
        <w:t xml:space="preserve"> и их развитие часто волнуют мозг.</w:t>
      </w:r>
    </w:p>
    <w:p w:rsidR="008604B2" w:rsidRPr="008604B2" w:rsidRDefault="00DF54A2" w:rsidP="002E1B63">
      <w:pPr>
        <w:pStyle w:val="a3"/>
        <w:shd w:val="clear" w:color="auto" w:fill="FFFFFF"/>
        <w:spacing w:before="0" w:beforeAutospacing="0" w:after="375" w:afterAutospacing="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604B2" w:rsidRPr="008604B2">
        <w:rPr>
          <w:color w:val="000000" w:themeColor="text1"/>
          <w:sz w:val="28"/>
          <w:szCs w:val="28"/>
        </w:rPr>
        <w:t>Что ж, это неудивительно: объективная реальность такова, что настоящий современный бизнес неразрывно связан с творчеством.</w:t>
      </w:r>
    </w:p>
    <w:p w:rsidR="008604B2" w:rsidRPr="008604B2" w:rsidRDefault="00DF54A2" w:rsidP="002E1B63">
      <w:pPr>
        <w:pStyle w:val="a3"/>
        <w:shd w:val="clear" w:color="auto" w:fill="FFFFFF"/>
        <w:spacing w:before="0" w:beforeAutospacing="0" w:after="375" w:afterAutospacing="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604B2" w:rsidRPr="008604B2">
        <w:rPr>
          <w:color w:val="000000" w:themeColor="text1"/>
          <w:sz w:val="28"/>
          <w:szCs w:val="28"/>
        </w:rPr>
        <w:t>Чтобы оказаться на гребне волны и там оставаться, сейчас, как никогда, необходимо поддерживать уровень этого ключевого навыка на достойном уровне.</w:t>
      </w:r>
    </w:p>
    <w:p w:rsidR="00DF54A2" w:rsidRDefault="00A92D42" w:rsidP="002E1B63">
      <w:pPr>
        <w:pStyle w:val="a3"/>
        <w:shd w:val="clear" w:color="auto" w:fill="FFFFFF"/>
        <w:spacing w:before="0" w:beforeAutospacing="0" w:after="375" w:afterAutospacing="0"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A92D42">
        <w:rPr>
          <w:sz w:val="28"/>
          <w:szCs w:val="28"/>
        </w:rPr>
        <w:t>Исходя из названия, можно сделать ошибочный вывод, что правополушарное рисование развивает навыки изобразительного искусства. На самом деле у него совсем другое предназначение – развить правое полушарие.</w:t>
      </w:r>
      <w:r w:rsidR="008604B2" w:rsidRPr="008604B2">
        <w:rPr>
          <w:rFonts w:ascii="Helvetica" w:hAnsi="Helvetica"/>
          <w:color w:val="333333"/>
          <w:sz w:val="26"/>
          <w:szCs w:val="26"/>
          <w:shd w:val="clear" w:color="auto" w:fill="FFFFFF"/>
        </w:rPr>
        <w:t xml:space="preserve"> </w:t>
      </w:r>
      <w:r w:rsidR="008604B2" w:rsidRPr="008604B2">
        <w:rPr>
          <w:color w:val="000000" w:themeColor="text1"/>
          <w:sz w:val="28"/>
          <w:szCs w:val="28"/>
          <w:shd w:val="clear" w:color="auto" w:fill="FFFFFF"/>
        </w:rPr>
        <w:t xml:space="preserve">Это целая программа по развитию как умственных, так и творческих способностей. Да, без </w:t>
      </w:r>
      <w:proofErr w:type="spellStart"/>
      <w:r w:rsidR="008604B2" w:rsidRPr="008604B2">
        <w:rPr>
          <w:color w:val="000000" w:themeColor="text1"/>
          <w:sz w:val="28"/>
          <w:szCs w:val="28"/>
          <w:shd w:val="clear" w:color="auto" w:fill="FFFFFF"/>
        </w:rPr>
        <w:t>абакуса</w:t>
      </w:r>
      <w:proofErr w:type="spellEnd"/>
      <w:r w:rsidR="008604B2" w:rsidRPr="008604B2">
        <w:rPr>
          <w:color w:val="000000" w:themeColor="text1"/>
          <w:sz w:val="28"/>
          <w:szCs w:val="28"/>
          <w:shd w:val="clear" w:color="auto" w:fill="FFFFFF"/>
        </w:rPr>
        <w:t xml:space="preserve"> или </w:t>
      </w:r>
      <w:proofErr w:type="spellStart"/>
      <w:r w:rsidR="008604B2" w:rsidRPr="008604B2">
        <w:rPr>
          <w:color w:val="000000" w:themeColor="text1"/>
          <w:sz w:val="28"/>
          <w:szCs w:val="28"/>
          <w:shd w:val="clear" w:color="auto" w:fill="FFFFFF"/>
        </w:rPr>
        <w:t>соробана</w:t>
      </w:r>
      <w:proofErr w:type="spellEnd"/>
      <w:r w:rsidR="008604B2" w:rsidRPr="008604B2">
        <w:rPr>
          <w:color w:val="000000" w:themeColor="text1"/>
          <w:sz w:val="28"/>
          <w:szCs w:val="28"/>
          <w:shd w:val="clear" w:color="auto" w:fill="FFFFFF"/>
        </w:rPr>
        <w:t xml:space="preserve"> (разновидности счетов) не обойтись. Но это еще и </w:t>
      </w:r>
      <w:r w:rsidR="008604B2" w:rsidRPr="008604B2">
        <w:rPr>
          <w:color w:val="000000" w:themeColor="text1"/>
          <w:sz w:val="28"/>
          <w:szCs w:val="28"/>
          <w:shd w:val="clear" w:color="auto" w:fill="FFFFFF"/>
        </w:rPr>
        <w:lastRenderedPageBreak/>
        <w:t>регулярные упражнения на мелкую моторику, визуализацию, память, внимание, воображение, построение ассоциаций и т.д.</w:t>
      </w:r>
    </w:p>
    <w:p w:rsidR="00A92D42" w:rsidRPr="00DF54A2" w:rsidRDefault="00A92D42" w:rsidP="002E1B63">
      <w:pPr>
        <w:pStyle w:val="a3"/>
        <w:shd w:val="clear" w:color="auto" w:fill="FFFFFF"/>
        <w:spacing w:before="0" w:beforeAutospacing="0" w:after="375" w:afterAutospacing="0" w:line="360" w:lineRule="auto"/>
        <w:rPr>
          <w:color w:val="000000" w:themeColor="text1"/>
          <w:sz w:val="28"/>
          <w:szCs w:val="28"/>
        </w:rPr>
      </w:pPr>
      <w:r w:rsidRPr="00A92D42">
        <w:rPr>
          <w:sz w:val="28"/>
          <w:szCs w:val="28"/>
        </w:rPr>
        <w:t xml:space="preserve">Разделение коры головного мозга на два полушария является очевидным фактом. Левое полушарие ответственно за логическую обработку информации, аналитическое мышление, математические способности, речь и письмо. Основной функцией правого полушария является обработка невербальной информации. Оно оперирует целостными образами, отвечает за эмоции, воображение, мечты, пространственную ориентацию, понимание метафор. </w:t>
      </w:r>
      <w:proofErr w:type="gramStart"/>
      <w:r w:rsidRPr="00A92D42">
        <w:rPr>
          <w:sz w:val="28"/>
          <w:szCs w:val="28"/>
        </w:rPr>
        <w:t xml:space="preserve">Так же полушария отвечают за моторику противоположных частей тела: </w:t>
      </w:r>
      <w:r w:rsidR="00DF54A2">
        <w:rPr>
          <w:sz w:val="28"/>
          <w:szCs w:val="28"/>
        </w:rPr>
        <w:t xml:space="preserve"> </w:t>
      </w:r>
      <w:r w:rsidRPr="00A92D42">
        <w:rPr>
          <w:sz w:val="28"/>
          <w:szCs w:val="28"/>
        </w:rPr>
        <w:t>левое полушарие за правую половину, правое полушарие соответственно за левую.</w:t>
      </w:r>
      <w:proofErr w:type="gramEnd"/>
    </w:p>
    <w:p w:rsidR="008604B2" w:rsidRDefault="008604B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в большей степени развито правое полушарие мозга.</w:t>
      </w:r>
      <w:r w:rsidR="00DF5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отвечает за обработку</w:t>
      </w:r>
      <w:r w:rsidR="00DF5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в виде образов. При этом, именно правое полушарие помогает видеть проблему в целом, не прибегая к анализу. </w:t>
      </w:r>
    </w:p>
    <w:p w:rsidR="00DF54A2" w:rsidRDefault="00DF54A2" w:rsidP="002E1B63">
      <w:pPr>
        <w:spacing w:line="360" w:lineRule="auto"/>
        <w:rPr>
          <w:shd w:val="clear" w:color="auto" w:fill="DEF9E5"/>
        </w:rPr>
      </w:pPr>
    </w:p>
    <w:p w:rsidR="00A92D42" w:rsidRPr="00A92D42" w:rsidRDefault="00A92D42" w:rsidP="002E1B63">
      <w:pPr>
        <w:spacing w:line="360" w:lineRule="auto"/>
        <w:rPr>
          <w:rFonts w:eastAsia="Times New Roman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У большинства людей левое полушарие является ведущим. Это заложено на уровне генотипа, но условия современной жизни так же способствуют его доминированию:</w:t>
      </w:r>
    </w:p>
    <w:p w:rsidR="00A92D42" w:rsidRPr="00DF54A2" w:rsidRDefault="00A92D42" w:rsidP="002E1B63">
      <w:pPr>
        <w:pStyle w:val="a5"/>
        <w:numPr>
          <w:ilvl w:val="0"/>
          <w:numId w:val="6"/>
        </w:numPr>
        <w:shd w:val="clear" w:color="auto" w:fill="FFFFFF"/>
        <w:spacing w:before="360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4A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 система традиционно развивает левое полушарие, большинство предметов базируются на накоплении знаний и логическом мышлении;</w:t>
      </w:r>
    </w:p>
    <w:p w:rsidR="00A92D42" w:rsidRPr="00DF54A2" w:rsidRDefault="00A92D42" w:rsidP="002E1B63">
      <w:pPr>
        <w:pStyle w:val="a5"/>
        <w:numPr>
          <w:ilvl w:val="0"/>
          <w:numId w:val="6"/>
        </w:numPr>
        <w:shd w:val="clear" w:color="auto" w:fill="FFFFFF"/>
        <w:spacing w:before="360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4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не надо фантазировать и изобретать новые применения игрушкам и предметам - они получают готовые игровые решения;</w:t>
      </w:r>
    </w:p>
    <w:p w:rsidR="00A92D42" w:rsidRPr="00DF54A2" w:rsidRDefault="00A92D42" w:rsidP="002E1B63">
      <w:pPr>
        <w:pStyle w:val="a5"/>
        <w:numPr>
          <w:ilvl w:val="0"/>
          <w:numId w:val="6"/>
        </w:numPr>
        <w:shd w:val="clear" w:color="auto" w:fill="FFFFFF"/>
        <w:spacing w:before="360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4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ранние методики обучения особенно популярные последние два десятилетия способствуют преобладанию левого полушария.</w:t>
      </w:r>
    </w:p>
    <w:p w:rsidR="00A92D42" w:rsidRPr="00A92D42" w:rsidRDefault="00A92D4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выходе мы получаем умных детей (а так же образованных взрослых) мыслящих в рамках стандартных шаблонов. Нестандартные, нетривиальные ситуации, задачи со звездочкой, если мы говорим о школьниках, вызывают большие сложности.</w:t>
      </w:r>
    </w:p>
    <w:p w:rsidR="00A92D42" w:rsidRPr="00A92D42" w:rsidRDefault="00A92D4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и конкретный пример. Сотрудниками НАСА с момента его основания было придумано огромное количество изобретений, более 6300 запатентовано, многие мы используем в повседневной жизни. В 90х годах руководители </w:t>
      </w:r>
      <w:r w:rsidR="00860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НАСА обратили внимание, что число изобретений катастрофически снижается, хотя работают лучшие выпускники престижных университетов. Причина оказалась проста – доминирование левого полушария и как следствие, неразвитость функций правого полушария, как творчество, </w:t>
      </w:r>
      <w:proofErr w:type="spellStart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</w:t>
      </w:r>
      <w:proofErr w:type="spellEnd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фантазия, воображение. Сейчас в НАСА предпочитают брать творческих людей имеющих патенты на изобретения.</w:t>
      </w:r>
    </w:p>
    <w:p w:rsidR="00A92D42" w:rsidRPr="00A92D42" w:rsidRDefault="00A92D4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мы включили элементы правополушарного рисования в занятия по ментальной арифметике. Правополушарное рисование занимает немного времени, прекрасно подходит для смены вида деятельности, дети с удовольствием выполняют необычные упражнения, а самое главное, оно способствует легкому переходу на ментальный счет. Как же это работает?</w:t>
      </w:r>
    </w:p>
    <w:p w:rsidR="00A92D42" w:rsidRPr="00A92D42" w:rsidRDefault="00A92D4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proofErr w:type="gramEnd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развитие моторных функций </w:t>
      </w:r>
      <w:proofErr w:type="spellStart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неведущей</w:t>
      </w:r>
      <w:proofErr w:type="spellEnd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руки и синхронизацию работы двух полушарий:</w:t>
      </w:r>
    </w:p>
    <w:p w:rsidR="00A92D42" w:rsidRPr="00A92D42" w:rsidRDefault="00A92D42" w:rsidP="002E1B63">
      <w:pPr>
        <w:pStyle w:val="a5"/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Рисование двумя руками. Самое простое упражнение это симметричное рисование или раскрашивание двумя руками. Такое упражнение дается даже малышам, поскольку руки – парные органы и доминирующее полушарие берет на себя часть функций по управлению </w:t>
      </w:r>
      <w:proofErr w:type="spellStart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неведущей</w:t>
      </w:r>
      <w:proofErr w:type="spellEnd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рукой. Одновременное рисование разных объектов, например, квадратов и треугольников, задача намного более сложная. Активно работают оба полушария, контролирующие несинхронные движения рук.</w:t>
      </w:r>
    </w:p>
    <w:p w:rsidR="00A92D42" w:rsidRPr="00A92D42" w:rsidRDefault="00A92D42" w:rsidP="002E1B63">
      <w:pPr>
        <w:pStyle w:val="a5"/>
        <w:numPr>
          <w:ilvl w:val="0"/>
          <w:numId w:val="3"/>
        </w:numPr>
        <w:shd w:val="clear" w:color="auto" w:fill="FFFFFF"/>
        <w:spacing w:before="360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(раскрашивание) левой рукой. Работает правое полушарие, ответственное за моторику левой руки.</w:t>
      </w:r>
    </w:p>
    <w:p w:rsidR="00A92D42" w:rsidRPr="00A92D42" w:rsidRDefault="00A92D4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блок упражнений задействует большое количество функций правого полушария, временно подавляя работу левого полушария:</w:t>
      </w:r>
    </w:p>
    <w:p w:rsidR="00A92D42" w:rsidRPr="00A92D42" w:rsidRDefault="00A92D42" w:rsidP="002E1B63">
      <w:pPr>
        <w:pStyle w:val="a5"/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Перевернутое рисование - рисование перевернутых изображений.</w:t>
      </w:r>
    </w:p>
    <w:p w:rsidR="00A92D42" w:rsidRPr="00A92D42" w:rsidRDefault="00A92D42" w:rsidP="002E1B63">
      <w:pPr>
        <w:pStyle w:val="a5"/>
        <w:numPr>
          <w:ilvl w:val="0"/>
          <w:numId w:val="4"/>
        </w:numPr>
        <w:shd w:val="clear" w:color="auto" w:fill="FFFFFF"/>
        <w:spacing w:before="360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негатива - рисование формы пустого пространства, которое окружает предметы и людей.</w:t>
      </w:r>
    </w:p>
    <w:p w:rsidR="00A92D42" w:rsidRPr="00A92D42" w:rsidRDefault="00A92D42" w:rsidP="002E1B63">
      <w:pPr>
        <w:pStyle w:val="a5"/>
        <w:numPr>
          <w:ilvl w:val="0"/>
          <w:numId w:val="4"/>
        </w:numPr>
        <w:shd w:val="clear" w:color="auto" w:fill="FFFFFF"/>
        <w:spacing w:before="360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двойственных картин, изображения которых построены таким образом, что в них можно различить разные образы. Например, профили лиц, образующие вазу (обратимая ваза).</w:t>
      </w:r>
    </w:p>
    <w:p w:rsidR="00A92D42" w:rsidRPr="00A92D42" w:rsidRDefault="00A92D4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этих упражнений левое полушарие не работает, ему трудно понимать, распознавать и анализировать объекты, для которых нет известных вербальных соответствий, как перевернутые изображения или изображения негатива. Узнавание объектов и перевод их в словесные (вербальные) понятия не происходит. При анализе двойственных картин, левое полушарие вроде бы приходит к умозаключению, но затем обнаруживает, что «держаться» за это умозаключение невозможно, так как существует и другая столь же убедительная гипотеза, что так же приводит к переключению в правополушарный режим.</w:t>
      </w:r>
    </w:p>
    <w:p w:rsidR="00A92D42" w:rsidRPr="00A92D42" w:rsidRDefault="00A92D42" w:rsidP="002E1B63">
      <w:pPr>
        <w:shd w:val="clear" w:color="auto" w:fill="FFFFFF"/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Правое полушарие отлично работает с подобными задачами: старается отыскивать общие характеристики и взаимосвязи между частями, определяет, каким образом части складываются в одно целое. Правое полушарие обрабатывает двусмысленность и парадоксальность.</w:t>
      </w:r>
    </w:p>
    <w:p w:rsidR="00A92D42" w:rsidRPr="00A92D42" w:rsidRDefault="00A92D42" w:rsidP="002E1B63">
      <w:pPr>
        <w:shd w:val="clear" w:color="auto" w:fill="FFFFFF"/>
        <w:spacing w:before="36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правого полушария предоставляет возможность проявить творческое мышление, создавать новое, находить нестандартные подходы в разрешении ситуации, действовать по интуиции, мыслить образами, эмоционально воспринимать не только богатства внешнего, но и своего внутреннего мира. А это обязательно пригодится в жизни!</w:t>
      </w:r>
    </w:p>
    <w:p w:rsidR="00A92D42" w:rsidRPr="00A92D42" w:rsidRDefault="00EF7B3C" w:rsidP="002E1B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/>
      <w:r w:rsidR="00A92D42" w:rsidRPr="00A92D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Как же ментальная арифметика делает нас умнее?</w:t>
      </w:r>
      <w:r w:rsidR="00A92D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теории интеллекта </w:t>
      </w:r>
      <w:proofErr w:type="spellStart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Реймонда</w:t>
      </w:r>
      <w:proofErr w:type="spellEnd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Кэтелла</w:t>
      </w:r>
      <w:proofErr w:type="spellEnd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A92D42" w:rsidRPr="00A92D4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shd w:val="clear" w:color="auto" w:fill="FFFFFF"/>
        </w:rPr>
        <w:t>Рэймонд</w:t>
      </w:r>
      <w:proofErr w:type="spellEnd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 </w:t>
      </w:r>
      <w:r w:rsidR="00A92D42" w:rsidRPr="00A92D4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Бернард </w:t>
      </w:r>
      <w:proofErr w:type="spellStart"/>
      <w:r w:rsidR="00A92D42" w:rsidRPr="00A92D4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Кеттел</w:t>
      </w:r>
      <w:proofErr w:type="spellEnd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Raymond</w:t>
      </w:r>
      <w:proofErr w:type="spellEnd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Bernard</w:t>
      </w:r>
      <w:proofErr w:type="spellEnd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Cattell</w:t>
      </w:r>
      <w:proofErr w:type="spellEnd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) — британо-американский доктор психологии, автор 35 книг и свыше 400 статей, посвященных психологии человека.</w:t>
      </w:r>
      <w:proofErr w:type="gramEnd"/>
      <w:r w:rsidR="00A92D42" w:rsidRPr="00A92D4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Теория черт является уникальной теорией личности, так как позволяет анализировать объективные поведенческие характеристики при помощи сложного статистического анализа</w:t>
      </w:r>
      <w:r w:rsidR="00A92D42">
        <w:rPr>
          <w:rFonts w:ascii="Arial" w:hAnsi="Arial" w:cs="Arial"/>
          <w:color w:val="333333"/>
          <w:sz w:val="27"/>
          <w:szCs w:val="27"/>
          <w:shd w:val="clear" w:color="auto" w:fill="FFFFFF"/>
        </w:rPr>
        <w:t>)</w:t>
      </w:r>
      <w:proofErr w:type="gramStart"/>
      <w:r w:rsidR="00A92D42">
        <w:rPr>
          <w:rFonts w:ascii="Arial" w:hAnsi="Arial" w:cs="Arial"/>
          <w:color w:val="333333"/>
          <w:sz w:val="27"/>
          <w:szCs w:val="27"/>
          <w:shd w:val="clear" w:color="auto" w:fill="FFFFFF"/>
        </w:rPr>
        <w:t>,</w:t>
      </w:r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нтеллект можно условно разделить на кристаллизовавшийся интеллект и подвижный интеллект. Кристаллизовавшийся интеллект определяется глубиной и объемом накопленных знаний, он отвечает за извлечение знаний и навыков из долговременной памяти. Люди с высоким уровнем кристаллизовавшегося интеллекта будут выигрывать в интеллектуальных викторинах, требующих знаний большого объема информации</w:t>
      </w:r>
      <w:r w:rsid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Игры</w:t>
      </w:r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«Своя игра» или </w:t>
      </w:r>
      <w:proofErr w:type="spellStart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 w:rsidR="00A92D42"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викторина «Клевер».</w:t>
      </w:r>
    </w:p>
    <w:p w:rsidR="00A92D42" w:rsidRPr="00A92D42" w:rsidRDefault="00A92D42" w:rsidP="002E1B63">
      <w:pPr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Подвижный интеллект – это базовые способности человека к обучению, дедуктивному и индуктивному мышлению, абстрактному мышлению, умению решать новые задачи, вычислять и понимать то, чему целенаправленно не учился. Люди с высоким уровнем подвижного интеллекта играют в интеллектуальные игры типа «Что? Где? Когда?», которые требуют не только широты знаний, но и умения мыслить.</w:t>
      </w:r>
    </w:p>
    <w:p w:rsidR="00A92D42" w:rsidRPr="00A92D42" w:rsidRDefault="00A92D42" w:rsidP="002E1B63">
      <w:pPr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с вами как раз интересует подвижный интеллект. Это наша способность решать новые задачи, находить решение в сложных ситуациях. Именно уровень подвижного интеллекта обеспечивает ребенку быстрое усвоение нового материала и успешную отработку на практике навыков и умений, проще говоря, хорошую учебу. Этот тип интеллекта не связан с объемом знаний, наоборот, дети с высоким уровнем подвижного интеллекта, быстрее учатся и, соответственно, быстрее накапливают кристаллизовавшийся интеллект.</w:t>
      </w:r>
    </w:p>
    <w:p w:rsidR="00A92D42" w:rsidRPr="00A92D42" w:rsidRDefault="00A92D42" w:rsidP="002E1B63">
      <w:pPr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головного мозга показывают, что решением разных задач занимаются одни и те же участки головного мозга. Тренировки при решении задач одного типа развивают и другие навыки и способности, приводят к увеличению эффективности при решении прочих задач. Чем дольше практикуешься, тем лучше результаты. Проявляется этот эффект во всем спектре способностей и навыков. Т.е. умственные способности мы можем укрепить с помощью когнитивных упражнений так же, как мышцы — с помощью физических тренировок.</w:t>
      </w:r>
    </w:p>
    <w:p w:rsidR="00A92D42" w:rsidRPr="00A92D42" w:rsidRDefault="00A92D42" w:rsidP="002E1B63">
      <w:pPr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Поиски способов наращивания интеллектуальной мощи начались очень давно. Доказана связь между интеллектом и занятиями музыкой, медитацией, физическими упражнениями, стимуляцией мозга постоянным током и даже компьютерными играми.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екоторые игры (а именно </w:t>
      </w:r>
      <w:proofErr w:type="spellStart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шутеры</w:t>
      </w:r>
      <w:proofErr w:type="spellEnd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первого лица) увеличивают эффективность обработки зрительной информации и улучшают внимание.</w:t>
      </w:r>
    </w:p>
    <w:p w:rsidR="00A92D42" w:rsidRPr="00A92D42" w:rsidRDefault="00A92D42" w:rsidP="002E1B63">
      <w:pPr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самый эффективный, а главное абсолютно безопасный и обладающий долгосрочным действием способ прокачать интеллектуальные способности - это специальные умственные упражнения или </w:t>
      </w:r>
      <w:proofErr w:type="spellStart"/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фитнес. К ним относится и ментальная арифметика. Ментальный счет задействует одновременно большое количество процессов головного мозга и активизирует обширные области в обоих полушариях. При ментальном счете необходимо визуализировать и удерживать в памяти динам</w:t>
      </w:r>
      <w:r w:rsidR="00860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ично изменяющийся образ </w:t>
      </w:r>
      <w:proofErr w:type="spellStart"/>
      <w:r w:rsidR="008604B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абакуса</w:t>
      </w:r>
      <w:proofErr w:type="spellEnd"/>
      <w:r w:rsidR="008604B2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роисходит обработка входящих чисел и преобразование их в визуальный образ, выполняется непосредственно процесс вычислений, включающий использование формул. И все это происходит в высоком темпе. Метальный счет так же усложняется одновременным выполнением дополнительных упражнений, как </w:t>
      </w:r>
      <w:r w:rsidR="00860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чтение </w:t>
      </w: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стихов, отбивание заданного ритма или физические упражнения, что еще больше увеличивает нагрузку и соответственно повышает активность и увеличивает количество задействованных в умственной деятельности отделов головного мозга.</w:t>
      </w:r>
    </w:p>
    <w:p w:rsidR="00A92D42" w:rsidRPr="00A92D42" w:rsidRDefault="00A92D42" w:rsidP="002E1B63">
      <w:pPr>
        <w:spacing w:before="3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D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занимающиеся ментальной арифметикой, добиваются высоких результатов в учебе и творчестве, легко решают школьные и жизненные задачи. Ребенок не только не устает на дополнительных занятиях ментальной арифметикой, а, наоборот, тренирует гибкость и выносливость мозга, что помогает ему легче и быстрее воспринимать и анализировать информацию. Не ограничивайте развитие своего ребенка школьной программой и кружками. Откройте для него мир волшебной магии чисел, который, наверняка, поглотит его и надолго увлечет!</w:t>
      </w:r>
    </w:p>
    <w:p w:rsidR="00994868" w:rsidRPr="00A92D42" w:rsidRDefault="00994868" w:rsidP="002E1B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r>
        <w:t xml:space="preserve">Адрес публикации: </w:t>
      </w:r>
      <w:hyperlink r:id="rIdHL999" w:history="1">
        <w:r>
          <w:rPr>
            <w:color w:val="0000FF"/>
            <w:u w:val="single"/>
          </w:rPr>
          <w:t>https://www.prodlenka.org/metodicheskie-razrabotki/477977-mezhpolusharnoe-vzaimodejstvie-dlja-koordinac</w:t>
        </w:r>
      </w:hyperlink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5D57"/>
    <w:multiLevelType w:val="hybridMultilevel"/>
    <w:tmpl w:val="8FA6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058D8"/>
    <w:multiLevelType w:val="multilevel"/>
    <w:tmpl w:val="2D3CA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D0CC0"/>
    <w:multiLevelType w:val="hybridMultilevel"/>
    <w:tmpl w:val="F6C0B6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C233C0A"/>
    <w:multiLevelType w:val="multilevel"/>
    <w:tmpl w:val="04B6F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043D75"/>
    <w:multiLevelType w:val="hybridMultilevel"/>
    <w:tmpl w:val="B8727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F4678"/>
    <w:multiLevelType w:val="hybridMultilevel"/>
    <w:tmpl w:val="0CC43B9A"/>
    <w:lvl w:ilvl="0" w:tplc="B246A0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92D42"/>
    <w:rsid w:val="002046E2"/>
    <w:rsid w:val="002E1B63"/>
    <w:rsid w:val="00312E7E"/>
    <w:rsid w:val="0076596E"/>
    <w:rsid w:val="008604B2"/>
    <w:rsid w:val="00994868"/>
    <w:rsid w:val="00A92D42"/>
    <w:rsid w:val="00DF54A2"/>
    <w:rsid w:val="00EF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68"/>
  </w:style>
  <w:style w:type="paragraph" w:styleId="1">
    <w:name w:val="heading 1"/>
    <w:basedOn w:val="a"/>
    <w:link w:val="10"/>
    <w:uiPriority w:val="9"/>
    <w:qFormat/>
    <w:rsid w:val="00A92D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2D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corationfirst">
    <w:name w:val="article_decoration_first"/>
    <w:basedOn w:val="a"/>
    <w:rsid w:val="00A9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9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2D42"/>
    <w:rPr>
      <w:color w:val="0000FF"/>
      <w:u w:val="single"/>
    </w:rPr>
  </w:style>
  <w:style w:type="character" w:customStyle="1" w:styleId="articlelayerheaderdatepublished">
    <w:name w:val="article_layer__header_date_published"/>
    <w:basedOn w:val="a0"/>
    <w:rsid w:val="00A92D42"/>
  </w:style>
  <w:style w:type="paragraph" w:styleId="a5">
    <w:name w:val="List Paragraph"/>
    <w:basedOn w:val="a"/>
    <w:uiPriority w:val="34"/>
    <w:qFormat/>
    <w:rsid w:val="00A92D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71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6680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36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smartykids12" TargetMode="External"/><Relationship Id="rId4" Type="http://schemas.openxmlformats.org/officeDocument/2006/relationships/webSettings" Target="webSettings.xml"/><Relationship Id="rIdHL999" Type="http://schemas.openxmlformats.org/officeDocument/2006/relationships/hyperlink" Target="https://www.prodlenka.org/metodicheskie-razrabotki/477977-mezhpolusharnoe-vzaimodejstvie-dlja-koordin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1554</Words>
  <Characters>8864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Журавлёва Людмила Ильинична</vt:lpstr>
      <vt:lpstr>Учитель начальных классов МАОУ НОШ «Первые шаги» </vt:lpstr>
      <vt:lpstr>(г. Хабаровск)</vt:lpstr>
      <vt:lpstr>Правополушарное рисование и ментальная арифметика.</vt:lpstr>
    </vt:vector>
  </TitlesOfParts>
  <Company/>
  <LinksUpToDate>false</LinksUpToDate>
  <CharactersWithSpaces>10398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2021-11-14T08:33:00Z</dcterms:created>
  <dcterms:modified xsi:type="dcterms:W3CDTF">2021-11-14T09:43:00Z</dcterms:modified>
</cp:coreProperties>
</file>