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C0" w:rsidRDefault="00485CA2" w:rsidP="001A3025">
      <w:pPr>
        <w:spacing w:after="0"/>
        <w:rPr>
          <w:rFonts w:eastAsia="Times New Roman" w:cs="Times New Roman"/>
          <w:b/>
          <w:color w:val="C00000"/>
          <w:spacing w:val="-2"/>
          <w:szCs w:val="28"/>
          <w:lang w:eastAsia="ru-RU"/>
        </w:rPr>
      </w:pPr>
      <w:r>
        <w:rPr>
          <w:rFonts w:eastAsia="Times New Roman" w:cs="Times New Roman"/>
          <w:b/>
          <w:color w:val="C00000"/>
          <w:spacing w:val="-2"/>
          <w:szCs w:val="28"/>
          <w:lang w:eastAsia="ru-RU"/>
        </w:rPr>
        <w:t>О</w:t>
      </w:r>
      <w:r w:rsidR="00D236C0">
        <w:rPr>
          <w:rFonts w:eastAsia="Times New Roman" w:cs="Times New Roman"/>
          <w:b/>
          <w:color w:val="C00000"/>
          <w:spacing w:val="-2"/>
          <w:szCs w:val="28"/>
          <w:lang w:eastAsia="ru-RU"/>
        </w:rPr>
        <w:t>тчёт</w:t>
      </w:r>
      <w:r w:rsidR="001A3025" w:rsidRPr="00485CA2">
        <w:rPr>
          <w:rFonts w:eastAsia="Times New Roman" w:cs="Times New Roman"/>
          <w:b/>
          <w:color w:val="C00000"/>
          <w:spacing w:val="-2"/>
          <w:szCs w:val="28"/>
          <w:lang w:eastAsia="ru-RU"/>
        </w:rPr>
        <w:t xml:space="preserve"> по самообразованию на тему "Нейропсихологические игры с детьми ОВЗ".</w:t>
      </w:r>
    </w:p>
    <w:p w:rsidR="00D236C0" w:rsidRDefault="00D236C0" w:rsidP="00D236C0">
      <w:pPr>
        <w:spacing w:after="0"/>
        <w:ind w:firstLine="709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D236C0" w:rsidRPr="00485CA2" w:rsidRDefault="00D236C0" w:rsidP="00D236C0">
      <w:pPr>
        <w:spacing w:after="0"/>
        <w:rPr>
          <w:rFonts w:eastAsia="Times New Roman" w:cs="Times New Roman"/>
          <w:spacing w:val="-2"/>
          <w:szCs w:val="28"/>
          <w:lang w:eastAsia="ru-RU"/>
        </w:rPr>
      </w:pPr>
      <w:r w:rsidRPr="00485CA2">
        <w:rPr>
          <w:rFonts w:eastAsia="Times New Roman" w:cs="Times New Roman"/>
          <w:spacing w:val="-2"/>
          <w:szCs w:val="28"/>
          <w:lang w:eastAsia="ru-RU"/>
        </w:rPr>
        <w:t>за 2024-2025 учебный год</w:t>
      </w:r>
    </w:p>
    <w:p w:rsidR="00D236C0" w:rsidRPr="00485CA2" w:rsidRDefault="00D236C0" w:rsidP="00D236C0">
      <w:pPr>
        <w:spacing w:after="0"/>
        <w:rPr>
          <w:rFonts w:eastAsia="Times New Roman" w:cs="Times New Roman"/>
          <w:spacing w:val="-2"/>
          <w:szCs w:val="28"/>
          <w:lang w:eastAsia="ru-RU"/>
        </w:rPr>
      </w:pPr>
      <w:r w:rsidRPr="00485CA2">
        <w:rPr>
          <w:rFonts w:eastAsia="Times New Roman" w:cs="Times New Roman"/>
          <w:spacing w:val="-2"/>
          <w:szCs w:val="28"/>
          <w:lang w:eastAsia="ru-RU"/>
        </w:rPr>
        <w:t>Воспитатель</w:t>
      </w:r>
      <w:r>
        <w:rPr>
          <w:rFonts w:eastAsia="Times New Roman" w:cs="Times New Roman"/>
          <w:spacing w:val="-2"/>
          <w:szCs w:val="28"/>
          <w:lang w:eastAsia="ru-RU"/>
        </w:rPr>
        <w:t xml:space="preserve"> 1 речевой  групп</w:t>
      </w:r>
      <w:r w:rsidRPr="00485CA2">
        <w:rPr>
          <w:rFonts w:eastAsia="Times New Roman" w:cs="Times New Roman"/>
          <w:spacing w:val="-2"/>
          <w:szCs w:val="28"/>
          <w:lang w:eastAsia="ru-RU"/>
        </w:rPr>
        <w:t>ы</w:t>
      </w:r>
      <w:r>
        <w:rPr>
          <w:rFonts w:eastAsia="Times New Roman" w:cs="Times New Roman"/>
          <w:spacing w:val="-2"/>
          <w:szCs w:val="28"/>
          <w:lang w:eastAsia="ru-RU"/>
        </w:rPr>
        <w:t xml:space="preserve"> № 8: Петунина</w:t>
      </w:r>
      <w:r w:rsidRPr="00485CA2">
        <w:rPr>
          <w:rFonts w:eastAsia="Times New Roman" w:cs="Times New Roman"/>
          <w:spacing w:val="-2"/>
          <w:szCs w:val="28"/>
          <w:lang w:eastAsia="ru-RU"/>
        </w:rPr>
        <w:t xml:space="preserve"> Оксана Васильевна</w:t>
      </w:r>
    </w:p>
    <w:p w:rsidR="001A3025" w:rsidRPr="001A3025" w:rsidRDefault="00D236C0" w:rsidP="00D236C0">
      <w:pPr>
        <w:spacing w:after="0"/>
        <w:rPr>
          <w:rFonts w:eastAsia="Times New Roman" w:cs="Times New Roman"/>
          <w:spacing w:val="-2"/>
          <w:szCs w:val="28"/>
          <w:lang w:eastAsia="ru-RU"/>
        </w:rPr>
      </w:pPr>
      <w:r w:rsidRPr="00485CA2">
        <w:rPr>
          <w:rFonts w:eastAsia="Times New Roman" w:cs="Times New Roman"/>
          <w:spacing w:val="-2"/>
          <w:szCs w:val="28"/>
          <w:lang w:eastAsia="ru-RU"/>
        </w:rPr>
        <w:t>Высшая квалификационная категория</w:t>
      </w:r>
      <w:r w:rsidR="00485CA2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color w:val="FF0000"/>
          <w:spacing w:val="-2"/>
          <w:szCs w:val="28"/>
          <w:lang w:eastAsia="ru-RU"/>
        </w:rPr>
        <w:t>1. Актуальность выбранной темы: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В настоящее время отмечается рост числа детей с ограниченными возможностями здоровья (ОВЗ), нуждающихся в особом подходе к обучению и воспитанию. Нейропсихологический подход, и в частности использование </w:t>
      </w:r>
      <w:proofErr w:type="spellStart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, позволяет целенаправленно воздействовать на развитие и коррекцию высших психических функций (ВПФ) – внимания, памяти, мышления, речи, восприятия, пространственных представлений, произвольной регуляции деятельности. Игровая форма деятельности является ведущей для дошкольников и делает процесс коррекции и развития более увлекательным, естественным и эффективным. Внедрение нейропсихологических игр в практику работы с детьми ОВЗ способствует созданию оптимальных условий для их гармоничного развития и успешной адаптации к образовательному процессу, что соответствует требованиям ФГОС </w:t>
      </w:r>
      <w:proofErr w:type="gramStart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ДО</w:t>
      </w:r>
      <w:proofErr w:type="gramEnd"/>
      <w:r w:rsidR="00412A67" w:rsidRPr="00485CA2">
        <w:rPr>
          <w:rFonts w:eastAsia="Times New Roman" w:cs="Times New Roman"/>
          <w:spacing w:val="-2"/>
          <w:szCs w:val="28"/>
          <w:lang w:eastAsia="ru-RU"/>
        </w:rPr>
        <w:t xml:space="preserve"> и ФАОП ДО</w:t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color w:val="C00000"/>
          <w:spacing w:val="-2"/>
          <w:szCs w:val="28"/>
          <w:lang w:eastAsia="ru-RU"/>
        </w:rPr>
        <w:t>2.</w:t>
      </w:r>
      <w:r w:rsidR="001A3025" w:rsidRPr="00485CA2">
        <w:rPr>
          <w:rFonts w:eastAsia="Times New Roman" w:cs="Times New Roman"/>
          <w:color w:val="FF0000"/>
          <w:spacing w:val="-2"/>
          <w:szCs w:val="28"/>
          <w:lang w:eastAsia="ru-RU"/>
        </w:rPr>
        <w:t xml:space="preserve"> Цель самообразования: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Повышение своей профессиональной компетентности в области использования нейропсихологических игр и упражнений для коррекции и развития высших психических функций у детей с ОВЗ.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color w:val="FF0000"/>
          <w:spacing w:val="-2"/>
          <w:szCs w:val="28"/>
          <w:lang w:eastAsia="ru-RU"/>
        </w:rPr>
        <w:t>3. Задачи самообразования: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Изучить теоретические основы детской нейропсихологии, особенности развития ВПФ у детей с различными видами ОВЗ.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Подобрать и систематизировать банк нейропсихологических игр и упражнений, адаптированных для детей дошкольного возраста с ОВЗ.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Освоить методику проведения нейропсихологических игр, учитывая индивидуальные особенности и потребности детей.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Внедрить нейропсихологические игры в различные виды деятельности с детьми ОВЗ (индивидуальная работа, подгрупповые занятия, режимные моменты).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Проанализировать эффективность использования нейропсихологических игр в коррекционно-развивающей работе.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Подготовить методические рекомендации или консультации для родителей и педагогов по использованию </w:t>
      </w:r>
      <w:proofErr w:type="spellStart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color w:val="FF0000"/>
          <w:spacing w:val="-2"/>
          <w:szCs w:val="28"/>
          <w:lang w:eastAsia="ru-RU"/>
        </w:rPr>
        <w:t>4. План работы по самообразованию и его реализация: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>Работа по самообразованию осуществлялась в несколько этапов.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На теоретическом этапе, который проходил с сентября по ноябрь, основное </w:t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lastRenderedPageBreak/>
        <w:t xml:space="preserve">внимание было уделено изучению методической литературы по теме (список прилагается ниже), просмотру </w:t>
      </w:r>
      <w:proofErr w:type="spellStart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вебинаров</w:t>
      </w:r>
      <w:proofErr w:type="spellEnd"/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 и </w:t>
      </w:r>
      <w:proofErr w:type="spellStart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онлайн-курсов</w:t>
      </w:r>
      <w:proofErr w:type="spellEnd"/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 по детской нейропсихологии и коррекционной педагогике. Были проведены консультации с психологом и логопедом ДОУ. Результатом этого этапа стали конспекты основных теоретических положений, аннотированный список литературы и, при наличии, сертификаты о прохождении курсов.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Практический этап длился с декабря по апрель. В этот период осуществлялся подбор, адаптация и систематизация нейропсихологических игр. Была разработана картотека игр, направленных на развитие различных ВПФ. Эти игры активно внедрялись в индивидуальную и подгрупповую работу с детьми [указать конкретную группу или детей]. Значительное внимание уделялось изготовлению дидактических пособий для </w:t>
      </w:r>
      <w:proofErr w:type="spellStart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. Продуктами этого этапа стали: картотека нейропсихологических игр, планы-конспекты занятий, а также фото- и видеоматериалы проведения игр (с соблюдением этических норм) и фото изготовленных пособий.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spacing w:val="-2"/>
          <w:szCs w:val="28"/>
          <w:lang w:eastAsia="ru-RU"/>
        </w:rPr>
        <w:t xml:space="preserve">Завершающим стал аналитический этап в мае. На этом этапе проводился анализ результативности применения </w:t>
      </w:r>
      <w:proofErr w:type="spellStart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="001A3025" w:rsidRPr="00485CA2">
        <w:rPr>
          <w:rFonts w:eastAsia="Times New Roman" w:cs="Times New Roman"/>
          <w:spacing w:val="-2"/>
          <w:szCs w:val="28"/>
          <w:lang w:eastAsia="ru-RU"/>
        </w:rPr>
        <w:t>, который основывался на наблюдении за детьми, беседах с ними, анализе продуктов их деятельности и, возможно, на диагностических срезах, проведенных совместно с психологом. Были подготовлены материалы для распространения опыта: консультация для педагогов и памятка для родителей. Итогом этого этапа стала аналитическая справка, тексты консультации и памятки, а также данный отчет по самообразованию.</w:t>
      </w:r>
      <w:r w:rsidR="001A3025" w:rsidRPr="001A3025">
        <w:rPr>
          <w:rFonts w:eastAsia="Times New Roman" w:cs="Times New Roman"/>
          <w:spacing w:val="-2"/>
          <w:szCs w:val="28"/>
          <w:lang w:eastAsia="ru-RU"/>
        </w:rPr>
        <w:br/>
      </w:r>
      <w:r w:rsidR="001A3025" w:rsidRPr="00485CA2">
        <w:rPr>
          <w:rFonts w:eastAsia="Times New Roman" w:cs="Times New Roman"/>
          <w:color w:val="FF0000"/>
          <w:spacing w:val="-2"/>
          <w:szCs w:val="28"/>
          <w:lang w:eastAsia="ru-RU"/>
        </w:rPr>
        <w:t>5. Изученная литература и интернет-ресурсы:</w:t>
      </w:r>
    </w:p>
    <w:p w:rsidR="00D236C0" w:rsidRPr="00D236C0" w:rsidRDefault="00D236C0" w:rsidP="00D236C0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Визель</w:t>
      </w:r>
      <w:proofErr w:type="spell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 Т.Г. Основы нейропсихологии: учебник для студентов вузов \Т.Г. </w:t>
      </w:r>
      <w:proofErr w:type="spell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Визель</w:t>
      </w:r>
      <w:proofErr w:type="spell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. – М.: В. Секачев, 2019. – 264 </w:t>
      </w:r>
      <w:proofErr w:type="gram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с</w:t>
      </w:r>
      <w:proofErr w:type="gram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.</w:t>
      </w:r>
    </w:p>
    <w:p w:rsidR="00D236C0" w:rsidRPr="00D236C0" w:rsidRDefault="00D236C0" w:rsidP="00D236C0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333333"/>
          <w:szCs w:val="28"/>
          <w:lang w:eastAsia="ru-RU"/>
        </w:rPr>
      </w:pPr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Дубровина И.В. и др</w:t>
      </w:r>
      <w:proofErr w:type="gram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.. </w:t>
      </w:r>
      <w:proofErr w:type="gram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Психология: Учебник для студ. сред</w:t>
      </w:r>
      <w:proofErr w:type="gram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.</w:t>
      </w:r>
      <w:proofErr w:type="gram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п</w:t>
      </w:r>
      <w:proofErr w:type="gram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ед</w:t>
      </w:r>
      <w:proofErr w:type="spell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. учеб. заведений /И.В. Дубровина, Е.Е. Данилова, A.M. Прихожан; Под ред. И.В.Дубровиной. - М., Издательский центр «Академия»,1999. - 464 с.. 1999</w:t>
      </w:r>
    </w:p>
    <w:p w:rsidR="00D236C0" w:rsidRPr="00D236C0" w:rsidRDefault="00D236C0" w:rsidP="00D236C0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Праведникова</w:t>
      </w:r>
      <w:proofErr w:type="spell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 И. И. Нейропсихология. Игры и упражнения, Изд. «АЙРИС- пресс», 2017.</w:t>
      </w:r>
    </w:p>
    <w:p w:rsidR="00D236C0" w:rsidRPr="00D236C0" w:rsidRDefault="00D236C0" w:rsidP="00D236C0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333333"/>
          <w:szCs w:val="28"/>
          <w:lang w:eastAsia="ru-RU"/>
        </w:rPr>
      </w:pPr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Свободина Н.Г. Коррекция нарушений письма: Просто о сложном вопросе </w:t>
      </w:r>
      <w:proofErr w:type="spellStart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дисграфии</w:t>
      </w:r>
      <w:proofErr w:type="spellEnd"/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 у детей. – 2018.</w:t>
      </w:r>
    </w:p>
    <w:p w:rsidR="00D236C0" w:rsidRPr="00D236C0" w:rsidRDefault="00D236C0" w:rsidP="00D236C0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333333"/>
          <w:szCs w:val="28"/>
          <w:lang w:eastAsia="ru-RU"/>
        </w:rPr>
      </w:pPr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Семенович А.В. Нейропсихологическая диагностика и коррекция в детском возрасте. - 2002.</w:t>
      </w:r>
    </w:p>
    <w:p w:rsidR="00D236C0" w:rsidRPr="00D236C0" w:rsidRDefault="00D236C0" w:rsidP="00D236C0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236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Соболева О.Л. Экспериментальный учебник. М. - Новая школа,1997</w:t>
      </w:r>
      <w:r w:rsidRPr="00D236C0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.</w:t>
      </w:r>
    </w:p>
    <w:p w:rsidR="00485CA2" w:rsidRPr="00D236C0" w:rsidRDefault="001A3025" w:rsidP="00D236C0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236C0">
        <w:rPr>
          <w:rFonts w:eastAsia="Times New Roman" w:cs="Times New Roman"/>
          <w:color w:val="FF0000"/>
          <w:spacing w:val="-2"/>
          <w:szCs w:val="28"/>
          <w:lang w:eastAsia="ru-RU"/>
        </w:rPr>
        <w:t>6. Основные направления работы и полученные результаты: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Теоретическая подготовка: Углублены знания об особенностях развития ВПФ </w:t>
      </w:r>
      <w:r w:rsidRPr="00D236C0">
        <w:rPr>
          <w:rFonts w:eastAsia="Times New Roman" w:cs="Times New Roman"/>
          <w:spacing w:val="-2"/>
          <w:szCs w:val="28"/>
          <w:lang w:eastAsia="ru-RU"/>
        </w:rPr>
        <w:lastRenderedPageBreak/>
        <w:t xml:space="preserve">у детей с ОВЗ, о принципах и методах нейропсихологической коррекции. Сформировано понимание механизмов действия </w:t>
      </w:r>
      <w:proofErr w:type="spellStart"/>
      <w:r w:rsidRPr="00D236C0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>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Практическая деятельность: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Создана картотека нейропсихологических игр, направленных на развитие: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Межполушарного взаимодействия (например, "Ухо-нос", "Колечко", </w:t>
      </w:r>
      <w:proofErr w:type="spellStart"/>
      <w:r w:rsidRPr="00D236C0">
        <w:rPr>
          <w:rFonts w:eastAsia="Times New Roman" w:cs="Times New Roman"/>
          <w:spacing w:val="-2"/>
          <w:szCs w:val="28"/>
          <w:lang w:eastAsia="ru-RU"/>
        </w:rPr>
        <w:t>кинезиологические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упражнения).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Пространственных представлений (например, "Графические диктанты", "Повтори узор", игры с планом комнаты).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Внимания и памяти (например, "Что изменилось?", "Запомни и назови", таблицы </w:t>
      </w:r>
      <w:proofErr w:type="spellStart"/>
      <w:r w:rsidRPr="00D236C0">
        <w:rPr>
          <w:rFonts w:eastAsia="Times New Roman" w:cs="Times New Roman"/>
          <w:spacing w:val="-2"/>
          <w:szCs w:val="28"/>
          <w:lang w:eastAsia="ru-RU"/>
        </w:rPr>
        <w:t>Шульте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в адаптированном варианте).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Мышления (например, "Четвертый лишний" с усложнением, "Найди отличия", логические цепочки).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Мелкой моторики и зрительно-моторной координации (игры с прищепками, шнуровки, обводки, лабиринты).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proofErr w:type="spellStart"/>
      <w:proofErr w:type="gramStart"/>
      <w:r w:rsidRPr="00D236C0">
        <w:rPr>
          <w:rFonts w:eastAsia="Times New Roman" w:cs="Times New Roman"/>
          <w:spacing w:val="-2"/>
          <w:szCs w:val="28"/>
          <w:lang w:eastAsia="ru-RU"/>
        </w:rPr>
        <w:t>Нейроигры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регулярно включались в [укажите, куда именно: индивидуальные занятия с [имена или количество детей], в утреннюю гимнастику, в свободную деятельность, в структуру 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>занятий по  познавательной, художественно эстетическая.</w:t>
      </w:r>
      <w:proofErr w:type="gramEnd"/>
      <w:r w:rsidR="00412A67" w:rsidRPr="00D236C0">
        <w:rPr>
          <w:rFonts w:eastAsia="Times New Roman" w:cs="Times New Roman"/>
          <w:spacing w:val="-2"/>
          <w:szCs w:val="28"/>
          <w:lang w:eastAsia="ru-RU"/>
        </w:rPr>
        <w:t xml:space="preserve"> Развитие речи</w:t>
      </w:r>
      <w:proofErr w:type="gramStart"/>
      <w:r w:rsidR="00412A67" w:rsidRPr="00D236C0">
        <w:rPr>
          <w:rFonts w:eastAsia="Times New Roman" w:cs="Times New Roman"/>
          <w:spacing w:val="-2"/>
          <w:szCs w:val="28"/>
          <w:lang w:eastAsia="ru-RU"/>
        </w:rPr>
        <w:t xml:space="preserve"> .</w:t>
      </w:r>
      <w:proofErr w:type="gramEnd"/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Изготовлены пособия:, </w:t>
      </w:r>
      <w:proofErr w:type="spellStart"/>
      <w:r w:rsidRPr="00D236C0">
        <w:rPr>
          <w:rFonts w:eastAsia="Times New Roman" w:cs="Times New Roman"/>
          <w:spacing w:val="-2"/>
          <w:szCs w:val="28"/>
          <w:lang w:eastAsia="ru-RU"/>
        </w:rPr>
        <w:t>кинезиологические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дорожки, карточки для игр на вни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>мание, адаптированные лабиринты</w:t>
      </w:r>
      <w:r w:rsidRPr="00D236C0">
        <w:rPr>
          <w:rFonts w:eastAsia="Times New Roman" w:cs="Times New Roman"/>
          <w:spacing w:val="-2"/>
          <w:szCs w:val="28"/>
          <w:lang w:eastAsia="ru-RU"/>
        </w:rPr>
        <w:t>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Результаты у детей 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 xml:space="preserve"> Улучшение </w:t>
      </w:r>
      <w:proofErr w:type="spellStart"/>
      <w:r w:rsidR="00412A67" w:rsidRPr="00D236C0">
        <w:rPr>
          <w:rFonts w:eastAsia="Times New Roman" w:cs="Times New Roman"/>
          <w:spacing w:val="-2"/>
          <w:szCs w:val="28"/>
          <w:lang w:eastAsia="ru-RU"/>
        </w:rPr>
        <w:t>графомоторных</w:t>
      </w:r>
      <w:proofErr w:type="spellEnd"/>
      <w:r w:rsidR="00412A67" w:rsidRPr="00D236C0">
        <w:rPr>
          <w:rFonts w:eastAsia="Times New Roman" w:cs="Times New Roman"/>
          <w:spacing w:val="-2"/>
          <w:szCs w:val="28"/>
          <w:lang w:eastAsia="ru-RU"/>
        </w:rPr>
        <w:t xml:space="preserve"> навыков, развитие внимания, памяти, лог8ического мышления.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Отмечается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положительная динамика в развитии ВПФ у детей, с которыми провод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 xml:space="preserve">илась целенаправленная работа: </w:t>
      </w:r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например, улучшилась концентрация и устойчивость внимания, дети стали лучше ориентироваться в пространстве листа и собственном теле, повысилась скорость и точность выполнения заданий, улучшилась координация движений, дети стали более усидчивыми и 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>способными следовать инструкции</w:t>
      </w:r>
      <w:r w:rsidRPr="00D236C0">
        <w:rPr>
          <w:rFonts w:eastAsia="Times New Roman" w:cs="Times New Roman"/>
          <w:spacing w:val="-2"/>
          <w:szCs w:val="28"/>
          <w:lang w:eastAsia="ru-RU"/>
        </w:rPr>
        <w:t>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Повысился интерес детей к образовательной деятельности за счет использования игровой формы.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Работа с педагогами и родителями: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Проведена консультация для педагогов на тему: "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>Нейропсихологические игры дома</w:t>
      </w:r>
      <w:r w:rsidRPr="00D236C0">
        <w:rPr>
          <w:rFonts w:eastAsia="Times New Roman" w:cs="Times New Roman"/>
          <w:spacing w:val="-2"/>
          <w:szCs w:val="28"/>
          <w:lang w:eastAsia="ru-RU"/>
        </w:rPr>
        <w:t>".</w:t>
      </w:r>
      <w:r w:rsidR="00412A67" w:rsidRPr="00D236C0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="00412A67" w:rsidRPr="00D236C0">
        <w:rPr>
          <w:rFonts w:cs="Times New Roman"/>
          <w:bCs/>
          <w:color w:val="000000"/>
          <w:szCs w:val="28"/>
          <w:shd w:val="clear" w:color="auto" w:fill="FFFFFF"/>
        </w:rPr>
        <w:t>«Использование нейропсихологических игр и упражнений при поддержке детей с ОВЗ и для профилактики нарушений психического развития детей дошкольного возраста»</w:t>
      </w:r>
      <w:r w:rsidR="00412A67" w:rsidRPr="00D236C0">
        <w:rPr>
          <w:rFonts w:cs="Times New Roman"/>
          <w:color w:val="333333"/>
          <w:szCs w:val="28"/>
        </w:rPr>
        <w:t xml:space="preserve"> </w:t>
      </w:r>
      <w:r w:rsidR="00412A67" w:rsidRPr="00D236C0">
        <w:rPr>
          <w:rFonts w:cs="Times New Roman"/>
          <w:color w:val="333333"/>
          <w:szCs w:val="28"/>
        </w:rPr>
        <w:br/>
        <w:t>Индивидуальные консультации «Умные игры для</w:t>
      </w:r>
      <w:r w:rsidR="00485CA2" w:rsidRPr="00D236C0">
        <w:rPr>
          <w:color w:val="333333"/>
          <w:szCs w:val="28"/>
        </w:rPr>
        <w:t xml:space="preserve"> старших дошкольников</w:t>
      </w:r>
      <w:r w:rsidR="00412A67" w:rsidRPr="00D236C0">
        <w:rPr>
          <w:rFonts w:cs="Times New Roman"/>
          <w:color w:val="333333"/>
          <w:szCs w:val="28"/>
        </w:rPr>
        <w:t>»</w:t>
      </w:r>
      <w:r w:rsidR="00485CA2" w:rsidRPr="00D236C0">
        <w:rPr>
          <w:rFonts w:eastAsia="Times New Roman" w:cs="Times New Roman"/>
          <w:color w:val="333333"/>
          <w:szCs w:val="28"/>
          <w:lang w:eastAsia="ru-RU"/>
        </w:rPr>
        <w:br/>
        <w:t>Консультация «</w:t>
      </w:r>
      <w:proofErr w:type="spellStart"/>
      <w:r w:rsidR="00485CA2" w:rsidRPr="00D236C0">
        <w:rPr>
          <w:rFonts w:eastAsia="Times New Roman" w:cs="Times New Roman"/>
          <w:color w:val="333333"/>
          <w:szCs w:val="28"/>
          <w:lang w:eastAsia="ru-RU"/>
        </w:rPr>
        <w:t>Нейроигры</w:t>
      </w:r>
      <w:proofErr w:type="spellEnd"/>
      <w:r w:rsidR="00485CA2" w:rsidRPr="00D236C0">
        <w:rPr>
          <w:rFonts w:eastAsia="Times New Roman" w:cs="Times New Roman"/>
          <w:color w:val="333333"/>
          <w:szCs w:val="28"/>
          <w:lang w:eastAsia="ru-RU"/>
        </w:rPr>
        <w:t xml:space="preserve"> для детей с проблемами речевого развития»</w:t>
      </w:r>
      <w:r w:rsidR="00485CA2" w:rsidRPr="00D236C0">
        <w:rPr>
          <w:rFonts w:eastAsia="Times New Roman" w:cs="Times New Roman"/>
          <w:color w:val="333333"/>
          <w:szCs w:val="28"/>
          <w:lang w:eastAsia="ru-RU"/>
        </w:rPr>
        <w:br/>
        <w:t>Консультация «</w:t>
      </w:r>
      <w:proofErr w:type="spellStart"/>
      <w:r w:rsidR="00485CA2" w:rsidRPr="00D236C0">
        <w:rPr>
          <w:rFonts w:eastAsia="Times New Roman" w:cs="Times New Roman"/>
          <w:color w:val="333333"/>
          <w:szCs w:val="28"/>
          <w:lang w:eastAsia="ru-RU"/>
        </w:rPr>
        <w:t>Нейроигры</w:t>
      </w:r>
      <w:proofErr w:type="spellEnd"/>
      <w:r w:rsidR="00485CA2" w:rsidRPr="00D236C0">
        <w:rPr>
          <w:rFonts w:eastAsia="Times New Roman" w:cs="Times New Roman"/>
          <w:color w:val="333333"/>
          <w:szCs w:val="28"/>
          <w:lang w:eastAsia="ru-RU"/>
        </w:rPr>
        <w:t xml:space="preserve"> в развитии детей старшего дошкольного возраста».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Разработана памятка для родителей</w:t>
      </w:r>
      <w:r w:rsidR="00485CA2" w:rsidRPr="00D236C0">
        <w:rPr>
          <w:spacing w:val="-2"/>
          <w:szCs w:val="28"/>
        </w:rPr>
        <w:t>:</w:t>
      </w:r>
      <w:r w:rsidR="00485CA2" w:rsidRPr="00D236C0">
        <w:rPr>
          <w:color w:val="333333"/>
          <w:szCs w:val="28"/>
        </w:rPr>
        <w:br/>
      </w:r>
      <w:r w:rsidR="00485CA2" w:rsidRPr="00D236C0">
        <w:rPr>
          <w:rFonts w:cs="Times New Roman"/>
          <w:color w:val="333333"/>
          <w:szCs w:val="28"/>
        </w:rPr>
        <w:t>Буклет «Межполушарное развити</w:t>
      </w:r>
      <w:proofErr w:type="gramStart"/>
      <w:r w:rsidR="00485CA2" w:rsidRPr="00D236C0">
        <w:rPr>
          <w:rFonts w:cs="Times New Roman"/>
          <w:color w:val="333333"/>
          <w:szCs w:val="28"/>
        </w:rPr>
        <w:t>е-</w:t>
      </w:r>
      <w:proofErr w:type="gramEnd"/>
      <w:r w:rsidR="00485CA2" w:rsidRPr="00D236C0">
        <w:rPr>
          <w:rFonts w:cs="Times New Roman"/>
          <w:color w:val="333333"/>
          <w:szCs w:val="28"/>
        </w:rPr>
        <w:t xml:space="preserve"> основа интеллекта»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Pr="00D236C0">
        <w:rPr>
          <w:rFonts w:eastAsia="Times New Roman" w:cs="Times New Roman"/>
          <w:color w:val="C00000"/>
          <w:spacing w:val="-2"/>
          <w:szCs w:val="28"/>
          <w:lang w:eastAsia="ru-RU"/>
        </w:rPr>
        <w:t>7. Практическая значимость: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Систематизированный материал по нейропсихологическим играм может быть использован в дальнейшей работе с детьми ОВЗ.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Применение </w:t>
      </w:r>
      <w:proofErr w:type="spellStart"/>
      <w:r w:rsidRPr="00D236C0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способствует повышению эффективности </w:t>
      </w:r>
      <w:r w:rsidRPr="00D236C0">
        <w:rPr>
          <w:rFonts w:eastAsia="Times New Roman" w:cs="Times New Roman"/>
          <w:spacing w:val="-2"/>
          <w:szCs w:val="28"/>
          <w:lang w:eastAsia="ru-RU"/>
        </w:rPr>
        <w:lastRenderedPageBreak/>
        <w:t>коррекционно-развивающей работы.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Опыт может быть полезен коллегам, работающим с детьми ОВЗ.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Pr="00D236C0">
        <w:rPr>
          <w:rFonts w:eastAsia="Times New Roman" w:cs="Times New Roman"/>
          <w:color w:val="FF0000"/>
          <w:spacing w:val="-2"/>
          <w:szCs w:val="28"/>
          <w:lang w:eastAsia="ru-RU"/>
        </w:rPr>
        <w:t>8. Трудности, возникшие в процессе работы: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Недостаток времени для индивидуальной работы </w:t>
      </w:r>
      <w:r w:rsidR="00485CA2" w:rsidRPr="00D236C0">
        <w:rPr>
          <w:spacing w:val="-2"/>
          <w:szCs w:val="28"/>
        </w:rPr>
        <w:t>с каждым ребенком в полной мере</w:t>
      </w:r>
      <w:r w:rsidRPr="00D236C0">
        <w:rPr>
          <w:rFonts w:eastAsia="Times New Roman" w:cs="Times New Roman"/>
          <w:spacing w:val="-2"/>
          <w:szCs w:val="28"/>
          <w:lang w:eastAsia="ru-RU"/>
        </w:rPr>
        <w:t>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Сложность в подборе диагностического инструментария для отслеживания динамики</w:t>
      </w:r>
      <w:r w:rsidR="00485CA2" w:rsidRPr="00D236C0">
        <w:rPr>
          <w:spacing w:val="-2"/>
          <w:szCs w:val="28"/>
        </w:rPr>
        <w:t xml:space="preserve"> без участия узких специалистов</w:t>
      </w:r>
      <w:r w:rsidRPr="00D236C0">
        <w:rPr>
          <w:rFonts w:eastAsia="Times New Roman" w:cs="Times New Roman"/>
          <w:spacing w:val="-2"/>
          <w:szCs w:val="28"/>
          <w:lang w:eastAsia="ru-RU"/>
        </w:rPr>
        <w:t>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Pr="00D236C0">
        <w:rPr>
          <w:rFonts w:eastAsia="Times New Roman" w:cs="Times New Roman"/>
          <w:color w:val="FF0000"/>
          <w:spacing w:val="-2"/>
          <w:szCs w:val="28"/>
          <w:lang w:eastAsia="ru-RU"/>
        </w:rPr>
        <w:br/>
        <w:t>9. Перспективы дальнейшей работы по теме: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Продолжить изучение новинок методической литературы по нейропсихологии.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Расширить картотеку игр, включив игры на развитие эмоционально-волевой сферы.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Разработать цикл занятий с использованием </w:t>
      </w:r>
      <w:proofErr w:type="spellStart"/>
      <w:r w:rsidRPr="00D236C0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для определенной категории детей ОВЗ.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 xml:space="preserve">Более активно вовлекать родителей в использование </w:t>
      </w:r>
      <w:proofErr w:type="spellStart"/>
      <w:r w:rsidRPr="00D236C0">
        <w:rPr>
          <w:rFonts w:eastAsia="Times New Roman" w:cs="Times New Roman"/>
          <w:spacing w:val="-2"/>
          <w:szCs w:val="28"/>
          <w:lang w:eastAsia="ru-RU"/>
        </w:rPr>
        <w:t>нейроигр</w:t>
      </w:r>
      <w:proofErr w:type="spellEnd"/>
      <w:r w:rsidRPr="00D236C0">
        <w:rPr>
          <w:rFonts w:eastAsia="Times New Roman" w:cs="Times New Roman"/>
          <w:spacing w:val="-2"/>
          <w:szCs w:val="28"/>
          <w:lang w:eastAsia="ru-RU"/>
        </w:rPr>
        <w:t xml:space="preserve"> в домашних условиях.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Изучить возможности использования современного интерактивного оборудования для нейропсихологической коррекции.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Pr="00D236C0">
        <w:rPr>
          <w:rFonts w:eastAsia="Times New Roman" w:cs="Times New Roman"/>
          <w:color w:val="FF0000"/>
          <w:spacing w:val="-2"/>
          <w:szCs w:val="28"/>
          <w:lang w:eastAsia="ru-RU"/>
        </w:rPr>
        <w:t>10. Вывод: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  <w:t>Работа по теме самообразования была планомерной и результативной. Изучение и применение нейропсихологических игр и упражнений позволило повысить профессиональную компетентность и обогатить коррекционно-развивающую среду для детей с ОВЗ. Данное направление работы является актуальным и перспективным для дальнейшего совершенствования.</w:t>
      </w:r>
      <w:r w:rsidRPr="00D236C0">
        <w:rPr>
          <w:rFonts w:eastAsia="Times New Roman" w:cs="Times New Roman"/>
          <w:spacing w:val="-2"/>
          <w:szCs w:val="28"/>
          <w:lang w:eastAsia="ru-RU"/>
        </w:rPr>
        <w:br/>
      </w:r>
      <w:r w:rsidR="00485CA2" w:rsidRPr="00D236C0">
        <w:rPr>
          <w:spacing w:val="-2"/>
          <w:szCs w:val="28"/>
        </w:rPr>
        <w:t>Дата составления отчета: 10.05.2025</w:t>
      </w:r>
      <w:r w:rsidRPr="00D236C0">
        <w:rPr>
          <w:rFonts w:eastAsia="Times New Roman" w:cs="Times New Roman"/>
          <w:spacing w:val="-2"/>
          <w:sz w:val="36"/>
          <w:szCs w:val="36"/>
          <w:lang w:eastAsia="ru-RU"/>
        </w:rPr>
        <w:br/>
      </w:r>
    </w:p>
    <w:p w:rsidR="00485CA2" w:rsidRDefault="00485CA2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485CA2" w:rsidRDefault="00485CA2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485CA2" w:rsidRDefault="00485CA2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485CA2" w:rsidRDefault="00485CA2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485CA2" w:rsidRDefault="00485CA2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485CA2" w:rsidRDefault="00485CA2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603FD0" w:rsidRDefault="00603FD0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603FD0" w:rsidRDefault="00603FD0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603FD0" w:rsidRDefault="00603FD0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D236C0" w:rsidRDefault="00D236C0" w:rsidP="00485CA2">
      <w:pPr>
        <w:pStyle w:val="a4"/>
        <w:spacing w:before="0" w:beforeAutospacing="0" w:after="150" w:afterAutospacing="0"/>
        <w:rPr>
          <w:spacing w:val="-2"/>
          <w:sz w:val="36"/>
          <w:szCs w:val="36"/>
        </w:rPr>
      </w:pPr>
    </w:p>
    <w:p w:rsidR="00485CA2" w:rsidRPr="00A117A9" w:rsidRDefault="00485CA2" w:rsidP="00485CA2">
      <w:pPr>
        <w:shd w:val="clear" w:color="auto" w:fill="FFFFFF"/>
        <w:spacing w:after="0" w:line="209" w:lineRule="atLeast"/>
        <w:ind w:left="-142" w:right="615"/>
        <w:jc w:val="center"/>
        <w:rPr>
          <w:rFonts w:eastAsia="Times New Roman" w:cs="Times New Roman"/>
          <w:color w:val="000000"/>
          <w:sz w:val="24"/>
          <w:szCs w:val="24"/>
        </w:rPr>
      </w:pPr>
      <w:r w:rsidRPr="00A117A9">
        <w:rPr>
          <w:rFonts w:eastAsia="Times New Roman" w:cs="Times New Roman"/>
          <w:color w:val="000000"/>
          <w:sz w:val="24"/>
          <w:szCs w:val="24"/>
        </w:rPr>
        <w:t xml:space="preserve">Российская Федерация </w:t>
      </w:r>
    </w:p>
    <w:p w:rsidR="00485CA2" w:rsidRPr="00A117A9" w:rsidRDefault="00485CA2" w:rsidP="00485CA2">
      <w:pPr>
        <w:shd w:val="clear" w:color="auto" w:fill="FFFFFF"/>
        <w:spacing w:after="0" w:line="209" w:lineRule="atLeast"/>
        <w:ind w:left="-142" w:right="615"/>
        <w:jc w:val="center"/>
        <w:rPr>
          <w:rFonts w:eastAsia="Times New Roman" w:cs="Times New Roman"/>
          <w:color w:val="000000"/>
          <w:sz w:val="24"/>
          <w:szCs w:val="24"/>
        </w:rPr>
      </w:pPr>
      <w:r w:rsidRPr="00A117A9">
        <w:rPr>
          <w:rFonts w:eastAsia="Times New Roman" w:cs="Times New Roman"/>
          <w:color w:val="000000"/>
          <w:sz w:val="24"/>
          <w:szCs w:val="24"/>
        </w:rPr>
        <w:t>Курганская область</w:t>
      </w:r>
      <w:r w:rsidRPr="00A117A9">
        <w:rPr>
          <w:rFonts w:eastAsia="Times New Roman" w:cs="Times New Roman"/>
          <w:color w:val="000000"/>
          <w:sz w:val="24"/>
          <w:szCs w:val="24"/>
        </w:rPr>
        <w:br/>
        <w:t>Муниципальное казенное дошкольное образовательное учреждение детский сад «Ромашка» комбинированного вида р.п. Каргаполье.</w:t>
      </w:r>
    </w:p>
    <w:p w:rsidR="001A3025" w:rsidRPr="001A3025" w:rsidRDefault="00485CA2" w:rsidP="00485CA2">
      <w:pPr>
        <w:pStyle w:val="a4"/>
        <w:spacing w:before="0" w:beforeAutospacing="0" w:after="150" w:afterAutospacing="0"/>
        <w:rPr>
          <w:color w:val="333333"/>
          <w:sz w:val="36"/>
          <w:szCs w:val="36"/>
        </w:rPr>
      </w:pPr>
      <w:r w:rsidRPr="00A117A9">
        <w:rPr>
          <w:color w:val="000000"/>
          <w:u w:val="single"/>
        </w:rPr>
        <w:t>641920, Курганская обл., р.п</w:t>
      </w:r>
      <w:proofErr w:type="gramStart"/>
      <w:r w:rsidRPr="00A117A9">
        <w:rPr>
          <w:color w:val="000000"/>
          <w:u w:val="single"/>
        </w:rPr>
        <w:t>.К</w:t>
      </w:r>
      <w:proofErr w:type="gramEnd"/>
      <w:r w:rsidRPr="00A117A9">
        <w:rPr>
          <w:color w:val="000000"/>
          <w:u w:val="single"/>
        </w:rPr>
        <w:t>аргаполье, ул. Калинина 34 А, тел. 8 (35256) 2 -17-43</w:t>
      </w:r>
      <w:r w:rsidR="001A3025" w:rsidRPr="001A3025">
        <w:rPr>
          <w:spacing w:val="-2"/>
          <w:sz w:val="36"/>
          <w:szCs w:val="36"/>
        </w:rPr>
        <w:br/>
      </w:r>
    </w:p>
    <w:p w:rsidR="00F12C76" w:rsidRDefault="00F12C76" w:rsidP="001A3025">
      <w:pPr>
        <w:spacing w:after="0"/>
        <w:ind w:firstLine="709"/>
        <w:jc w:val="both"/>
        <w:rPr>
          <w:rFonts w:cs="Times New Roman"/>
          <w:sz w:val="36"/>
          <w:szCs w:val="36"/>
        </w:rPr>
      </w:pPr>
    </w:p>
    <w:p w:rsidR="00485CA2" w:rsidRDefault="00485CA2" w:rsidP="001A3025">
      <w:pPr>
        <w:spacing w:after="0"/>
        <w:ind w:firstLine="709"/>
        <w:jc w:val="both"/>
        <w:rPr>
          <w:rFonts w:cs="Times New Roman"/>
          <w:sz w:val="36"/>
          <w:szCs w:val="36"/>
        </w:rPr>
      </w:pPr>
    </w:p>
    <w:p w:rsidR="00485CA2" w:rsidRDefault="00485CA2" w:rsidP="001A3025">
      <w:pPr>
        <w:spacing w:after="0"/>
        <w:ind w:firstLine="709"/>
        <w:jc w:val="both"/>
        <w:rPr>
          <w:rFonts w:cs="Times New Roman"/>
          <w:sz w:val="36"/>
          <w:szCs w:val="36"/>
        </w:rPr>
      </w:pPr>
    </w:p>
    <w:p w:rsidR="00485CA2" w:rsidRDefault="00485CA2" w:rsidP="001A3025">
      <w:pPr>
        <w:spacing w:after="0"/>
        <w:ind w:firstLine="709"/>
        <w:jc w:val="both"/>
        <w:rPr>
          <w:rFonts w:cs="Times New Roman"/>
          <w:sz w:val="36"/>
          <w:szCs w:val="36"/>
        </w:rPr>
      </w:pPr>
    </w:p>
    <w:p w:rsidR="00485CA2" w:rsidRDefault="00485CA2" w:rsidP="001A3025">
      <w:pPr>
        <w:spacing w:after="0"/>
        <w:ind w:firstLine="709"/>
        <w:jc w:val="both"/>
        <w:rPr>
          <w:rFonts w:cs="Times New Roman"/>
          <w:sz w:val="36"/>
          <w:szCs w:val="36"/>
        </w:rPr>
      </w:pPr>
    </w:p>
    <w:p w:rsidR="00485CA2" w:rsidRPr="00485CA2" w:rsidRDefault="00485CA2" w:rsidP="001A3025">
      <w:pPr>
        <w:spacing w:after="0"/>
        <w:ind w:firstLine="709"/>
        <w:jc w:val="both"/>
        <w:rPr>
          <w:rFonts w:cs="Times New Roman"/>
          <w:sz w:val="44"/>
          <w:szCs w:val="44"/>
        </w:rPr>
      </w:pPr>
    </w:p>
    <w:p w:rsidR="00485CA2" w:rsidRDefault="00485CA2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  <w:r w:rsidRPr="00485CA2"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  <w:t>О</w:t>
      </w:r>
      <w:r w:rsidR="00D236C0"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  <w:t>тчёт</w:t>
      </w:r>
      <w:r w:rsidRPr="00485CA2"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  <w:t xml:space="preserve"> по самообразованию на тему "Нейропсихологические игры с детьми ОВЗ".</w:t>
      </w:r>
    </w:p>
    <w:p w:rsidR="00485CA2" w:rsidRDefault="00485CA2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485CA2" w:rsidRDefault="00485CA2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D236C0" w:rsidRDefault="00D236C0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D236C0" w:rsidRDefault="00D236C0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D236C0" w:rsidRDefault="00D236C0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D236C0" w:rsidRDefault="00D236C0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485CA2" w:rsidRDefault="00485CA2" w:rsidP="00D236C0">
      <w:pPr>
        <w:spacing w:after="0"/>
        <w:ind w:firstLine="709"/>
        <w:jc w:val="right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D236C0" w:rsidRPr="00485CA2" w:rsidRDefault="00D236C0" w:rsidP="00D236C0">
      <w:pPr>
        <w:spacing w:after="0"/>
        <w:jc w:val="right"/>
        <w:rPr>
          <w:rFonts w:eastAsia="Times New Roman" w:cs="Times New Roman"/>
          <w:spacing w:val="-2"/>
          <w:szCs w:val="28"/>
          <w:lang w:eastAsia="ru-RU"/>
        </w:rPr>
      </w:pPr>
      <w:r w:rsidRPr="00485CA2">
        <w:rPr>
          <w:rFonts w:eastAsia="Times New Roman" w:cs="Times New Roman"/>
          <w:spacing w:val="-2"/>
          <w:szCs w:val="28"/>
          <w:lang w:eastAsia="ru-RU"/>
        </w:rPr>
        <w:t>за 2024-2025 учебный год</w:t>
      </w:r>
    </w:p>
    <w:p w:rsidR="00D236C0" w:rsidRPr="00485CA2" w:rsidRDefault="00D236C0" w:rsidP="00D236C0">
      <w:pPr>
        <w:spacing w:after="0"/>
        <w:jc w:val="right"/>
        <w:rPr>
          <w:rFonts w:eastAsia="Times New Roman" w:cs="Times New Roman"/>
          <w:spacing w:val="-2"/>
          <w:szCs w:val="28"/>
          <w:lang w:eastAsia="ru-RU"/>
        </w:rPr>
      </w:pPr>
      <w:r w:rsidRPr="00485CA2">
        <w:rPr>
          <w:rFonts w:eastAsia="Times New Roman" w:cs="Times New Roman"/>
          <w:spacing w:val="-2"/>
          <w:szCs w:val="28"/>
          <w:lang w:eastAsia="ru-RU"/>
        </w:rPr>
        <w:t>Воспитатель</w:t>
      </w:r>
      <w:r>
        <w:rPr>
          <w:rFonts w:eastAsia="Times New Roman" w:cs="Times New Roman"/>
          <w:spacing w:val="-2"/>
          <w:szCs w:val="28"/>
          <w:lang w:eastAsia="ru-RU"/>
        </w:rPr>
        <w:t xml:space="preserve"> 1 речевой  групп</w:t>
      </w:r>
      <w:r w:rsidRPr="00485CA2">
        <w:rPr>
          <w:rFonts w:eastAsia="Times New Roman" w:cs="Times New Roman"/>
          <w:spacing w:val="-2"/>
          <w:szCs w:val="28"/>
          <w:lang w:eastAsia="ru-RU"/>
        </w:rPr>
        <w:t>ы</w:t>
      </w:r>
      <w:r>
        <w:rPr>
          <w:rFonts w:eastAsia="Times New Roman" w:cs="Times New Roman"/>
          <w:spacing w:val="-2"/>
          <w:szCs w:val="28"/>
          <w:lang w:eastAsia="ru-RU"/>
        </w:rPr>
        <w:t xml:space="preserve"> № 8: Петунина</w:t>
      </w:r>
      <w:r w:rsidRPr="00485CA2">
        <w:rPr>
          <w:rFonts w:eastAsia="Times New Roman" w:cs="Times New Roman"/>
          <w:spacing w:val="-2"/>
          <w:szCs w:val="28"/>
          <w:lang w:eastAsia="ru-RU"/>
        </w:rPr>
        <w:t xml:space="preserve"> Оксана Васильевна</w:t>
      </w:r>
    </w:p>
    <w:p w:rsidR="00485CA2" w:rsidRDefault="00D236C0" w:rsidP="00D236C0">
      <w:pPr>
        <w:spacing w:after="0"/>
        <w:ind w:firstLine="709"/>
        <w:jc w:val="right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  <w:r w:rsidRPr="00485CA2">
        <w:rPr>
          <w:rFonts w:eastAsia="Times New Roman" w:cs="Times New Roman"/>
          <w:spacing w:val="-2"/>
          <w:szCs w:val="28"/>
          <w:lang w:eastAsia="ru-RU"/>
        </w:rPr>
        <w:t>Высшая квалификационная категория</w:t>
      </w:r>
      <w:r w:rsidRPr="001A3025">
        <w:rPr>
          <w:rFonts w:eastAsia="Times New Roman" w:cs="Times New Roman"/>
          <w:spacing w:val="-2"/>
          <w:szCs w:val="28"/>
          <w:lang w:eastAsia="ru-RU"/>
        </w:rPr>
        <w:br/>
      </w:r>
    </w:p>
    <w:p w:rsidR="00485CA2" w:rsidRDefault="00485CA2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485CA2" w:rsidRDefault="00485CA2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485CA2" w:rsidRDefault="00485CA2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485CA2" w:rsidRDefault="00485CA2" w:rsidP="001A3025">
      <w:pPr>
        <w:spacing w:after="0"/>
        <w:ind w:firstLine="709"/>
        <w:jc w:val="both"/>
        <w:rPr>
          <w:rFonts w:eastAsia="Times New Roman" w:cs="Times New Roman"/>
          <w:b/>
          <w:color w:val="C00000"/>
          <w:spacing w:val="-2"/>
          <w:sz w:val="44"/>
          <w:szCs w:val="44"/>
          <w:lang w:eastAsia="ru-RU"/>
        </w:rPr>
      </w:pPr>
    </w:p>
    <w:p w:rsidR="00485CA2" w:rsidRPr="00485CA2" w:rsidRDefault="00485CA2" w:rsidP="00485CA2">
      <w:pPr>
        <w:spacing w:after="0"/>
        <w:ind w:firstLine="709"/>
        <w:jc w:val="right"/>
        <w:rPr>
          <w:rFonts w:cs="Times New Roman"/>
          <w:sz w:val="44"/>
          <w:szCs w:val="44"/>
        </w:rPr>
      </w:pPr>
    </w:p>
    <w:p w:rsidR="00485CA2" w:rsidRPr="001A3025" w:rsidRDefault="00485CA2" w:rsidP="001A3025">
      <w:pPr>
        <w:spacing w:after="0"/>
        <w:ind w:firstLine="709"/>
        <w:jc w:val="both"/>
        <w:rPr>
          <w:rFonts w:cs="Times New Roman"/>
          <w:sz w:val="36"/>
          <w:szCs w:val="36"/>
        </w:rPr>
      </w:pPr>
    </w:p>
    <w:sectPr w:rsidR="00485CA2" w:rsidRPr="001A302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15CDD"/>
    <w:multiLevelType w:val="multilevel"/>
    <w:tmpl w:val="597A3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025"/>
    <w:rsid w:val="001A3025"/>
    <w:rsid w:val="003D385F"/>
    <w:rsid w:val="00412A67"/>
    <w:rsid w:val="00485CA2"/>
    <w:rsid w:val="00603FD0"/>
    <w:rsid w:val="006C0B77"/>
    <w:rsid w:val="00700188"/>
    <w:rsid w:val="008242FF"/>
    <w:rsid w:val="00870751"/>
    <w:rsid w:val="00922C48"/>
    <w:rsid w:val="009B00F0"/>
    <w:rsid w:val="00B915B7"/>
    <w:rsid w:val="00D236C0"/>
    <w:rsid w:val="00D42BC8"/>
    <w:rsid w:val="00DF40C2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separator">
    <w:name w:val="dateseparator"/>
    <w:basedOn w:val="a0"/>
    <w:rsid w:val="001A3025"/>
  </w:style>
  <w:style w:type="character" w:styleId="a3">
    <w:name w:val="Hyperlink"/>
    <w:basedOn w:val="a0"/>
    <w:uiPriority w:val="99"/>
    <w:semiHidden/>
    <w:unhideWhenUsed/>
    <w:rsid w:val="001A3025"/>
    <w:rPr>
      <w:color w:val="0000FF"/>
      <w:u w:val="single"/>
    </w:rPr>
  </w:style>
  <w:style w:type="character" w:customStyle="1" w:styleId="messagetext">
    <w:name w:val="messagetext"/>
    <w:basedOn w:val="a0"/>
    <w:rsid w:val="001A3025"/>
  </w:style>
  <w:style w:type="character" w:customStyle="1" w:styleId="convomessageinfowithoutbubblesdate">
    <w:name w:val="convomessageinfowithoutbubbles__date"/>
    <w:basedOn w:val="a0"/>
    <w:rsid w:val="001A3025"/>
  </w:style>
  <w:style w:type="paragraph" w:styleId="a4">
    <w:name w:val="Normal (Web)"/>
    <w:basedOn w:val="a"/>
    <w:uiPriority w:val="99"/>
    <w:unhideWhenUsed/>
    <w:rsid w:val="00412A6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52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4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76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22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1257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5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35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335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9583706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2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44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702537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37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1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95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0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446497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0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691427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86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8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999C4-6733-462B-B769-F3416752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2025-05-11T08:41:00Z</cp:lastPrinted>
  <dcterms:created xsi:type="dcterms:W3CDTF">2025-05-11T07:59:00Z</dcterms:created>
  <dcterms:modified xsi:type="dcterms:W3CDTF">2025-05-18T16:10:00Z</dcterms:modified>
</cp:coreProperties>
</file>