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82E" w:rsidRPr="00F8082E" w:rsidRDefault="00F8082E" w:rsidP="00F8082E">
      <w:pPr>
        <w:pStyle w:val="c6"/>
        <w:shd w:val="clear" w:color="auto" w:fill="FFFFFF"/>
        <w:spacing w:before="0" w:beforeAutospacing="0" w:after="0" w:afterAutospacing="0"/>
        <w:ind w:firstLine="708"/>
        <w:jc w:val="center"/>
        <w:rPr>
          <w:rFonts w:ascii="Calibri" w:hAnsi="Calibri" w:cs="Calibri"/>
          <w:color w:val="000000"/>
          <w:sz w:val="22"/>
          <w:szCs w:val="22"/>
        </w:rPr>
      </w:pPr>
      <w:r>
        <w:rPr>
          <w:rStyle w:val="c5"/>
          <w:bCs/>
          <w:iCs/>
          <w:color w:val="000000"/>
          <w:sz w:val="36"/>
          <w:szCs w:val="36"/>
        </w:rPr>
        <w:t xml:space="preserve">Развитие речи детей </w:t>
      </w:r>
      <w:r w:rsidR="00B137BC">
        <w:rPr>
          <w:rStyle w:val="c5"/>
          <w:bCs/>
          <w:iCs/>
          <w:color w:val="000000"/>
          <w:sz w:val="36"/>
          <w:szCs w:val="36"/>
        </w:rPr>
        <w:t xml:space="preserve">старшего </w:t>
      </w:r>
      <w:bookmarkStart w:id="0" w:name="_GoBack"/>
      <w:bookmarkEnd w:id="0"/>
      <w:r>
        <w:rPr>
          <w:rStyle w:val="c5"/>
          <w:bCs/>
          <w:iCs/>
          <w:color w:val="000000"/>
          <w:sz w:val="36"/>
          <w:szCs w:val="36"/>
        </w:rPr>
        <w:t>дошкольного возраста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Старший дошкольный возраст (5-7 лет) - это период интенсивного развития психических процессов и процессов познавательной деятельности. Это период овладения социальным пространством человеческих отношений через общение с близкими взрослыми, а также через игровые и реальные отношения со сверстниками. Этот возраст приносит ребенку новые принципиальные достижения.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Одной из главных особенностей дошкольного возраста является развитие произвольности ведущих психических процессов. Этот факт отмечался практически всеми учеными, занимавшимися этим возрастным периодом.</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 этом возрасте ребенок выходит за пределы своего семейного мира и устанавливает отношения с миром взрослых людей. Идеальная форма, как считал психолог Л.С. Выготский, это та часть объективной действительности (более высокая, чем уровень, на котором находится ребенок), с которой он вступает в непосредственное взаимодействие; это та сфера, в которую ребенок пытается войти.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Велик разрыв между реальным уровнем развития и идеальной формой, с которой ребенок взаимодействует, поэтому единственная деятельность, которая позволяет смоделировать эти отношения, включиться в уже смоделированные отношения, и действовать внутри этой модели - это сюжетно-ролевая игра. Игра - ведущий тип деятельности ребенка дошкольного возраста.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Возраст 5-7 лет является решающим в процессе становления личности.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Речь маленького ребенка формируется в общении с окружающими его людьми. В процессе общения проявляется его познавательная и предметная деятельность. Овладение речью перестраивает всю психику малыша, позволяет ему воспринимать явления более осознанно и произвольно. Великий русский педагог К.Д. Ушинский говорил: "родное слово является основой всякого умственного развития и сокровищницей всех знаний. Поэтому также важно заботиться о своевременном развитии речи детей, уделять внимание ее чистоте и правильности".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У детей старшего дошкольного возраста развитие речи достигает довольно высокого уровня. Большинство детей правильно произносит все звуки родного языка, может регулировать силу голоса, темп речи, воспроизвести интонацию вопроса, радости, удивления. К старшему дошкольному возрасту у ребенка накапливается значительный запас слов. Продолжается обогащение лексики (словарного состава, совокупности слов, употребляемых ребенком), однако особое внимание уделяется ее качественной стороне: увеличению лексического запаса словами сходного (синонимы) или противоположного (антонимы) значения, а также многозначными словами.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 xml:space="preserve">Среди многих важных задач воспитания и обучения детей дошкольного возраста в детском саду развитие речи - одна из главных. Эта задача состоит </w:t>
      </w:r>
      <w:r>
        <w:rPr>
          <w:rStyle w:val="c0"/>
          <w:color w:val="000000"/>
          <w:sz w:val="28"/>
          <w:szCs w:val="28"/>
        </w:rPr>
        <w:lastRenderedPageBreak/>
        <w:t>из ряда специальных, частных задач: воспитания звуковой культуры речи, обогащения, закрепления и активизации словаря, совершенствования грамматической правильности речи, формирования разговорной (диалогической) речи, развития связной речи, воспитания интереса к художественному слову, подготовки к обучению грамоте.</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Эти задачи решаются на протяжении всего дошкольного возраста. Однако на каждом возрастном этапе задачи постепенно усложняются, меняются методы обучения. У каждой из перечисленных задач есть целый круг проблем, которые надо решать параллельно и своевременно.</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 дошкольном детстве ребенок овладевает, прежде всего, диалогической речью, которая имеет свои особенности, проявляющиеся в использовании языковых средств, допустимых в разговорной речи, но неприемлемых в построении монолога по законам литературного языка.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Диалогическая форма речи, являющаяся первичной естественной формой языкового общения, состоит из обмена высказываниями, для которых характерны вопрос, ответ, добавления, пояснения, возражения, реплики. При этом особую роль играют мимика, жесты, интонация, которые могут изменять значение слова.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Необходимо развивать у детей умение строить диалог (спросить, ответить, объяснить, попросить, подать реплику, поддержать) с использованием разнообразных языковых средств в соответствии с ситуацией. Для этого проводятся беседы на различные темы, связанные с жизнью ребенка в семье, детском саду, с его отношениями с друзьями и взрослыми, его интересами и впечатлениями. Именно в диалоге ребенок учится выслушивать собеседника, задавать вопросы, отвечать в зависимости от окружающего контекста. Самое главное, что все навыки и умения, которые формировались в процессе диалогической речи, необходимы ребенку и для развития монологической речи.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 старшем дошкольном возрасте в основном завершается важнейший этап развития речи детей - усвоение грамматической системы языка.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Возрастает удельный вес простых распространенных, сложносочиненных и сложноподчиненных предложений. У детей вырабатывается критическое отношение к грамматическим ошибкам, умение контролировать свою речь. Дети старшего дошкольного возраста активно осваивают построение разных типов текстов: описания, повествования, рассуждения. В процессе развития связной речи дети начинают также активно пользоваться разными способами связи слов внутри предложения, между предложениями и между частями высказывания, соблюдая при этом его структуру.</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Что касается развития связной речи, основные недостатки относятся к неумению построить связный текст, используя все структурные элементы (начало, середину, конец), и соединять различными способами цепной и параллельной связи части высказывания.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 xml:space="preserve">У старших дошкольников совершенствуется связная, монологическая речь. Он может без помощи взрослого передать содержание небольшой </w:t>
      </w:r>
      <w:r>
        <w:rPr>
          <w:rStyle w:val="c0"/>
          <w:color w:val="000000"/>
          <w:sz w:val="28"/>
          <w:szCs w:val="28"/>
        </w:rPr>
        <w:lastRenderedPageBreak/>
        <w:t>сказки, рассказа, мультфильма, описать те или иные события, свидетелем которых он был. В этом возрасте ребенок уже способен самостоятельно раскрыть содержание картинки, если на ней изображены предметы, которые ему хорошо знакомы. Но при составлении рассказа по картинке он еще часто концентрирует свое внимание главным образом на основных деталях, а второстепенные, менее важные часто опускает.</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Владение связной монологической речью - высшее достижение речевого воспитания дошкольников. Оно вбирает в себя освоение звуковой культуры языка, словарного состава, грамматического строя и происходит в тесной связи с развитием всех сторон речи - лексической, грамматической, фонетической. В каждой из этих сторон имеется программное ядро, которое влияет на организацию речевого высказывания и, следовательно, на развитие связной речи. Связность речи включает развитие умений строить высказывания разных типов: описание (мир в статике), повествование (событие в движении и во времени), рассуждение (установление причинно-следственных связей).</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При обучении детей построению развернутого высказывания необходимо формировать у них элементарные знания о структуре текста (начало, середина, конец) и представления о способах (средствах) связи между предложениями и структурными частями высказывания. Именно способы связи между предложениями выступают как одно из важных условий формирования связности речевого высказывания.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 процессе богатой речевой практики ребенок к моменту поступления в школу овладевает также основными грамматическими закономерностями языка. Он правильно строит предложения, грамотно выражает свои мысли в объеме доступных для него понятий. Первые предложения ребенка-дошкольника отличаются упрощенностью грамматических конструкций. Это простые нераспространенные предложения, состоящие только из подлежащего и сказуемого, а иногда лишь из одного слова, которым он выражает целую ситуацию. Наиболее часто он употребляет слова, обозначающие предметы и действия. Несколько позже в его речи появляются и распространенные предложения, содержащие, кроме подлежащего и сказуемого, определения, обстоятельства. Наряду с формами прямых падежей ребенок употребляет и формы косвенных падежей. Усложняются также грамматические конструкции предложений, появляются придаточные конструкции с союзами "потому что", "если", "когда" и т.д. Все это говорит об усложняющихся процессах мышления у ребенка, что находит свое выражение в речи. В этот период у него появляется диалогическая речь, которая часто выражается в разговоре с самим собой в процессе игры.</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Работа над интонацией, звуковой выразительностью речи необходима для того, чтобы дети учились выражать голосом свое отношение к высказыванию, повышая или понижая голос в соответствии с контекстом, логически и эмоционально акцентируя произносимый текст.</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lastRenderedPageBreak/>
        <w:t>Тесная связь артикуляционных и интонационных способностей предполагает формирование слуховых и артикуляционно-произносительных умений в широком смысле слова.</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Развитие мышления оказывает позитивное влияние на развитие смысловой стороны речевой деятельности дошкольника. Речевая деятельность совершенствуется в количественном и качественном отношении.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У детей старшего дошкольного возраста развитие речи достигает высокого уровня: ребенок овладевает контекстной монологической речью, составляет разные виды рассказов: описательные, сюжетные творческие (рассказы сообщения, раздумья, пояснения, этюды), пересказывает художественные тексты, составляет рассказы по плану воспитателя и самостоятельно, рассказывает про события из собственной жизни, по смыслу картины, художественных произведений, на тему игровой и вымышленной ситуации. У воспитанников накапливается значительный запас слов, возрастает удельный вес простых распространенных и сложных предложений. К концу дошкольного возраста ребенок начинает не только пользоваться связной речью, но и осознавать ее строение. У детей вырабатываются критическое отношение к грамматическим ошибкам, умение контролировать свою речь.</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Вместе с тем можно отметить и следующие особенности в речи старших дошкольников: некоторые дети произносят правильно не все звуки родного языка, не умеют пользоваться интонацией, регулировать скорость и громкость речи, делают ошибки в образовании разных грамматических форм (падежи, единственное и множественное число). В старшей группе детей продолжают знакомить со звуковой стороной слова и вводят новый вид работы - ознакомление со словесным составом предложения. Это необходимо для подготовки дошкольников к усвоению грамоты.</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Можно сказать, что фундамент речевого развития ребенка закладывается в дошкольном периоде, поэтому речь в этом возрасте должна являться предметом особой заботы со стороны взрослых.</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Таким образом, речь - это могучий фактор психического развития человека, формирования его как личности. Под влиянием речи формируется сознание, взгляды, убеждения, интеллектуальные, моральные, эстетические чувства, формируется воля и характер. Все психические процессы с помощью речи становятся управляемыми.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Ребенок усваивает язык, овладевает речью в результате социального опыта общения и обучения. Какой язык он усвоит как родной, зависит от среды, в которой он живет, и условий воспитания.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Речь - это важнейшая творческая психическая функция человека, область проявления присущей всем людям способности к познанию, самоорганизации, саморазвитию, к построению своей личности, своего внутреннего мира через диалог с другими личностями, другими мирами, другими культурами. Речь - это психический процесс обобщенного отражения действительности, форма существования сознания человека, служащая средством общения и мышления.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lastRenderedPageBreak/>
        <w:t>Старший дошкольный возраст - это период интенсивного формирования новых психических качеств, существенной перестройки познавательных процессов. Этот период дошкольного детства характеризуется свойственными ему особенностями психофизиологического развития.</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В старшем дошкольном возрасте наступает новый этап освоения речи: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1) речь из ситуативной становится контекстной;</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2) развивается регулирующая функция речи, которая помогает регулировать деятельность и поведение;</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3) складываются планирующая и инструктивные функции речи, проявляющиеся сначала в игровой, а затем и в учебной деятельности;</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r>
        <w:rPr>
          <w:rStyle w:val="c0"/>
          <w:color w:val="000000"/>
          <w:sz w:val="28"/>
          <w:szCs w:val="28"/>
        </w:rPr>
        <w:t>4) совершенствуется звуковая сторона речевой деятельности: преодолеваются дефекты звукопроизношения, ребёнок различает сходные звуки на слух и в собственной речи, происходит овладение звуковым анализом слов;</w:t>
      </w:r>
    </w:p>
    <w:p w:rsidR="00F8082E" w:rsidRDefault="00F8082E" w:rsidP="00F8082E">
      <w:pPr>
        <w:pStyle w:val="c1"/>
        <w:shd w:val="clear" w:color="auto" w:fill="FFFFFF"/>
        <w:spacing w:before="0" w:beforeAutospacing="0" w:after="0" w:afterAutospacing="0"/>
        <w:ind w:firstLine="708"/>
        <w:jc w:val="both"/>
        <w:rPr>
          <w:rStyle w:val="c0"/>
          <w:color w:val="000000"/>
          <w:sz w:val="28"/>
          <w:szCs w:val="28"/>
        </w:rPr>
      </w:pPr>
      <w:r>
        <w:rPr>
          <w:rStyle w:val="c0"/>
          <w:color w:val="000000"/>
          <w:sz w:val="28"/>
          <w:szCs w:val="28"/>
        </w:rPr>
        <w:t>5) совершенствуется смысловая сторона речевой деятельности: обогащается словарный запас, появляется лексическая вариативность, формируется связность речи, дети овладевают монологом.</w:t>
      </w:r>
    </w:p>
    <w:p w:rsidR="00F8082E" w:rsidRDefault="00F8082E" w:rsidP="00F8082E">
      <w:pPr>
        <w:pStyle w:val="c1"/>
        <w:shd w:val="clear" w:color="auto" w:fill="FFFFFF"/>
        <w:spacing w:before="0" w:beforeAutospacing="0" w:after="0" w:afterAutospacing="0"/>
        <w:ind w:firstLine="708"/>
        <w:jc w:val="both"/>
        <w:rPr>
          <w:rFonts w:ascii="Calibri" w:hAnsi="Calibri" w:cs="Calibri"/>
          <w:color w:val="000000"/>
          <w:sz w:val="22"/>
          <w:szCs w:val="22"/>
        </w:rPr>
      </w:pPr>
    </w:p>
    <w:p w:rsidR="00187798" w:rsidRPr="00F8082E" w:rsidRDefault="00F8082E">
      <w:pPr>
        <w:rPr>
          <w:sz w:val="28"/>
          <w:szCs w:val="28"/>
        </w:rPr>
      </w:pPr>
      <w:r w:rsidRPr="00F8082E">
        <w:rPr>
          <w:sz w:val="28"/>
          <w:szCs w:val="28"/>
        </w:rPr>
        <w:t xml:space="preserve"> Кобелькова О.Ю., воспитатель МБОУ «В-</w:t>
      </w:r>
      <w:proofErr w:type="spellStart"/>
      <w:r w:rsidRPr="00F8082E">
        <w:rPr>
          <w:sz w:val="28"/>
          <w:szCs w:val="28"/>
        </w:rPr>
        <w:t>Биджинская</w:t>
      </w:r>
      <w:proofErr w:type="spellEnd"/>
      <w:r w:rsidRPr="00F8082E">
        <w:rPr>
          <w:sz w:val="28"/>
          <w:szCs w:val="28"/>
        </w:rPr>
        <w:t xml:space="preserve"> СОШ»</w:t>
      </w:r>
    </w:p>
    <w:sectPr w:rsidR="00187798" w:rsidRPr="00F808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C06"/>
    <w:rsid w:val="00187798"/>
    <w:rsid w:val="00B137BC"/>
    <w:rsid w:val="00B93C06"/>
    <w:rsid w:val="00F80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0F8F9F-B7BE-488A-A59F-6A1D27797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F8082E"/>
    <w:pPr>
      <w:spacing w:before="100" w:beforeAutospacing="1" w:after="100" w:afterAutospacing="1" w:line="240" w:lineRule="auto"/>
    </w:pPr>
    <w:rPr>
      <w:rFonts w:eastAsia="Times New Roman" w:cs="Times New Roman"/>
      <w:szCs w:val="24"/>
      <w:lang w:eastAsia="ru-RU"/>
    </w:rPr>
  </w:style>
  <w:style w:type="character" w:customStyle="1" w:styleId="c5">
    <w:name w:val="c5"/>
    <w:basedOn w:val="a0"/>
    <w:rsid w:val="00F8082E"/>
  </w:style>
  <w:style w:type="paragraph" w:customStyle="1" w:styleId="c1">
    <w:name w:val="c1"/>
    <w:basedOn w:val="a"/>
    <w:rsid w:val="00F8082E"/>
    <w:pPr>
      <w:spacing w:before="100" w:beforeAutospacing="1" w:after="100" w:afterAutospacing="1" w:line="240" w:lineRule="auto"/>
    </w:pPr>
    <w:rPr>
      <w:rFonts w:eastAsia="Times New Roman" w:cs="Times New Roman"/>
      <w:szCs w:val="24"/>
      <w:lang w:eastAsia="ru-RU"/>
    </w:rPr>
  </w:style>
  <w:style w:type="character" w:customStyle="1" w:styleId="c0">
    <w:name w:val="c0"/>
    <w:basedOn w:val="a0"/>
    <w:rsid w:val="00F80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466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1811</Words>
  <Characters>10324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2025-04-29T07:44:00Z</dcterms:created>
  <dcterms:modified xsi:type="dcterms:W3CDTF">2025-11-07T07:38:00Z</dcterms:modified>
</cp:coreProperties>
</file>