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012" w:rsidRDefault="00215012" w:rsidP="00FD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012">
        <w:rPr>
          <w:rFonts w:ascii="Times New Roman" w:hAnsi="Times New Roman" w:cs="Times New Roman"/>
          <w:b/>
          <w:sz w:val="28"/>
          <w:szCs w:val="28"/>
        </w:rPr>
        <w:t>Развитие речи младших школьников посредством</w:t>
      </w:r>
    </w:p>
    <w:p w:rsidR="00AC71FB" w:rsidRDefault="00215012" w:rsidP="00FD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012">
        <w:rPr>
          <w:rFonts w:ascii="Times New Roman" w:hAnsi="Times New Roman" w:cs="Times New Roman"/>
          <w:b/>
          <w:sz w:val="28"/>
          <w:szCs w:val="28"/>
        </w:rPr>
        <w:t>театральных постановок</w:t>
      </w:r>
    </w:p>
    <w:p w:rsidR="00215012" w:rsidRDefault="00215012" w:rsidP="00FD1A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15012" w:rsidRPr="00215012" w:rsidRDefault="00215012" w:rsidP="00FD1A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15012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Pr="00215012">
        <w:rPr>
          <w:rFonts w:ascii="Times New Roman" w:hAnsi="Times New Roman" w:cs="Times New Roman"/>
          <w:sz w:val="28"/>
          <w:szCs w:val="28"/>
        </w:rPr>
        <w:t xml:space="preserve"> Владилена Ильинична,</w:t>
      </w:r>
    </w:p>
    <w:p w:rsidR="00215012" w:rsidRPr="00215012" w:rsidRDefault="00215012" w:rsidP="00FD1A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15012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215012" w:rsidRPr="00215012" w:rsidRDefault="00215012" w:rsidP="00FD1A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15012">
        <w:rPr>
          <w:rFonts w:ascii="Times New Roman" w:hAnsi="Times New Roman" w:cs="Times New Roman"/>
          <w:sz w:val="28"/>
          <w:szCs w:val="28"/>
        </w:rPr>
        <w:t>Харбалахского</w:t>
      </w:r>
      <w:proofErr w:type="spellEnd"/>
      <w:r w:rsidRPr="00215012">
        <w:rPr>
          <w:rFonts w:ascii="Times New Roman" w:hAnsi="Times New Roman" w:cs="Times New Roman"/>
          <w:sz w:val="28"/>
          <w:szCs w:val="28"/>
        </w:rPr>
        <w:t xml:space="preserve"> образовательного комплекса </w:t>
      </w:r>
    </w:p>
    <w:p w:rsidR="00215012" w:rsidRPr="00215012" w:rsidRDefault="00215012" w:rsidP="00FD1A4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15012">
        <w:rPr>
          <w:rFonts w:ascii="Times New Roman" w:hAnsi="Times New Roman" w:cs="Times New Roman"/>
          <w:sz w:val="28"/>
          <w:szCs w:val="28"/>
        </w:rPr>
        <w:t>им.Н.Е.Мординова-Амма</w:t>
      </w:r>
      <w:proofErr w:type="spellEnd"/>
      <w:r w:rsidRPr="002150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012">
        <w:rPr>
          <w:rFonts w:ascii="Times New Roman" w:hAnsi="Times New Roman" w:cs="Times New Roman"/>
          <w:sz w:val="28"/>
          <w:szCs w:val="28"/>
        </w:rPr>
        <w:t>Аччыгыйа</w:t>
      </w:r>
      <w:proofErr w:type="spellEnd"/>
    </w:p>
    <w:p w:rsidR="00215012" w:rsidRDefault="00215012" w:rsidP="00FD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5619F" w:rsidRPr="005F05AD" w:rsidRDefault="005F05AD" w:rsidP="00FD1A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B5619F" w:rsidRPr="005F05AD">
        <w:rPr>
          <w:rFonts w:ascii="Times New Roman" w:hAnsi="Times New Roman" w:cs="Times New Roman"/>
          <w:b/>
          <w:sz w:val="28"/>
          <w:szCs w:val="28"/>
        </w:rPr>
        <w:t>В</w:t>
      </w:r>
      <w:r w:rsidR="00330AAC" w:rsidRPr="005F05AD">
        <w:rPr>
          <w:rFonts w:ascii="Times New Roman" w:hAnsi="Times New Roman" w:cs="Times New Roman"/>
          <w:b/>
          <w:sz w:val="28"/>
          <w:szCs w:val="28"/>
        </w:rPr>
        <w:t>в</w:t>
      </w:r>
      <w:r w:rsidR="00B5619F" w:rsidRPr="005F05AD">
        <w:rPr>
          <w:rFonts w:ascii="Times New Roman" w:hAnsi="Times New Roman" w:cs="Times New Roman"/>
          <w:b/>
          <w:sz w:val="28"/>
          <w:szCs w:val="28"/>
        </w:rPr>
        <w:t>едение</w:t>
      </w:r>
    </w:p>
    <w:p w:rsidR="00B5619F" w:rsidRDefault="00B5619F" w:rsidP="00FD1A4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современном обществе дети много времени проводят в социальных сетях, увлекаются компьютерными играми, часто оторванными от реальности. Поэтому на развитие способности чувствовать, сопереживать, творить, общаться друг с другом уделяется мало внимания.</w:t>
      </w:r>
    </w:p>
    <w:p w:rsidR="00B5619F" w:rsidRDefault="00330AAC" w:rsidP="00FD1A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6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начале обучения существует ещё одна проблема — психологической адаптации детей к школе. У некоторых возникают страхи, заторможенность, зажатость, или наоборот излишняя активность. Часто отсутствуют навыки произвольного поведения, недостаточно развиты внимание, память. Всё это мешает их успешной социализации</w:t>
      </w:r>
      <w:r w:rsidR="00EA54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D439A" w:rsidRDefault="001D439A" w:rsidP="00FD1A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u w:val="single"/>
        </w:rPr>
        <w:t xml:space="preserve"> </w:t>
      </w:r>
      <w:r w:rsidRPr="001D439A">
        <w:rPr>
          <w:rFonts w:ascii="Times New Roman" w:hAnsi="Times New Roman" w:cs="Times New Roman"/>
          <w:sz w:val="28"/>
          <w:szCs w:val="28"/>
        </w:rPr>
        <w:t xml:space="preserve">Актуальной задачей для учителей начальных классов, особенно сельской национальной школы, является работа над речью учащихся. </w:t>
      </w:r>
    </w:p>
    <w:p w:rsidR="007A297B" w:rsidRPr="00A644B0" w:rsidRDefault="00CD7345" w:rsidP="00FD1A42">
      <w:pPr>
        <w:pBdr>
          <w:bottom w:val="single" w:sz="6" w:space="0" w:color="D6DDB9"/>
        </w:pBdr>
        <w:shd w:val="clear" w:color="auto" w:fill="FFFFFF"/>
        <w:spacing w:after="0" w:line="240" w:lineRule="auto"/>
        <w:ind w:firstLine="71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Часть </w:t>
      </w:r>
      <w:r w:rsidR="007A297B" w:rsidRPr="00A644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Теоретическая</w:t>
      </w:r>
    </w:p>
    <w:p w:rsidR="007A297B" w:rsidRDefault="00713928" w:rsidP="00FD1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A297B" w:rsidRPr="00A64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Младший школьный возраст — наиболее благоприятное время для всестороннего развития ребёнка. В этом возрасте формируются основные качества личности: творчество, наблюдательность, любознательность, ответственность, целеустремлённость, самовыражение, умение сотрудничать. </w:t>
      </w:r>
    </w:p>
    <w:p w:rsidR="007A297B" w:rsidRDefault="007A297B" w:rsidP="00FD1A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39A">
        <w:rPr>
          <w:rFonts w:ascii="Times New Roman" w:hAnsi="Times New Roman" w:cs="Times New Roman"/>
          <w:sz w:val="28"/>
          <w:szCs w:val="28"/>
        </w:rPr>
        <w:t xml:space="preserve">Часто ребенка младшего школьного возраста преследуют чувства неуверенности в себе, волнение, страх перед выступлением – все это доставляет ему много неприятностей. Одним из направлений коррекции такого поведения является коллективная театрализованная деятельность, в нашем случае – </w:t>
      </w:r>
      <w:proofErr w:type="gramStart"/>
      <w:r w:rsidRPr="001D439A">
        <w:rPr>
          <w:rFonts w:ascii="Times New Roman" w:hAnsi="Times New Roman" w:cs="Times New Roman"/>
          <w:b/>
          <w:sz w:val="28"/>
          <w:szCs w:val="28"/>
        </w:rPr>
        <w:t>постановка  произведений</w:t>
      </w:r>
      <w:proofErr w:type="gramEnd"/>
      <w:r w:rsidRPr="001D439A">
        <w:rPr>
          <w:rFonts w:ascii="Times New Roman" w:hAnsi="Times New Roman" w:cs="Times New Roman"/>
          <w:b/>
          <w:sz w:val="28"/>
          <w:szCs w:val="28"/>
        </w:rPr>
        <w:t>.</w:t>
      </w:r>
      <w:r w:rsidRPr="001D439A">
        <w:rPr>
          <w:rFonts w:ascii="Times New Roman" w:hAnsi="Times New Roman" w:cs="Times New Roman"/>
          <w:sz w:val="28"/>
          <w:szCs w:val="28"/>
        </w:rPr>
        <w:t xml:space="preserve"> Особое значение в организации работы с младшими школьниками следует уделять коллективным видам речевой деятельности. Особенно следует сказать о значении ролевой игры. Естественной основой для ролевой игры является способность человека к перевоплощению, подражанию. Детям очень нравятся такие виды работы, как драматизация и </w:t>
      </w:r>
      <w:proofErr w:type="spellStart"/>
      <w:r w:rsidRPr="001D439A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1D439A">
        <w:rPr>
          <w:rFonts w:ascii="Times New Roman" w:hAnsi="Times New Roman" w:cs="Times New Roman"/>
          <w:sz w:val="28"/>
          <w:szCs w:val="28"/>
        </w:rPr>
        <w:t>. В процессе драматизации школьники совершенствуют навыки диалогической речи, учатся выразительно читать свои роли.</w:t>
      </w:r>
      <w:r w:rsidR="006431DF">
        <w:rPr>
          <w:rFonts w:ascii="Times New Roman" w:hAnsi="Times New Roman" w:cs="Times New Roman"/>
          <w:sz w:val="28"/>
          <w:szCs w:val="28"/>
        </w:rPr>
        <w:t xml:space="preserve"> </w:t>
      </w:r>
      <w:r w:rsidR="006431DF" w:rsidRPr="00A64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Театрализованная деятельность помогает активизировать многие психические функции человека: мышление, внимание, память, речь и проявляется в разных видах активности (речевой, двигательной, музыкальной и др.,).</w:t>
      </w:r>
    </w:p>
    <w:p w:rsidR="009920B8" w:rsidRDefault="009920B8" w:rsidP="00FD1A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139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школьного театра в младших классах:</w:t>
      </w:r>
    </w:p>
    <w:p w:rsidR="009920B8" w:rsidRDefault="009920B8" w:rsidP="00FD1A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связной и выразительной речи, совершенствование навыков монологической и диалогической речи, повышение мотивации к общению.</w:t>
      </w:r>
    </w:p>
    <w:p w:rsidR="009920B8" w:rsidRPr="00713928" w:rsidRDefault="009920B8" w:rsidP="00FD1A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139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</w:p>
    <w:p w:rsidR="009920B8" w:rsidRDefault="009920B8" w:rsidP="00FD1A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-обогащение словарного запаса;</w:t>
      </w:r>
    </w:p>
    <w:p w:rsidR="009920B8" w:rsidRDefault="00EB6817" w:rsidP="00FD1A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-отработка</w:t>
      </w:r>
      <w:r w:rsidR="009920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дикции;</w:t>
      </w:r>
    </w:p>
    <w:p w:rsidR="009920B8" w:rsidRDefault="00EB6817" w:rsidP="00FD1A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-тренировка</w:t>
      </w:r>
      <w:r w:rsidR="009920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умения использовать различные формы речи (прямую, косвенную);</w:t>
      </w:r>
    </w:p>
    <w:p w:rsidR="009920B8" w:rsidRDefault="009920B8" w:rsidP="00FD1A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-развитие культуры речевого общения и формирование навыков слушания и восприятия собеседника.</w:t>
      </w:r>
    </w:p>
    <w:p w:rsidR="00F80703" w:rsidRDefault="00F80703" w:rsidP="00FD1A42">
      <w:pPr>
        <w:spacing w:after="0" w:line="240" w:lineRule="auto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 w:rsidRPr="00F80703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Планируемый результат:</w:t>
      </w:r>
    </w:p>
    <w:p w:rsidR="00F80703" w:rsidRPr="00F80703" w:rsidRDefault="00F80703" w:rsidP="00FD1A42">
      <w:pPr>
        <w:spacing w:after="0" w:line="240" w:lineRule="auto"/>
        <w:ind w:right="44"/>
        <w:jc w:val="both"/>
        <w:rPr>
          <w:rFonts w:ascii="Times New Roman" w:eastAsia="Arial" w:hAnsi="Times New Roman" w:cs="Times New Roman"/>
          <w:color w:val="181717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181717"/>
          <w:sz w:val="28"/>
          <w:szCs w:val="28"/>
          <w:lang w:eastAsia="ru-RU"/>
        </w:rPr>
        <w:t>-</w:t>
      </w:r>
      <w:r w:rsidRPr="00F80703">
        <w:rPr>
          <w:rFonts w:ascii="Times New Roman" w:eastAsia="Arial" w:hAnsi="Times New Roman" w:cs="Times New Roman"/>
          <w:color w:val="181717"/>
          <w:sz w:val="28"/>
          <w:szCs w:val="28"/>
          <w:lang w:eastAsia="ru-RU"/>
        </w:rPr>
        <w:t>обогащение речи за счет образных выражений, словарного запаса, совершенствование навыков диалогической и монологической речи, развитие эмоциональной выразительность речи;</w:t>
      </w:r>
    </w:p>
    <w:p w:rsidR="00F80703" w:rsidRPr="00F80703" w:rsidRDefault="00F80703" w:rsidP="00FD1A42">
      <w:pPr>
        <w:spacing w:after="0" w:line="240" w:lineRule="auto"/>
        <w:ind w:right="44"/>
        <w:jc w:val="both"/>
        <w:rPr>
          <w:rFonts w:ascii="Times New Roman" w:eastAsia="Arial" w:hAnsi="Times New Roman" w:cs="Times New Roman"/>
          <w:color w:val="181717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181717"/>
          <w:sz w:val="28"/>
          <w:szCs w:val="28"/>
          <w:lang w:eastAsia="ru-RU"/>
        </w:rPr>
        <w:t>-</w:t>
      </w:r>
      <w:r w:rsidRPr="00F80703">
        <w:rPr>
          <w:rFonts w:ascii="Times New Roman" w:eastAsia="Arial" w:hAnsi="Times New Roman" w:cs="Times New Roman"/>
          <w:color w:val="181717"/>
          <w:sz w:val="28"/>
          <w:szCs w:val="28"/>
          <w:lang w:eastAsia="ru-RU"/>
        </w:rPr>
        <w:t>развитие эмоционально-п</w:t>
      </w:r>
      <w:r w:rsidR="00CD7345">
        <w:rPr>
          <w:rFonts w:ascii="Times New Roman" w:eastAsia="Arial" w:hAnsi="Times New Roman" w:cs="Times New Roman"/>
          <w:color w:val="181717"/>
          <w:sz w:val="28"/>
          <w:szCs w:val="28"/>
          <w:lang w:eastAsia="ru-RU"/>
        </w:rPr>
        <w:t>оложительного отношения к произведению</w:t>
      </w:r>
      <w:r w:rsidRPr="00F80703">
        <w:rPr>
          <w:rFonts w:ascii="Times New Roman" w:eastAsia="Arial" w:hAnsi="Times New Roman" w:cs="Times New Roman"/>
          <w:color w:val="181717"/>
          <w:sz w:val="28"/>
          <w:szCs w:val="28"/>
          <w:lang w:eastAsia="ru-RU"/>
        </w:rPr>
        <w:t>, формирование устойчивого интереса к театрализованной деятельности;</w:t>
      </w:r>
    </w:p>
    <w:p w:rsidR="00F80703" w:rsidRPr="00F80703" w:rsidRDefault="00F80703" w:rsidP="00FD1A42">
      <w:pPr>
        <w:spacing w:after="0" w:line="240" w:lineRule="auto"/>
        <w:ind w:right="44"/>
        <w:jc w:val="both"/>
        <w:rPr>
          <w:rFonts w:ascii="Times New Roman" w:eastAsia="Arial" w:hAnsi="Times New Roman" w:cs="Times New Roman"/>
          <w:color w:val="181717"/>
          <w:sz w:val="28"/>
          <w:szCs w:val="28"/>
          <w:lang w:eastAsia="ru-RU"/>
        </w:rPr>
      </w:pPr>
      <w:r>
        <w:rPr>
          <w:rFonts w:ascii="Times New Roman" w:eastAsia="Arial" w:hAnsi="Times New Roman" w:cs="Times New Roman"/>
          <w:color w:val="181717"/>
          <w:sz w:val="28"/>
          <w:szCs w:val="28"/>
          <w:lang w:eastAsia="ru-RU"/>
        </w:rPr>
        <w:t>-</w:t>
      </w:r>
      <w:r w:rsidRPr="00F80703">
        <w:rPr>
          <w:rFonts w:ascii="Times New Roman" w:eastAsia="Arial" w:hAnsi="Times New Roman" w:cs="Times New Roman"/>
          <w:color w:val="181717"/>
          <w:sz w:val="28"/>
          <w:szCs w:val="28"/>
          <w:lang w:eastAsia="ru-RU"/>
        </w:rPr>
        <w:t>совершенствовани</w:t>
      </w:r>
      <w:r w:rsidR="00CD7345">
        <w:rPr>
          <w:rFonts w:ascii="Times New Roman" w:eastAsia="Arial" w:hAnsi="Times New Roman" w:cs="Times New Roman"/>
          <w:color w:val="181717"/>
          <w:sz w:val="28"/>
          <w:szCs w:val="28"/>
          <w:lang w:eastAsia="ru-RU"/>
        </w:rPr>
        <w:t>е способности школьников</w:t>
      </w:r>
      <w:r w:rsidRPr="00F80703">
        <w:rPr>
          <w:rFonts w:ascii="Times New Roman" w:eastAsia="Arial" w:hAnsi="Times New Roman" w:cs="Times New Roman"/>
          <w:color w:val="181717"/>
          <w:sz w:val="28"/>
          <w:szCs w:val="28"/>
          <w:lang w:eastAsia="ru-RU"/>
        </w:rPr>
        <w:t xml:space="preserve"> поддерживать целеустремленность в развитии индивидуальности, творческого самовыражения.</w:t>
      </w:r>
    </w:p>
    <w:p w:rsidR="007A297B" w:rsidRPr="007A297B" w:rsidRDefault="007A297B" w:rsidP="00FD1A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 w:rsidRPr="00A64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театральной деятельностью способствуют успешной адаптации ребёнка в школьном коллективе, его социализации, так как помогают преодолевать трудности в общении со сверстниками и взрослыми (застенчивость, неуверенность в себе, особенно это затрагивает детей с патологией речевого развитии и детей с ОВЗ).</w:t>
      </w:r>
    </w:p>
    <w:p w:rsidR="00860E23" w:rsidRPr="002015EE" w:rsidRDefault="00CD7345" w:rsidP="00FD1A42">
      <w:pPr>
        <w:pBdr>
          <w:bottom w:val="single" w:sz="6" w:space="0" w:color="D6DDB9"/>
        </w:pBdr>
        <w:shd w:val="clear" w:color="auto" w:fill="FFFFFF"/>
        <w:spacing w:after="0" w:line="240" w:lineRule="auto"/>
        <w:ind w:firstLine="71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</w:t>
      </w:r>
      <w:r w:rsidR="002015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2. Практическая</w:t>
      </w:r>
    </w:p>
    <w:p w:rsidR="00FC0550" w:rsidRPr="00032827" w:rsidRDefault="00860E23" w:rsidP="00FD1A4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 w:rsidRPr="0003282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Уже </w:t>
      </w:r>
      <w:r w:rsidR="00577337" w:rsidRPr="0003282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больше 20</w:t>
      </w:r>
      <w:r w:rsidRPr="0003282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лет я использую прием театральной педагогики. </w:t>
      </w:r>
      <w:r w:rsidR="00FC0550" w:rsidRPr="0003282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Ребёнка, пришедшего впервые в школу, встретит новый коллектив детей и учителей. Ему нужно установить контакты со сверстниками и педагогами, научиться выполнять требования школьной дисциплины, новые обязанности, связанные с учебной деятельностью. Самый короткий путь эмоционального раскрепощения ребёнка, снятия зажатости, обучение чувствованию и художественному воображению – это путь через игру, фантазирование, сочинительство.</w:t>
      </w:r>
    </w:p>
    <w:p w:rsidR="00FC0550" w:rsidRPr="00032827" w:rsidRDefault="00FC0550" w:rsidP="00FD1A4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 w:rsidRPr="0003282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На уроках литературного чтения, а </w:t>
      </w:r>
      <w:proofErr w:type="gramStart"/>
      <w:r w:rsidRPr="0003282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так же</w:t>
      </w:r>
      <w:proofErr w:type="gramEnd"/>
      <w:r w:rsidRPr="0003282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в воспитательной работе я использую </w:t>
      </w:r>
      <w:r w:rsidRPr="0003282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прием театральной педагогики</w:t>
      </w:r>
      <w:r w:rsidRPr="0003282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. </w:t>
      </w:r>
    </w:p>
    <w:p w:rsidR="007C3DDD" w:rsidRDefault="00FC0550" w:rsidP="00FD1A4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Дети получают уникальную возможность самовыражения и самопознания. На своих уроках я применяю следующие приёмы: выразительное чтение, чтение по ролям, инсценировка.</w:t>
      </w:r>
    </w:p>
    <w:p w:rsidR="00E43D81" w:rsidRPr="007C3DDD" w:rsidRDefault="007C3DDD" w:rsidP="00FD1A4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  <w:t xml:space="preserve"> </w:t>
      </w:r>
      <w:r w:rsidR="00FC0550"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Упражнения для развития речи, дыхания и голоса</w:t>
      </w:r>
      <w:r w:rsidR="00E43D81"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которые</w:t>
      </w:r>
      <w:r w:rsidR="00FC0550"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совершенствуют речевой аппарат учащегося</w:t>
      </w:r>
      <w:r w:rsidR="00E43D81"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gramStart"/>
      <w:r w:rsidR="00E43D81"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начинаются</w:t>
      </w:r>
      <w:proofErr w:type="gramEnd"/>
      <w:r w:rsidR="00E43D81"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как только ученик переступил порог школы:</w:t>
      </w:r>
    </w:p>
    <w:p w:rsidR="00FC0550" w:rsidRPr="002D613C" w:rsidRDefault="00FC0550" w:rsidP="00FD1A4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sym w:font="Symbol" w:char="F0B7"/>
      </w:r>
      <w:r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Дыхательные и</w:t>
      </w:r>
      <w:r w:rsidR="00E43D81"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артикуляционные упражнения </w:t>
      </w:r>
    </w:p>
    <w:p w:rsidR="00FC0550" w:rsidRPr="002D613C" w:rsidRDefault="00FC0550" w:rsidP="00FD1A4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sym w:font="Symbol" w:char="F0B7"/>
      </w:r>
      <w:r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Дикционные и интонационные упражнения (скороговорки, </w:t>
      </w:r>
      <w:proofErr w:type="spellStart"/>
      <w:r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чистоговорки</w:t>
      </w:r>
      <w:proofErr w:type="spellEnd"/>
      <w:r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т.п.)</w:t>
      </w:r>
    </w:p>
    <w:p w:rsidR="00FC0550" w:rsidRPr="002D613C" w:rsidRDefault="00FC0550" w:rsidP="00FD1A4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sym w:font="Symbol" w:char="F0B7"/>
      </w:r>
      <w:r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Творческие игры со словом ("Исп</w:t>
      </w:r>
      <w:r w:rsidR="00E43D81"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орченный телефон"</w:t>
      </w:r>
      <w:r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т.п.)</w:t>
      </w:r>
    </w:p>
    <w:p w:rsidR="00FC0550" w:rsidRPr="002D613C" w:rsidRDefault="007C3DDD" w:rsidP="00FD1A4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FC0550"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Дети с помощью жестов, мимики, речи учатся быть более эмоциональными, а это в свою очередь развивает коммуникативные способности, формирует навыки связной речи. Помогают не только овладеть эмоциональной стороной речи, но и служат средством </w:t>
      </w:r>
      <w:proofErr w:type="spellStart"/>
      <w:r w:rsidR="00FC0550"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психокоррекции</w:t>
      </w:r>
      <w:proofErr w:type="spellEnd"/>
      <w:r w:rsidR="00FC0550"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детей (помогают раскрепостить зажатого ребёнка, учат выдержке непоседу и т.д.)</w:t>
      </w:r>
    </w:p>
    <w:p w:rsidR="00FC0550" w:rsidRPr="002D613C" w:rsidRDefault="007C3DDD" w:rsidP="00FD1A4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 </w:t>
      </w:r>
      <w:r w:rsidR="00FC0550"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Упражнения типа "читайте по ролям, инсценируйте произведение (текст, историю, сказку)” занимают прочное место в арсенале методических приемов, используемых на уроке литературы</w:t>
      </w:r>
      <w:r w:rsidR="00FC0550" w:rsidRPr="002D613C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. Инсценировка</w:t>
      </w:r>
      <w:r w:rsidR="00FC0550"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всегда у нас начинается с перевоплощения в того героя, которого ребенок будет играть.</w:t>
      </w:r>
    </w:p>
    <w:p w:rsidR="00B579DD" w:rsidRDefault="007C3DDD" w:rsidP="00FD1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B579D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</w:t>
      </w:r>
      <w:r w:rsidR="00FC0550"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же с 1 класса вовлекаю детей в инсценировки </w:t>
      </w:r>
      <w:proofErr w:type="gramStart"/>
      <w:r w:rsidR="00FC0550" w:rsidRPr="002D613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произведений .</w:t>
      </w:r>
      <w:proofErr w:type="gramEnd"/>
      <w:r w:rsidR="0003282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Так, на классных и школьных мероприятиях мы разыгрываем</w:t>
      </w:r>
      <w:r w:rsidR="00032827" w:rsidRPr="0003282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сценки по </w:t>
      </w:r>
      <w:r w:rsidR="0003282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мотивам народных сказок. («Теремок», «Репка», «Три медведя»)</w:t>
      </w:r>
      <w:r w:rsidR="00847E5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  <w:r w:rsidR="00B579D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847E5D" w:rsidRDefault="007C3DDD" w:rsidP="00FD1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5D490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Во 2м, 3м, 4м классах традиционно ставим сценки из </w:t>
      </w:r>
      <w:proofErr w:type="spellStart"/>
      <w:r w:rsidR="005D490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произведеий</w:t>
      </w:r>
      <w:proofErr w:type="spellEnd"/>
      <w:r w:rsidR="005D490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="005D490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Амма</w:t>
      </w:r>
      <w:proofErr w:type="spellEnd"/>
      <w:r w:rsidR="005D490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="005D490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Аччыгыйа</w:t>
      </w:r>
      <w:proofErr w:type="spellEnd"/>
      <w:r w:rsidR="005D490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«9 </w:t>
      </w:r>
      <w:proofErr w:type="spellStart"/>
      <w:r w:rsidR="005D490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тегул</w:t>
      </w:r>
      <w:proofErr w:type="spellEnd"/>
      <w:r w:rsidR="005D490C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того?».</w:t>
      </w:r>
      <w:r w:rsidR="00B579D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:rsidR="00B744D2" w:rsidRDefault="007C3DDD" w:rsidP="00FD1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B579D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 пропускаем и тщательно готовимся к юбилеям писателей, поэтов. Практикуем академическое чтение как ВУД. Каждый год успешно принимаем</w:t>
      </w:r>
      <w:r w:rsidR="00B744D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участие в региональных, республиканских</w:t>
      </w:r>
      <w:r w:rsidR="008E23A0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международных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чтениях:</w:t>
      </w:r>
      <w:r w:rsidR="00B744D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02"/>
        <w:gridCol w:w="5458"/>
        <w:gridCol w:w="1785"/>
      </w:tblGrid>
      <w:tr w:rsidR="00F72C0C" w:rsidTr="00F72C0C">
        <w:tc>
          <w:tcPr>
            <w:tcW w:w="2263" w:type="dxa"/>
          </w:tcPr>
          <w:p w:rsidR="00F72C0C" w:rsidRDefault="00F72C0C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5812" w:type="dxa"/>
          </w:tcPr>
          <w:p w:rsidR="00F72C0C" w:rsidRDefault="00F72C0C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1270" w:type="dxa"/>
          </w:tcPr>
          <w:p w:rsidR="00F72C0C" w:rsidRDefault="00F72C0C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место</w:t>
            </w:r>
          </w:p>
        </w:tc>
      </w:tr>
      <w:tr w:rsidR="00F72C0C" w:rsidTr="00F72C0C">
        <w:tc>
          <w:tcPr>
            <w:tcW w:w="2263" w:type="dxa"/>
          </w:tcPr>
          <w:p w:rsidR="00F72C0C" w:rsidRDefault="00F72C0C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2021-22</w:t>
            </w:r>
          </w:p>
        </w:tc>
        <w:tc>
          <w:tcPr>
            <w:tcW w:w="5812" w:type="dxa"/>
          </w:tcPr>
          <w:p w:rsidR="00F72C0C" w:rsidRPr="00F72C0C" w:rsidRDefault="00F72C0C" w:rsidP="00FD1A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0F6A">
              <w:rPr>
                <w:rFonts w:ascii="Times New Roman" w:eastAsia="Calibri" w:hAnsi="Times New Roman" w:cs="Times New Roman"/>
                <w:sz w:val="28"/>
                <w:szCs w:val="28"/>
              </w:rPr>
              <w:t>3-й международный конку</w:t>
            </w:r>
            <w:r w:rsidRPr="00F72C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рс на родных языках для детей и </w:t>
            </w:r>
            <w:r w:rsidRPr="00250F6A">
              <w:rPr>
                <w:rFonts w:ascii="Times New Roman" w:eastAsia="Calibri" w:hAnsi="Times New Roman" w:cs="Times New Roman"/>
                <w:sz w:val="28"/>
                <w:szCs w:val="28"/>
              </w:rPr>
              <w:t>молодежи «Палитра культур»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, </w:t>
            </w:r>
            <w:proofErr w:type="spellStart"/>
            <w:r w:rsidRPr="00F72C0C">
              <w:rPr>
                <w:rFonts w:ascii="Times New Roman" w:eastAsia="Calibri" w:hAnsi="Times New Roman" w:cs="Times New Roman"/>
                <w:sz w:val="28"/>
                <w:szCs w:val="28"/>
              </w:rPr>
              <w:t>Алампа</w:t>
            </w:r>
            <w:proofErr w:type="spellEnd"/>
            <w:r w:rsidRPr="00F72C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72C0C">
              <w:rPr>
                <w:rFonts w:ascii="Times New Roman" w:eastAsia="Calibri" w:hAnsi="Times New Roman" w:cs="Times New Roman"/>
                <w:sz w:val="28"/>
                <w:szCs w:val="28"/>
              </w:rPr>
              <w:t>Ыччат</w:t>
            </w:r>
            <w:proofErr w:type="spellEnd"/>
            <w:r w:rsidRPr="00F72C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2C0C">
              <w:rPr>
                <w:rFonts w:ascii="Times New Roman" w:eastAsia="Calibri" w:hAnsi="Times New Roman" w:cs="Times New Roman"/>
                <w:sz w:val="28"/>
                <w:szCs w:val="28"/>
              </w:rPr>
              <w:t>сахалар</w:t>
            </w:r>
            <w:proofErr w:type="spellEnd"/>
            <w:r w:rsidRPr="00F72C0C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0" w:type="dxa"/>
          </w:tcPr>
          <w:p w:rsidR="00F72C0C" w:rsidRDefault="00F72C0C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1м</w:t>
            </w:r>
          </w:p>
        </w:tc>
      </w:tr>
      <w:tr w:rsidR="00F72C0C" w:rsidTr="00F72C0C">
        <w:tc>
          <w:tcPr>
            <w:tcW w:w="2263" w:type="dxa"/>
          </w:tcPr>
          <w:p w:rsidR="00F60D6D" w:rsidRPr="00A30717" w:rsidRDefault="00F60D6D" w:rsidP="00FD1A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</w:rPr>
              <w:t>2021-22</w:t>
            </w:r>
          </w:p>
          <w:p w:rsidR="00F72C0C" w:rsidRPr="00A30717" w:rsidRDefault="00F72C0C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  <w:tc>
          <w:tcPr>
            <w:tcW w:w="5812" w:type="dxa"/>
          </w:tcPr>
          <w:p w:rsidR="00F72C0C" w:rsidRPr="00A30717" w:rsidRDefault="00F60D6D" w:rsidP="00FD1A42">
            <w:pPr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</w:rPr>
              <w:t>Академическое чтение в рамках 5-го республиканского НПК «</w:t>
            </w: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Алампа уонна билиҥҥи кэм</w:t>
            </w:r>
            <w:r w:rsidRPr="00A30717">
              <w:rPr>
                <w:rFonts w:ascii="Times New Roman" w:hAnsi="Times New Roman" w:cs="Times New Roman"/>
                <w:sz w:val="28"/>
                <w:szCs w:val="28"/>
              </w:rPr>
              <w:t xml:space="preserve">» посвященного к 135-летию </w:t>
            </w:r>
            <w:proofErr w:type="spellStart"/>
            <w:r w:rsidRPr="00A30717">
              <w:rPr>
                <w:rFonts w:ascii="Times New Roman" w:hAnsi="Times New Roman" w:cs="Times New Roman"/>
                <w:sz w:val="28"/>
                <w:szCs w:val="28"/>
              </w:rPr>
              <w:t>А.И.Софронова-Алампа</w:t>
            </w:r>
            <w:proofErr w:type="spellEnd"/>
          </w:p>
        </w:tc>
        <w:tc>
          <w:tcPr>
            <w:tcW w:w="1270" w:type="dxa"/>
          </w:tcPr>
          <w:p w:rsidR="00F72C0C" w:rsidRDefault="00F60D6D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 м</w:t>
            </w:r>
          </w:p>
        </w:tc>
      </w:tr>
      <w:tr w:rsidR="00F60D6D" w:rsidTr="00F72C0C">
        <w:tc>
          <w:tcPr>
            <w:tcW w:w="2263" w:type="dxa"/>
          </w:tcPr>
          <w:p w:rsidR="00F60D6D" w:rsidRPr="00A30717" w:rsidRDefault="00F60D6D" w:rsidP="00FD1A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</w:rPr>
              <w:t>2023-24</w:t>
            </w:r>
          </w:p>
        </w:tc>
        <w:tc>
          <w:tcPr>
            <w:tcW w:w="5812" w:type="dxa"/>
          </w:tcPr>
          <w:p w:rsidR="00F60D6D" w:rsidRPr="00A30717" w:rsidRDefault="00F60D6D" w:rsidP="00FD1A4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Мин тылым-мин тохтор тойугум, мин тылым- мин туойар хомуһум</w:t>
            </w:r>
            <w:r w:rsidRPr="00A3071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П.А.Ойуунускай төрөөбүтэ 130 сылыгар анаммыт Уоланнарга куйаар ситиминэн ыытыллыбыт Өрөспүүбүлүкэтээҕи уус-уран ааҕыы күрэҕэ-Платонов Тимур</w:t>
            </w:r>
          </w:p>
        </w:tc>
        <w:tc>
          <w:tcPr>
            <w:tcW w:w="1270" w:type="dxa"/>
          </w:tcPr>
          <w:p w:rsidR="00F60D6D" w:rsidRDefault="00F60D6D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 м</w:t>
            </w:r>
          </w:p>
        </w:tc>
      </w:tr>
      <w:tr w:rsidR="00F60D6D" w:rsidTr="00F72C0C">
        <w:tc>
          <w:tcPr>
            <w:tcW w:w="2263" w:type="dxa"/>
          </w:tcPr>
          <w:p w:rsidR="00F60D6D" w:rsidRPr="00A30717" w:rsidRDefault="00F60D6D" w:rsidP="00FD1A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</w:rPr>
              <w:t>2023-24</w:t>
            </w:r>
          </w:p>
        </w:tc>
        <w:tc>
          <w:tcPr>
            <w:tcW w:w="5812" w:type="dxa"/>
          </w:tcPr>
          <w:p w:rsidR="00F60D6D" w:rsidRPr="00A30717" w:rsidRDefault="00F60D6D" w:rsidP="00FD1A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Таатта –ийэ тыл биһигэ алын сүһүөх кылаастарга бөлөҕүнэн уус-уран ааҕыы күрэҕэ</w:t>
            </w:r>
          </w:p>
        </w:tc>
        <w:tc>
          <w:tcPr>
            <w:tcW w:w="1270" w:type="dxa"/>
          </w:tcPr>
          <w:p w:rsidR="00F60D6D" w:rsidRDefault="00F60D6D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 м</w:t>
            </w:r>
          </w:p>
        </w:tc>
      </w:tr>
      <w:tr w:rsidR="00F60D6D" w:rsidTr="00F72C0C">
        <w:tc>
          <w:tcPr>
            <w:tcW w:w="2263" w:type="dxa"/>
          </w:tcPr>
          <w:p w:rsidR="00F60D6D" w:rsidRPr="00A30717" w:rsidRDefault="00F60D6D" w:rsidP="00FD1A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</w:rPr>
              <w:t>2023-24</w:t>
            </w:r>
          </w:p>
        </w:tc>
        <w:tc>
          <w:tcPr>
            <w:tcW w:w="5812" w:type="dxa"/>
          </w:tcPr>
          <w:p w:rsidR="00F60D6D" w:rsidRPr="00A30717" w:rsidRDefault="00F60D6D" w:rsidP="00FD1A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Улусный </w:t>
            </w: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конкурс чтецов о блокадном Ленинграде</w:t>
            </w: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в рамках военного смотра песни и строя</w:t>
            </w: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-Тимур </w:t>
            </w: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Платонов</w:t>
            </w:r>
          </w:p>
        </w:tc>
        <w:tc>
          <w:tcPr>
            <w:tcW w:w="1270" w:type="dxa"/>
          </w:tcPr>
          <w:p w:rsidR="00F60D6D" w:rsidRDefault="00F60D6D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 м</w:t>
            </w:r>
          </w:p>
        </w:tc>
      </w:tr>
      <w:tr w:rsidR="002301C0" w:rsidTr="00F72C0C">
        <w:tc>
          <w:tcPr>
            <w:tcW w:w="2263" w:type="dxa"/>
          </w:tcPr>
          <w:p w:rsidR="002301C0" w:rsidRPr="00A30717" w:rsidRDefault="002301C0" w:rsidP="00FD1A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</w:rPr>
              <w:t>2023-24</w:t>
            </w:r>
          </w:p>
        </w:tc>
        <w:tc>
          <w:tcPr>
            <w:tcW w:w="5812" w:type="dxa"/>
          </w:tcPr>
          <w:p w:rsidR="002301C0" w:rsidRPr="00A30717" w:rsidRDefault="002301C0" w:rsidP="00FD1A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Улуустааҕы “Эрчим” уоланнар уус-уран ааҕыыларыгар “Бөлөҕүнэн академическай ааҕыы”</w:t>
            </w:r>
          </w:p>
        </w:tc>
        <w:tc>
          <w:tcPr>
            <w:tcW w:w="1270" w:type="dxa"/>
          </w:tcPr>
          <w:p w:rsidR="002301C0" w:rsidRDefault="002301C0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Лауреат 2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ст</w:t>
            </w:r>
            <w:proofErr w:type="spellEnd"/>
          </w:p>
        </w:tc>
      </w:tr>
      <w:tr w:rsidR="002301C0" w:rsidTr="00F72C0C">
        <w:tc>
          <w:tcPr>
            <w:tcW w:w="2263" w:type="dxa"/>
          </w:tcPr>
          <w:p w:rsidR="002301C0" w:rsidRPr="00A30717" w:rsidRDefault="002301C0" w:rsidP="00FD1A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</w:rPr>
              <w:t>2023-24</w:t>
            </w:r>
          </w:p>
        </w:tc>
        <w:tc>
          <w:tcPr>
            <w:tcW w:w="5812" w:type="dxa"/>
          </w:tcPr>
          <w:p w:rsidR="002301C0" w:rsidRPr="00A30717" w:rsidRDefault="002301C0" w:rsidP="00FD1A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Р</w:t>
            </w: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ес</w:t>
            </w: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публиканский к</w:t>
            </w: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онкурс стихов к 65летию Раисы Винокуровой-Хаар Мичээрэ</w:t>
            </w:r>
          </w:p>
        </w:tc>
        <w:tc>
          <w:tcPr>
            <w:tcW w:w="1270" w:type="dxa"/>
          </w:tcPr>
          <w:p w:rsidR="00C04E68" w:rsidRPr="002301C0" w:rsidRDefault="00C04E68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sah-RU" w:eastAsia="ru-RU"/>
              </w:rPr>
              <w:t>1 м</w:t>
            </w:r>
          </w:p>
        </w:tc>
      </w:tr>
      <w:tr w:rsidR="00C04E68" w:rsidTr="00F72C0C">
        <w:tc>
          <w:tcPr>
            <w:tcW w:w="2263" w:type="dxa"/>
          </w:tcPr>
          <w:p w:rsidR="00C04E68" w:rsidRPr="00A30717" w:rsidRDefault="00C04E68" w:rsidP="00FD1A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2023-24</w:t>
            </w:r>
          </w:p>
        </w:tc>
        <w:tc>
          <w:tcPr>
            <w:tcW w:w="5812" w:type="dxa"/>
          </w:tcPr>
          <w:p w:rsidR="00C04E68" w:rsidRPr="00A30717" w:rsidRDefault="00C04E68" w:rsidP="00FD1A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Сыһыы сытын иҥэриммит хоһооннор оҕо суруйааччыта Раиса Винокурова-Хаар Мичээрэ 65 сааһын көрсө уус уран ааҕыы өрөспүүбүлүкэтээҕи куонкурса</w:t>
            </w: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-Д</w:t>
            </w: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иана </w:t>
            </w: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Бурмистрова</w:t>
            </w:r>
          </w:p>
        </w:tc>
        <w:tc>
          <w:tcPr>
            <w:tcW w:w="1270" w:type="dxa"/>
          </w:tcPr>
          <w:p w:rsidR="00C04E68" w:rsidRDefault="00C04E68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sah-RU" w:eastAsia="ru-RU"/>
              </w:rPr>
              <w:t>1 м</w:t>
            </w:r>
          </w:p>
        </w:tc>
      </w:tr>
      <w:tr w:rsidR="00C04E68" w:rsidTr="00F72C0C">
        <w:tc>
          <w:tcPr>
            <w:tcW w:w="2263" w:type="dxa"/>
          </w:tcPr>
          <w:p w:rsidR="00C04E68" w:rsidRPr="00A30717" w:rsidRDefault="00C04E68" w:rsidP="00FD1A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lastRenderedPageBreak/>
              <w:t>2023-24</w:t>
            </w:r>
          </w:p>
        </w:tc>
        <w:tc>
          <w:tcPr>
            <w:tcW w:w="5812" w:type="dxa"/>
          </w:tcPr>
          <w:p w:rsidR="00C04E68" w:rsidRPr="00A30717" w:rsidRDefault="00C04E68" w:rsidP="00FD1A4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5й Международный конкурс многожанровой культуры народов “Палитра культур”</w:t>
            </w:r>
          </w:p>
          <w:p w:rsidR="00C04E68" w:rsidRPr="00A30717" w:rsidRDefault="00C04E68" w:rsidP="00FD1A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Номинация “Художественное слово”, якутский язык</w:t>
            </w:r>
          </w:p>
        </w:tc>
        <w:tc>
          <w:tcPr>
            <w:tcW w:w="1270" w:type="dxa"/>
          </w:tcPr>
          <w:p w:rsidR="00C04E68" w:rsidRDefault="00C04E68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sah-RU" w:eastAsia="ru-RU"/>
              </w:rPr>
              <w:t>2 м</w:t>
            </w:r>
          </w:p>
        </w:tc>
      </w:tr>
      <w:tr w:rsidR="00C04E68" w:rsidTr="00F72C0C">
        <w:tc>
          <w:tcPr>
            <w:tcW w:w="2263" w:type="dxa"/>
          </w:tcPr>
          <w:p w:rsidR="00C04E68" w:rsidRPr="00A30717" w:rsidRDefault="00D1679E" w:rsidP="00FD1A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2024-25</w:t>
            </w:r>
          </w:p>
        </w:tc>
        <w:tc>
          <w:tcPr>
            <w:tcW w:w="5812" w:type="dxa"/>
          </w:tcPr>
          <w:p w:rsidR="00C04E68" w:rsidRPr="00A30717" w:rsidRDefault="00D1679E" w:rsidP="00FD1A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</w:rPr>
              <w:t>Республиканский конкурс чтецов «</w:t>
            </w: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Үйэлэр тухары айымньыҥ тарҕаныа!</w:t>
            </w:r>
            <w:r w:rsidRPr="00A30717">
              <w:rPr>
                <w:rFonts w:ascii="Times New Roman" w:hAnsi="Times New Roman" w:cs="Times New Roman"/>
                <w:sz w:val="28"/>
                <w:szCs w:val="28"/>
              </w:rPr>
              <w:t xml:space="preserve">», посвященного 120-летию со дня рождения первого народного поэта </w:t>
            </w:r>
            <w:proofErr w:type="spellStart"/>
            <w:r w:rsidRPr="00A30717">
              <w:rPr>
                <w:rFonts w:ascii="Times New Roman" w:hAnsi="Times New Roman" w:cs="Times New Roman"/>
                <w:sz w:val="28"/>
                <w:szCs w:val="28"/>
              </w:rPr>
              <w:t>С.Р.Кулачикова-Эллэй</w:t>
            </w:r>
            <w:proofErr w:type="spellEnd"/>
            <w:r w:rsidRPr="00A30717">
              <w:rPr>
                <w:rFonts w:ascii="Times New Roman" w:hAnsi="Times New Roman" w:cs="Times New Roman"/>
                <w:sz w:val="28"/>
                <w:szCs w:val="28"/>
              </w:rPr>
              <w:t xml:space="preserve"> и 80-летию Великой Победы</w:t>
            </w:r>
          </w:p>
        </w:tc>
        <w:tc>
          <w:tcPr>
            <w:tcW w:w="1270" w:type="dxa"/>
          </w:tcPr>
          <w:p w:rsidR="00C04E68" w:rsidRDefault="004C6CE7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sah-RU" w:eastAsia="ru-RU"/>
              </w:rPr>
              <w:t>Л</w:t>
            </w:r>
            <w:r w:rsidR="00D1679E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sah-RU" w:eastAsia="ru-RU"/>
              </w:rPr>
              <w:t>ауреат</w:t>
            </w:r>
          </w:p>
        </w:tc>
      </w:tr>
      <w:tr w:rsidR="004C6CE7" w:rsidRPr="004C6CE7" w:rsidTr="00F72C0C">
        <w:tc>
          <w:tcPr>
            <w:tcW w:w="2263" w:type="dxa"/>
          </w:tcPr>
          <w:p w:rsidR="004C6CE7" w:rsidRPr="00A30717" w:rsidRDefault="004C6CE7" w:rsidP="00FD1A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2024-25</w:t>
            </w:r>
          </w:p>
          <w:p w:rsidR="004C6CE7" w:rsidRPr="00A30717" w:rsidRDefault="004C6CE7" w:rsidP="00FD1A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</w:p>
        </w:tc>
        <w:tc>
          <w:tcPr>
            <w:tcW w:w="5812" w:type="dxa"/>
          </w:tcPr>
          <w:p w:rsidR="004C6CE7" w:rsidRPr="00A30717" w:rsidRDefault="004C6CE7" w:rsidP="00FD1A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«Таатта-ийэ тыл биһигэ» 4-с өрөспүүбүлүеэтээҕи алын сүһүөх кылаастарга бөлөҕүнэн уус-уран ааҕыыга “Ол этэ уот сэрии ынырык сыллара” хайысхаҕа кыттыы</w:t>
            </w:r>
          </w:p>
        </w:tc>
        <w:tc>
          <w:tcPr>
            <w:tcW w:w="1270" w:type="dxa"/>
          </w:tcPr>
          <w:p w:rsidR="004C6CE7" w:rsidRDefault="004C6CE7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sah-RU" w:eastAsia="ru-RU"/>
              </w:rPr>
              <w:t>2 м</w:t>
            </w:r>
          </w:p>
        </w:tc>
      </w:tr>
      <w:tr w:rsidR="004C6CE7" w:rsidRPr="004C6CE7" w:rsidTr="00F72C0C">
        <w:tc>
          <w:tcPr>
            <w:tcW w:w="2263" w:type="dxa"/>
          </w:tcPr>
          <w:p w:rsidR="004C6CE7" w:rsidRPr="00A30717" w:rsidRDefault="004C6CE7" w:rsidP="00FD1A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2024-25</w:t>
            </w:r>
          </w:p>
        </w:tc>
        <w:tc>
          <w:tcPr>
            <w:tcW w:w="5812" w:type="dxa"/>
          </w:tcPr>
          <w:p w:rsidR="004C6CE7" w:rsidRPr="00A30717" w:rsidRDefault="004C6CE7" w:rsidP="00FD1A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</w:rPr>
              <w:t xml:space="preserve">3й Всероссийский  конкурс чтецов посвященный Дню защитника Отечества «Герои среди </w:t>
            </w:r>
            <w:proofErr w:type="spellStart"/>
            <w:r w:rsidRPr="00A30717">
              <w:rPr>
                <w:rFonts w:ascii="Times New Roman" w:hAnsi="Times New Roman" w:cs="Times New Roman"/>
                <w:sz w:val="28"/>
                <w:szCs w:val="28"/>
              </w:rPr>
              <w:t>нас»</w:t>
            </w:r>
            <w:proofErr w:type="spellEnd"/>
            <w:r w:rsidRPr="00A307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0" w:type="dxa"/>
          </w:tcPr>
          <w:p w:rsidR="004C6CE7" w:rsidRPr="004C6CE7" w:rsidRDefault="004C6CE7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Абсолютный победитель</w:t>
            </w:r>
          </w:p>
        </w:tc>
      </w:tr>
      <w:tr w:rsidR="004C6CE7" w:rsidRPr="004C6CE7" w:rsidTr="00F72C0C">
        <w:tc>
          <w:tcPr>
            <w:tcW w:w="2263" w:type="dxa"/>
          </w:tcPr>
          <w:p w:rsidR="004C6CE7" w:rsidRPr="00A30717" w:rsidRDefault="004C6CE7" w:rsidP="00FD1A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2024-25</w:t>
            </w:r>
          </w:p>
        </w:tc>
        <w:tc>
          <w:tcPr>
            <w:tcW w:w="5812" w:type="dxa"/>
          </w:tcPr>
          <w:p w:rsidR="004C6CE7" w:rsidRPr="0007017B" w:rsidRDefault="004C6CE7" w:rsidP="00FD1A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017B">
              <w:rPr>
                <w:rFonts w:ascii="Times New Roman" w:eastAsia="Calibri" w:hAnsi="Times New Roman" w:cs="Times New Roman"/>
                <w:sz w:val="28"/>
                <w:szCs w:val="28"/>
              </w:rPr>
              <w:t>Республиканский конкурс чтецов «Весна Победы</w:t>
            </w:r>
            <w:proofErr w:type="gramStart"/>
            <w:r w:rsidRPr="0007017B">
              <w:rPr>
                <w:rFonts w:ascii="Times New Roman" w:eastAsia="Calibri" w:hAnsi="Times New Roman" w:cs="Times New Roman"/>
                <w:sz w:val="28"/>
                <w:szCs w:val="28"/>
              </w:rPr>
              <w:t>» ,</w:t>
            </w:r>
            <w:proofErr w:type="gramEnd"/>
            <w:r w:rsidRPr="000701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7017B">
              <w:rPr>
                <w:rFonts w:ascii="Times New Roman" w:eastAsia="Calibri" w:hAnsi="Times New Roman" w:cs="Times New Roman"/>
                <w:sz w:val="28"/>
                <w:szCs w:val="28"/>
              </w:rPr>
              <w:t>Сасыльская</w:t>
            </w:r>
            <w:proofErr w:type="spellEnd"/>
            <w:r w:rsidRPr="000701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СОШ </w:t>
            </w:r>
            <w:proofErr w:type="spellStart"/>
            <w:r w:rsidRPr="0007017B">
              <w:rPr>
                <w:rFonts w:ascii="Times New Roman" w:eastAsia="Calibri" w:hAnsi="Times New Roman" w:cs="Times New Roman"/>
                <w:sz w:val="28"/>
                <w:szCs w:val="28"/>
              </w:rPr>
              <w:t>им.Е.Е.Протопопова</w:t>
            </w:r>
            <w:proofErr w:type="spellEnd"/>
            <w:r w:rsidRPr="000701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4C6CE7" w:rsidRPr="00A30717" w:rsidRDefault="004C6CE7" w:rsidP="00FD1A4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</w:rPr>
              <w:t xml:space="preserve">Хандыга, </w:t>
            </w:r>
            <w:proofErr w:type="spellStart"/>
            <w:r w:rsidRPr="00A30717">
              <w:rPr>
                <w:rFonts w:ascii="Times New Roman" w:hAnsi="Times New Roman" w:cs="Times New Roman"/>
                <w:sz w:val="28"/>
                <w:szCs w:val="28"/>
              </w:rPr>
              <w:t>Томпонское</w:t>
            </w:r>
            <w:proofErr w:type="spellEnd"/>
            <w:r w:rsidRPr="00A30717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управление образования-</w:t>
            </w:r>
          </w:p>
        </w:tc>
        <w:tc>
          <w:tcPr>
            <w:tcW w:w="1270" w:type="dxa"/>
          </w:tcPr>
          <w:p w:rsidR="004C6CE7" w:rsidRDefault="004C6CE7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Лауреат 2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ст</w:t>
            </w:r>
            <w:proofErr w:type="spellEnd"/>
          </w:p>
        </w:tc>
      </w:tr>
      <w:tr w:rsidR="004C6CE7" w:rsidRPr="004C6CE7" w:rsidTr="00F72C0C">
        <w:tc>
          <w:tcPr>
            <w:tcW w:w="2263" w:type="dxa"/>
          </w:tcPr>
          <w:p w:rsidR="004C6CE7" w:rsidRPr="00A30717" w:rsidRDefault="004C6CE7" w:rsidP="00FD1A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8"/>
                <w:szCs w:val="28"/>
                <w:lang w:val="sah-RU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2025-26</w:t>
            </w:r>
          </w:p>
        </w:tc>
        <w:tc>
          <w:tcPr>
            <w:tcW w:w="5812" w:type="dxa"/>
          </w:tcPr>
          <w:p w:rsidR="004C6CE7" w:rsidRPr="00A30717" w:rsidRDefault="004C6CE7" w:rsidP="00FD1A4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sah-RU"/>
              </w:rPr>
            </w:pP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>«Таатта-ийэ тыл биһигэ» 4-с өрөспүүбүлүеэтээҕи алын сүһүөх кылаастарга бөлөҕүнэн уус-уран ааҕыыга</w:t>
            </w:r>
            <w:r w:rsidRPr="00A30717">
              <w:rPr>
                <w:rFonts w:ascii="Times New Roman" w:hAnsi="Times New Roman" w:cs="Times New Roman"/>
                <w:sz w:val="28"/>
                <w:szCs w:val="28"/>
                <w:lang w:val="sah-RU"/>
              </w:rPr>
              <w:t xml:space="preserve"> “Тереебут тылым-сахам тыла” хайысхага</w:t>
            </w:r>
          </w:p>
        </w:tc>
        <w:tc>
          <w:tcPr>
            <w:tcW w:w="1270" w:type="dxa"/>
          </w:tcPr>
          <w:p w:rsidR="004C6CE7" w:rsidRPr="004C6CE7" w:rsidRDefault="004C6CE7" w:rsidP="00FD1A42">
            <w:pPr>
              <w:jc w:val="center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sah-RU" w:eastAsia="ru-RU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val="sah-RU" w:eastAsia="ru-RU"/>
              </w:rPr>
              <w:t>2 м</w:t>
            </w:r>
          </w:p>
        </w:tc>
      </w:tr>
    </w:tbl>
    <w:p w:rsidR="0007017B" w:rsidRPr="00A93327" w:rsidRDefault="0007017B" w:rsidP="00FD1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val="sah-RU" w:eastAsia="ru-RU"/>
        </w:rPr>
      </w:pPr>
    </w:p>
    <w:p w:rsidR="007C3DDD" w:rsidRDefault="00B744D2" w:rsidP="00FD1A4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Особое место занимает постановка сказок </w:t>
      </w:r>
      <w:r w:rsidR="00A14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к Новому году. </w:t>
      </w:r>
      <w:r w:rsidR="00B579D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9718B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За несколько лет </w:t>
      </w:r>
      <w:proofErr w:type="spellStart"/>
      <w:r w:rsidR="009718B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инценированы</w:t>
      </w:r>
      <w:proofErr w:type="spellEnd"/>
      <w:r w:rsidR="009718B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сказки «</w:t>
      </w:r>
      <w:proofErr w:type="spellStart"/>
      <w:r w:rsidR="009718B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Таал</w:t>
      </w:r>
      <w:proofErr w:type="spellEnd"/>
      <w:r w:rsidR="009718B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="009718B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Таал</w:t>
      </w:r>
      <w:proofErr w:type="spellEnd"/>
      <w:r w:rsidR="009718B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="009718B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эмээхсин</w:t>
      </w:r>
      <w:proofErr w:type="spellEnd"/>
      <w:r w:rsidR="009718B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», «Щелкунчик», «Русалочка», «Холодное сердце», постановки «Цирк приехал!», «Китайский Новый Год», «Дары Султану» и др.</w:t>
      </w:r>
    </w:p>
    <w:p w:rsidR="00F95730" w:rsidRPr="007C3DDD" w:rsidRDefault="00A14188" w:rsidP="00FD1A4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4"/>
          <w:szCs w:val="24"/>
          <w:lang w:eastAsia="ru-RU"/>
        </w:rPr>
      </w:pPr>
      <w:r w:rsidRPr="00A14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</w:t>
      </w:r>
      <w:r w:rsidR="00F95730" w:rsidRPr="00A14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риёмы и методы театральной педагогики можно использовать и в различных направлениях воспитательной и внеклассной работы. </w:t>
      </w:r>
      <w:proofErr w:type="gramStart"/>
      <w:r w:rsidR="00F95730" w:rsidRPr="00A14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Например</w:t>
      </w:r>
      <w:proofErr w:type="gramEnd"/>
      <w:r w:rsidR="00F95730" w:rsidRPr="00A14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:</w:t>
      </w:r>
    </w:p>
    <w:p w:rsidR="00F95730" w:rsidRPr="00A14188" w:rsidRDefault="00F95730" w:rsidP="00FD1A4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 w:rsidRPr="00A14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1. </w:t>
      </w:r>
      <w:r w:rsidRPr="00A14188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Гражданско-патриотическое воспитание.</w:t>
      </w:r>
      <w:r w:rsidRPr="00A14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Через инсценировки, конкурсы чтецов, выступления перед ветеранами, через анализ характера и поступка героя воспитываем чувство патриотизма и любви к своей Родине, знакомим с традициями и обычаями своего народа.</w:t>
      </w:r>
    </w:p>
    <w:p w:rsidR="00F95730" w:rsidRPr="00A14188" w:rsidRDefault="00F95730" w:rsidP="00FD1A4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 w:rsidRPr="00A14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2. </w:t>
      </w:r>
      <w:r w:rsidRPr="00A14188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Воспитание толерантности.</w:t>
      </w:r>
      <w:r w:rsidRPr="00A14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В процессе игры дети учатся слышать и слушать друг друга, терпению, выдержке, взаимовыручке, учатся уважать чужое мнение.</w:t>
      </w:r>
    </w:p>
    <w:p w:rsidR="00F95730" w:rsidRPr="00A14188" w:rsidRDefault="00F95730" w:rsidP="00FD1A4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 w:rsidRPr="00A14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3. </w:t>
      </w:r>
      <w:r w:rsidRPr="00A14188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Духовно - нравственно воспитание.</w:t>
      </w:r>
      <w:r w:rsidRPr="00A14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Знакомимся с культурным наследием нашей страны</w:t>
      </w:r>
      <w:r w:rsidR="00D67699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 других стран</w:t>
      </w:r>
      <w:r w:rsidRPr="00A14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:rsidR="00F95730" w:rsidRPr="00A14188" w:rsidRDefault="00F95730" w:rsidP="00FD1A42">
      <w:pPr>
        <w:shd w:val="clear" w:color="auto" w:fill="FFFFFF"/>
        <w:spacing w:after="0" w:line="240" w:lineRule="auto"/>
        <w:jc w:val="both"/>
        <w:rPr>
          <w:rFonts w:ascii="Segoe UI" w:eastAsia="Times New Roman" w:hAnsi="Segoe UI" w:cs="Segoe UI"/>
          <w:color w:val="212529"/>
          <w:sz w:val="28"/>
          <w:szCs w:val="28"/>
          <w:lang w:eastAsia="ru-RU"/>
        </w:rPr>
      </w:pPr>
      <w:r w:rsidRPr="00A14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4. </w:t>
      </w:r>
      <w:r w:rsidRPr="00A14188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Самоуправление.</w:t>
      </w:r>
      <w:r w:rsidRPr="00A14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Умение работать в группах, организовать других, подчиняться решению большинства.</w:t>
      </w:r>
    </w:p>
    <w:p w:rsidR="00F95730" w:rsidRDefault="00F95730" w:rsidP="00FD1A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A14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5. </w:t>
      </w:r>
      <w:proofErr w:type="spellStart"/>
      <w:r w:rsidRPr="00A14188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>Здоровьесберегающие</w:t>
      </w:r>
      <w:proofErr w:type="spellEnd"/>
      <w:r w:rsidRPr="00A14188">
        <w:rPr>
          <w:rFonts w:ascii="Times New Roman" w:eastAsia="Times New Roman" w:hAnsi="Times New Roman" w:cs="Times New Roman"/>
          <w:b/>
          <w:bCs/>
          <w:i/>
          <w:iCs/>
          <w:color w:val="212529"/>
          <w:sz w:val="28"/>
          <w:szCs w:val="28"/>
          <w:lang w:eastAsia="ru-RU"/>
        </w:rPr>
        <w:t xml:space="preserve"> технологии.</w:t>
      </w:r>
      <w:r w:rsidRPr="00A14188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 Через дыхательные упражнения, ритмопластику укрепляем своё здоровье, развиваем ловкость, сноровку, выносливость, учимся управлять своим телом.</w:t>
      </w:r>
    </w:p>
    <w:p w:rsidR="00D67699" w:rsidRPr="00A644B0" w:rsidRDefault="00D67699" w:rsidP="00FD1A42">
      <w:pPr>
        <w:pBdr>
          <w:bottom w:val="single" w:sz="6" w:space="0" w:color="D6DDB9"/>
        </w:pBdr>
        <w:shd w:val="clear" w:color="auto" w:fill="FFFFFF"/>
        <w:spacing w:after="0" w:line="240" w:lineRule="auto"/>
        <w:ind w:firstLine="710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644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D67699" w:rsidRPr="00A644B0" w:rsidRDefault="00D67699" w:rsidP="00FD1A4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4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Театральная деятельность в педагогике всегда занимала одно из важнейших мест, актуальна она и сегодня, поскольку игра способна совместить и обучение, и закрепление предметных и </w:t>
      </w:r>
      <w:proofErr w:type="spellStart"/>
      <w:r w:rsidRPr="00A64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A64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навыков, адаптацию и успешную социализацию младших школьников.</w:t>
      </w:r>
    </w:p>
    <w:p w:rsidR="00D67699" w:rsidRPr="00A644B0" w:rsidRDefault="00D67699" w:rsidP="00FD1A4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4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Театрализованные представления заставляют ребёнка особенно активно работать над поиском слов для выражения своих мыслей и чувств, способствуют развитию не только таких видов речевой деятельности, как говорение и слушание, но и помогают создать собственное высказывание, обеспечить его логичность и полноту.</w:t>
      </w:r>
    </w:p>
    <w:p w:rsidR="00D67699" w:rsidRPr="00A644B0" w:rsidRDefault="00D67699" w:rsidP="00FD1A4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4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вид совместной деятельности педагогов и обучающихся - ненавязчивый и довольно эффективный путь к обогащению и расширению словарного запаса, преодолению скованности, страха перед публичным выступлением, развитию эмоционально — волевой сферы, повышению мотивации к обучению. Вызывает интерес, повышает самооценку, развивает дисциплинированность, взаимовыручку.</w:t>
      </w:r>
    </w:p>
    <w:p w:rsidR="00D67699" w:rsidRDefault="00D67699" w:rsidP="00FD1A4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4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Театральная деятельность в начальной школе способствует успешной адаптации и социализации обучающихся.</w:t>
      </w:r>
    </w:p>
    <w:p w:rsidR="00664D93" w:rsidRDefault="00664D93" w:rsidP="00FD1A4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4D93" w:rsidRDefault="00664D93" w:rsidP="00FD1A4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4D93" w:rsidRDefault="00664D93" w:rsidP="00FD1A4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4D93" w:rsidRDefault="00664D93" w:rsidP="00FD1A4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4D93" w:rsidRDefault="00664D93" w:rsidP="00FD1A4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4D93" w:rsidRDefault="00664D93" w:rsidP="00FD1A4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4D93" w:rsidRDefault="00664D93" w:rsidP="00FD1A4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4D93" w:rsidRDefault="00664D93" w:rsidP="00FD1A4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4D93" w:rsidRPr="00A644B0" w:rsidRDefault="00664D93" w:rsidP="00FD1A4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Литература:</w:t>
      </w:r>
    </w:p>
    <w:p w:rsidR="00664D93" w:rsidRPr="00A644B0" w:rsidRDefault="00664D93" w:rsidP="00FD1A4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64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Басина</w:t>
      </w:r>
      <w:proofErr w:type="spellEnd"/>
      <w:r w:rsidRPr="00A64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Н.Э. Театральная педагогика как средство создания развивающей образовательной среды: Образовательная программа повышения квалификации педагогов и руководителей образования. -Екатеринбург: АМБ, </w:t>
      </w:r>
      <w:proofErr w:type="gramStart"/>
      <w:r w:rsidRPr="00A64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2005.-</w:t>
      </w:r>
      <w:proofErr w:type="gramEnd"/>
      <w:r w:rsidRPr="00A64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160с.</w:t>
      </w:r>
    </w:p>
    <w:p w:rsidR="00664D93" w:rsidRPr="00A644B0" w:rsidRDefault="00664D93" w:rsidP="00FD1A4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4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Выготский Л.С. Воображение и творчество в детском возрасте. СПб.: Союз, 1997, 96с.</w:t>
      </w:r>
    </w:p>
    <w:p w:rsidR="00664D93" w:rsidRDefault="00664D93" w:rsidP="00FD1A42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44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Ершова А.П. Уроки театра на уроках в начальной школе // Первое сентября. — М,.2008. №4. С.17 –24.</w:t>
      </w:r>
    </w:p>
    <w:p w:rsidR="00096407" w:rsidRDefault="00096407" w:rsidP="00FD1A42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6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гатырева Ю.Г., учитель-логопед, </w:t>
      </w:r>
    </w:p>
    <w:p w:rsidR="00096407" w:rsidRPr="00096407" w:rsidRDefault="00096407" w:rsidP="00FD1A42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Гандзюк Т.А., учитель-дефектолог.</w:t>
      </w:r>
      <w:r w:rsidRPr="0009640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Pr="00096407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Театральная деятельность как средство развития речи младших школьников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96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//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96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БОУ СОШ №451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Колпинского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г. Санкт-Петербург -</w:t>
      </w:r>
      <w:r w:rsidRPr="000964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096407" w:rsidRPr="00A644B0" w:rsidRDefault="00096407" w:rsidP="00096407">
      <w:pPr>
        <w:shd w:val="clear" w:color="auto" w:fill="FFFFFF"/>
        <w:spacing w:before="100" w:beforeAutospacing="1" w:after="100" w:afterAutospacing="1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096407" w:rsidRPr="00A64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21BA6"/>
    <w:multiLevelType w:val="hybridMultilevel"/>
    <w:tmpl w:val="E258E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922D97"/>
    <w:multiLevelType w:val="hybridMultilevel"/>
    <w:tmpl w:val="87AE9C9A"/>
    <w:lvl w:ilvl="0" w:tplc="61AC5ABC">
      <w:start w:val="1"/>
      <w:numFmt w:val="decimal"/>
      <w:lvlText w:val="%1."/>
      <w:lvlJc w:val="left"/>
      <w:pPr>
        <w:ind w:left="49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3F0642DA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199E1B34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21E25FCA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5B786F6E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3FC4C608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C8F62E4E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F5903146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A0823092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26C7935"/>
    <w:multiLevelType w:val="hybridMultilevel"/>
    <w:tmpl w:val="5066C51C"/>
    <w:lvl w:ilvl="0" w:tplc="65C0E276">
      <w:start w:val="1"/>
      <w:numFmt w:val="decimal"/>
      <w:lvlText w:val="%1."/>
      <w:lvlJc w:val="left"/>
      <w:pPr>
        <w:ind w:left="283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1" w:tplc="8BE2C61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2" w:tplc="EEEC856E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3" w:tplc="2E5600BA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4" w:tplc="5F9C7E20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5" w:tplc="172EA39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6" w:tplc="A45C10F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7" w:tplc="6076F34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8" w:tplc="A342C10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5A287493"/>
    <w:multiLevelType w:val="hybridMultilevel"/>
    <w:tmpl w:val="FABE1494"/>
    <w:lvl w:ilvl="0" w:tplc="F6B892A0">
      <w:start w:val="1"/>
      <w:numFmt w:val="bullet"/>
      <w:lvlText w:val="•"/>
      <w:lvlJc w:val="left"/>
      <w:pPr>
        <w:ind w:left="49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97CC0258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317A6A34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DB6C70C2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4BD80B44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754A08F8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773CC844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79066C6A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88CECFA8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9C85AD0"/>
    <w:multiLevelType w:val="hybridMultilevel"/>
    <w:tmpl w:val="516861DA"/>
    <w:lvl w:ilvl="0" w:tplc="84EE0916">
      <w:start w:val="1"/>
      <w:numFmt w:val="bullet"/>
      <w:lvlText w:val="•"/>
      <w:lvlJc w:val="left"/>
      <w:pPr>
        <w:ind w:left="49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D30AE142">
      <w:start w:val="1"/>
      <w:numFmt w:val="bullet"/>
      <w:lvlText w:val="o"/>
      <w:lvlJc w:val="left"/>
      <w:pPr>
        <w:ind w:left="13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4710B652">
      <w:start w:val="1"/>
      <w:numFmt w:val="bullet"/>
      <w:lvlText w:val="▪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ED4E63EE">
      <w:start w:val="1"/>
      <w:numFmt w:val="bullet"/>
      <w:lvlText w:val="•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0FF0A946">
      <w:start w:val="1"/>
      <w:numFmt w:val="bullet"/>
      <w:lvlText w:val="o"/>
      <w:lvlJc w:val="left"/>
      <w:pPr>
        <w:ind w:left="35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8248710E">
      <w:start w:val="1"/>
      <w:numFmt w:val="bullet"/>
      <w:lvlText w:val="▪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9A229D84">
      <w:start w:val="1"/>
      <w:numFmt w:val="bullet"/>
      <w:lvlText w:val="•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6ECE5F26">
      <w:start w:val="1"/>
      <w:numFmt w:val="bullet"/>
      <w:lvlText w:val="o"/>
      <w:lvlJc w:val="left"/>
      <w:pPr>
        <w:ind w:left="56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915022EE">
      <w:start w:val="1"/>
      <w:numFmt w:val="bullet"/>
      <w:lvlText w:val="▪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CB778AC"/>
    <w:multiLevelType w:val="hybridMultilevel"/>
    <w:tmpl w:val="7930AB98"/>
    <w:lvl w:ilvl="0" w:tplc="4FF6F4D6">
      <w:start w:val="1"/>
      <w:numFmt w:val="decimal"/>
      <w:lvlText w:val="%1."/>
      <w:lvlJc w:val="left"/>
      <w:pPr>
        <w:ind w:left="49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7AF8F43C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5F8851FE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FEFA5DD0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6DE8F5C4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09FC85BA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9C7CDAA2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1612F76C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7C4007F0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5E07201"/>
    <w:multiLevelType w:val="hybridMultilevel"/>
    <w:tmpl w:val="D67CF5E6"/>
    <w:lvl w:ilvl="0" w:tplc="0720DAD4">
      <w:start w:val="1"/>
      <w:numFmt w:val="bullet"/>
      <w:lvlText w:val="•"/>
      <w:lvlJc w:val="left"/>
      <w:pPr>
        <w:ind w:left="495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1" w:tplc="9B38184E">
      <w:start w:val="1"/>
      <w:numFmt w:val="bullet"/>
      <w:lvlText w:val="o"/>
      <w:lvlJc w:val="left"/>
      <w:pPr>
        <w:ind w:left="136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2" w:tplc="E9BEBF70">
      <w:start w:val="1"/>
      <w:numFmt w:val="bullet"/>
      <w:lvlText w:val="▪"/>
      <w:lvlJc w:val="left"/>
      <w:pPr>
        <w:ind w:left="208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3" w:tplc="AB0A437C">
      <w:start w:val="1"/>
      <w:numFmt w:val="bullet"/>
      <w:lvlText w:val="•"/>
      <w:lvlJc w:val="left"/>
      <w:pPr>
        <w:ind w:left="2803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4" w:tplc="43DA868C">
      <w:start w:val="1"/>
      <w:numFmt w:val="bullet"/>
      <w:lvlText w:val="o"/>
      <w:lvlJc w:val="left"/>
      <w:pPr>
        <w:ind w:left="352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5" w:tplc="24AC6504">
      <w:start w:val="1"/>
      <w:numFmt w:val="bullet"/>
      <w:lvlText w:val="▪"/>
      <w:lvlJc w:val="left"/>
      <w:pPr>
        <w:ind w:left="424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6" w:tplc="9FCCFAB8">
      <w:start w:val="1"/>
      <w:numFmt w:val="bullet"/>
      <w:lvlText w:val="•"/>
      <w:lvlJc w:val="left"/>
      <w:pPr>
        <w:ind w:left="4963" w:firstLine="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7" w:tplc="02721AE0">
      <w:start w:val="1"/>
      <w:numFmt w:val="bullet"/>
      <w:lvlText w:val="o"/>
      <w:lvlJc w:val="left"/>
      <w:pPr>
        <w:ind w:left="568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  <w:lvl w:ilvl="8" w:tplc="57E8D34C">
      <w:start w:val="1"/>
      <w:numFmt w:val="bullet"/>
      <w:lvlText w:val="▪"/>
      <w:lvlJc w:val="left"/>
      <w:pPr>
        <w:ind w:left="6403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181717"/>
        <w:sz w:val="17"/>
        <w:szCs w:val="17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F996644"/>
    <w:multiLevelType w:val="multilevel"/>
    <w:tmpl w:val="F1723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364"/>
    <w:rsid w:val="0002543D"/>
    <w:rsid w:val="00032827"/>
    <w:rsid w:val="0007017B"/>
    <w:rsid w:val="00096407"/>
    <w:rsid w:val="000B12AF"/>
    <w:rsid w:val="00105530"/>
    <w:rsid w:val="0014708D"/>
    <w:rsid w:val="001B1B1E"/>
    <w:rsid w:val="001C3CAC"/>
    <w:rsid w:val="001C5EEB"/>
    <w:rsid w:val="001D439A"/>
    <w:rsid w:val="002001E2"/>
    <w:rsid w:val="002015EE"/>
    <w:rsid w:val="00215012"/>
    <w:rsid w:val="002301C0"/>
    <w:rsid w:val="00250F6A"/>
    <w:rsid w:val="002928C2"/>
    <w:rsid w:val="002D613C"/>
    <w:rsid w:val="002E10B7"/>
    <w:rsid w:val="00330AAC"/>
    <w:rsid w:val="00333813"/>
    <w:rsid w:val="003773E9"/>
    <w:rsid w:val="004247B7"/>
    <w:rsid w:val="00474364"/>
    <w:rsid w:val="004919A3"/>
    <w:rsid w:val="004C6CE7"/>
    <w:rsid w:val="00522BEE"/>
    <w:rsid w:val="00577337"/>
    <w:rsid w:val="005D490C"/>
    <w:rsid w:val="005F05AD"/>
    <w:rsid w:val="006431DF"/>
    <w:rsid w:val="00664D93"/>
    <w:rsid w:val="006D0548"/>
    <w:rsid w:val="006F0616"/>
    <w:rsid w:val="00713928"/>
    <w:rsid w:val="00732033"/>
    <w:rsid w:val="00784D42"/>
    <w:rsid w:val="007A297B"/>
    <w:rsid w:val="007C3DDD"/>
    <w:rsid w:val="00847E5D"/>
    <w:rsid w:val="00860E23"/>
    <w:rsid w:val="008B733E"/>
    <w:rsid w:val="008C33AD"/>
    <w:rsid w:val="008E23A0"/>
    <w:rsid w:val="008F4CA2"/>
    <w:rsid w:val="009718B5"/>
    <w:rsid w:val="009920B8"/>
    <w:rsid w:val="00A14188"/>
    <w:rsid w:val="00A30717"/>
    <w:rsid w:val="00A6650D"/>
    <w:rsid w:val="00A93327"/>
    <w:rsid w:val="00AC5105"/>
    <w:rsid w:val="00AF5701"/>
    <w:rsid w:val="00B5619F"/>
    <w:rsid w:val="00B579DD"/>
    <w:rsid w:val="00B744D2"/>
    <w:rsid w:val="00BA1E7C"/>
    <w:rsid w:val="00C04E68"/>
    <w:rsid w:val="00CB074C"/>
    <w:rsid w:val="00CD7345"/>
    <w:rsid w:val="00D1679E"/>
    <w:rsid w:val="00D66880"/>
    <w:rsid w:val="00D67699"/>
    <w:rsid w:val="00DC2022"/>
    <w:rsid w:val="00DC258C"/>
    <w:rsid w:val="00DF1829"/>
    <w:rsid w:val="00E43D81"/>
    <w:rsid w:val="00E82D93"/>
    <w:rsid w:val="00EA54E2"/>
    <w:rsid w:val="00EB6817"/>
    <w:rsid w:val="00EF25B7"/>
    <w:rsid w:val="00F507C9"/>
    <w:rsid w:val="00F60D6D"/>
    <w:rsid w:val="00F72C0C"/>
    <w:rsid w:val="00F80703"/>
    <w:rsid w:val="00F95730"/>
    <w:rsid w:val="00FA6332"/>
    <w:rsid w:val="00FC0550"/>
    <w:rsid w:val="00FD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5646D"/>
  <w15:chartTrackingRefBased/>
  <w15:docId w15:val="{8312B2F9-DE93-4F58-8BF4-6126FE1F0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next w:val="a"/>
    <w:link w:val="20"/>
    <w:uiPriority w:val="9"/>
    <w:semiHidden/>
    <w:unhideWhenUsed/>
    <w:qFormat/>
    <w:rsid w:val="000B12AF"/>
    <w:pPr>
      <w:keepNext/>
      <w:keepLines/>
      <w:spacing w:after="79" w:line="247" w:lineRule="auto"/>
      <w:ind w:left="10" w:right="113" w:hanging="10"/>
      <w:jc w:val="center"/>
      <w:outlineLvl w:val="1"/>
    </w:pPr>
    <w:rPr>
      <w:rFonts w:ascii="Calibri" w:eastAsia="Calibri" w:hAnsi="Calibri" w:cs="Calibri"/>
      <w:b/>
      <w:color w:val="000000"/>
      <w:sz w:val="21"/>
      <w:lang w:eastAsia="ru-RU"/>
    </w:rPr>
  </w:style>
  <w:style w:type="paragraph" w:styleId="3">
    <w:name w:val="heading 3"/>
    <w:next w:val="a"/>
    <w:link w:val="30"/>
    <w:uiPriority w:val="9"/>
    <w:semiHidden/>
    <w:unhideWhenUsed/>
    <w:qFormat/>
    <w:rsid w:val="000B12AF"/>
    <w:pPr>
      <w:keepNext/>
      <w:keepLines/>
      <w:spacing w:after="7" w:line="228" w:lineRule="auto"/>
      <w:ind w:left="189" w:right="113" w:hanging="189"/>
      <w:outlineLvl w:val="2"/>
    </w:pPr>
    <w:rPr>
      <w:rFonts w:ascii="Calibri" w:eastAsia="Calibri" w:hAnsi="Calibri" w:cs="Calibri"/>
      <w:b/>
      <w:color w:val="000000"/>
      <w:sz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B12AF"/>
    <w:rPr>
      <w:rFonts w:ascii="Calibri" w:eastAsia="Calibri" w:hAnsi="Calibri" w:cs="Calibri"/>
      <w:b/>
      <w:color w:val="000000"/>
      <w:sz w:val="21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B12AF"/>
    <w:rPr>
      <w:rFonts w:ascii="Calibri" w:eastAsia="Calibri" w:hAnsi="Calibri" w:cs="Calibri"/>
      <w:b/>
      <w:color w:val="000000"/>
      <w:sz w:val="21"/>
      <w:lang w:eastAsia="ru-RU"/>
    </w:rPr>
  </w:style>
  <w:style w:type="character" w:styleId="a3">
    <w:name w:val="Hyperlink"/>
    <w:basedOn w:val="a0"/>
    <w:uiPriority w:val="99"/>
    <w:semiHidden/>
    <w:unhideWhenUsed/>
    <w:rsid w:val="001C5EEB"/>
    <w:rPr>
      <w:color w:val="0000FF"/>
      <w:u w:val="single"/>
    </w:rPr>
  </w:style>
  <w:style w:type="paragraph" w:customStyle="1" w:styleId="c2">
    <w:name w:val="c2"/>
    <w:basedOn w:val="a"/>
    <w:rsid w:val="00200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001E2"/>
  </w:style>
  <w:style w:type="paragraph" w:styleId="a4">
    <w:name w:val="List Paragraph"/>
    <w:basedOn w:val="a"/>
    <w:uiPriority w:val="34"/>
    <w:qFormat/>
    <w:rsid w:val="00096407"/>
    <w:pPr>
      <w:ind w:left="720"/>
      <w:contextualSpacing/>
    </w:pPr>
  </w:style>
  <w:style w:type="table" w:styleId="a5">
    <w:name w:val="Table Grid"/>
    <w:basedOn w:val="a1"/>
    <w:uiPriority w:val="39"/>
    <w:rsid w:val="00F72C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1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5</Pages>
  <Words>1543</Words>
  <Characters>8799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dcterms:created xsi:type="dcterms:W3CDTF">2025-11-01T13:35:00Z</dcterms:created>
  <dcterms:modified xsi:type="dcterms:W3CDTF">2025-11-05T14:06:00Z</dcterms:modified>
</cp:coreProperties>
</file>