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928" w:rsidRPr="00F45928" w:rsidRDefault="00F45928" w:rsidP="00F45928">
      <w:pPr>
        <w:tabs>
          <w:tab w:val="left" w:pos="2490"/>
        </w:tabs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F459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Муниципальное  бюджетное дошкольное образовательное учреждение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                      </w:t>
      </w:r>
      <w:r w:rsidRPr="00F459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д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етский сад  </w:t>
      </w:r>
      <w:r w:rsidR="00936F2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комбинированного вида 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№25 «Алёнушка</w:t>
      </w:r>
      <w:r w:rsidRPr="00F4592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»</w:t>
      </w:r>
    </w:p>
    <w:p w:rsidR="00EB724D" w:rsidRDefault="00F45928" w:rsidP="00F45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928">
        <w:rPr>
          <w:rFonts w:ascii="Times New Roman" w:hAnsi="Times New Roman" w:cs="Times New Roman"/>
          <w:b/>
          <w:sz w:val="28"/>
          <w:szCs w:val="28"/>
        </w:rPr>
        <w:t>«Развитие речи  в процессе нравственно-патриотического воспитания дошкольников».</w:t>
      </w:r>
    </w:p>
    <w:p w:rsidR="00F45928" w:rsidRPr="00F45928" w:rsidRDefault="00F45928" w:rsidP="00F45928">
      <w:pPr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5928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781BDF" w:rsidRDefault="00F45928" w:rsidP="00F45928">
      <w:pPr>
        <w:jc w:val="both"/>
        <w:rPr>
          <w:rFonts w:ascii="Times New Roman" w:hAnsi="Times New Roman" w:cs="Times New Roman"/>
          <w:sz w:val="28"/>
          <w:szCs w:val="28"/>
        </w:rPr>
      </w:pPr>
      <w:r w:rsidRPr="00F45928">
        <w:rPr>
          <w:rFonts w:ascii="Times New Roman" w:hAnsi="Times New Roman" w:cs="Times New Roman"/>
          <w:color w:val="000000"/>
          <w:sz w:val="28"/>
          <w:szCs w:val="28"/>
        </w:rPr>
        <w:t>- Я рада приветствовать вас на нашей встрече! Надеюсь, что она будет для вас полезной. Желаю всем получить сегодня только положительные эмоции и в дальнейшем применить полученные знания на практике в работе с детьми.</w:t>
      </w:r>
      <w:r w:rsidRPr="00F45928">
        <w:rPr>
          <w:sz w:val="28"/>
          <w:szCs w:val="28"/>
        </w:rPr>
        <w:t xml:space="preserve"> </w:t>
      </w:r>
      <w:r w:rsidRPr="002400E5">
        <w:rPr>
          <w:rFonts w:ascii="Times New Roman" w:hAnsi="Times New Roman" w:cs="Times New Roman"/>
          <w:sz w:val="28"/>
          <w:szCs w:val="28"/>
        </w:rPr>
        <w:t xml:space="preserve">Разрешите представить вашему вниманию </w:t>
      </w:r>
      <w:r w:rsidR="002400E5" w:rsidRPr="002400E5">
        <w:rPr>
          <w:rFonts w:ascii="Times New Roman" w:hAnsi="Times New Roman" w:cs="Times New Roman"/>
          <w:sz w:val="28"/>
          <w:szCs w:val="28"/>
        </w:rPr>
        <w:t>формы работы и дидактический материал, который я использую для развития речи в процессе нравственно-патриотического воспитания дошкольников.</w:t>
      </w:r>
      <w:r w:rsidR="002400E5">
        <w:rPr>
          <w:rFonts w:ascii="Times New Roman" w:hAnsi="Times New Roman" w:cs="Times New Roman"/>
          <w:sz w:val="28"/>
          <w:szCs w:val="28"/>
        </w:rPr>
        <w:t xml:space="preserve"> </w:t>
      </w:r>
      <w:r w:rsidR="00781BD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F45928" w:rsidRDefault="002400E5" w:rsidP="00F45928">
      <w:pPr>
        <w:jc w:val="both"/>
        <w:rPr>
          <w:rFonts w:ascii="Times New Roman" w:hAnsi="Times New Roman" w:cs="Times New Roman"/>
          <w:sz w:val="28"/>
          <w:szCs w:val="28"/>
        </w:rPr>
      </w:pPr>
      <w:r w:rsidRPr="00781BDF">
        <w:rPr>
          <w:rFonts w:ascii="Times New Roman" w:hAnsi="Times New Roman" w:cs="Times New Roman"/>
          <w:i/>
          <w:sz w:val="28"/>
          <w:szCs w:val="28"/>
          <w:u w:val="single"/>
        </w:rPr>
        <w:t>Первая форма</w:t>
      </w:r>
      <w:r w:rsidR="00F45928" w:rsidRPr="00781B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81BDF">
        <w:rPr>
          <w:rFonts w:ascii="Times New Roman" w:hAnsi="Times New Roman" w:cs="Times New Roman"/>
          <w:i/>
          <w:sz w:val="28"/>
          <w:szCs w:val="28"/>
          <w:u w:val="single"/>
        </w:rPr>
        <w:t>работы</w:t>
      </w:r>
      <w:r w:rsidR="0001342A" w:rsidRPr="00781B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81BDF">
        <w:rPr>
          <w:rFonts w:ascii="Times New Roman" w:hAnsi="Times New Roman" w:cs="Times New Roman"/>
          <w:i/>
          <w:sz w:val="28"/>
          <w:szCs w:val="28"/>
          <w:u w:val="single"/>
        </w:rPr>
        <w:t>-</w:t>
      </w:r>
      <w:r w:rsidR="0001342A" w:rsidRPr="00781BD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81BDF">
        <w:rPr>
          <w:rFonts w:ascii="Times New Roman" w:hAnsi="Times New Roman" w:cs="Times New Roman"/>
          <w:i/>
          <w:sz w:val="28"/>
          <w:szCs w:val="28"/>
          <w:u w:val="single"/>
        </w:rPr>
        <w:t>это речевые пяти</w:t>
      </w:r>
      <w:r w:rsidR="0001342A" w:rsidRPr="00781BDF">
        <w:rPr>
          <w:rFonts w:ascii="Times New Roman" w:hAnsi="Times New Roman" w:cs="Times New Roman"/>
          <w:i/>
          <w:sz w:val="28"/>
          <w:szCs w:val="28"/>
          <w:u w:val="single"/>
        </w:rPr>
        <w:t>минутки.</w:t>
      </w:r>
      <w:r w:rsidR="00781BDF">
        <w:rPr>
          <w:rFonts w:ascii="Times New Roman" w:hAnsi="Times New Roman" w:cs="Times New Roman"/>
          <w:sz w:val="28"/>
          <w:szCs w:val="28"/>
        </w:rPr>
        <w:t xml:space="preserve"> Они</w:t>
      </w:r>
      <w:r w:rsidR="0001342A">
        <w:rPr>
          <w:rFonts w:ascii="Times New Roman" w:hAnsi="Times New Roman" w:cs="Times New Roman"/>
          <w:sz w:val="28"/>
          <w:szCs w:val="28"/>
        </w:rPr>
        <w:t xml:space="preserve"> способствуют развитию всех компонентов речевой системы, а также неречевых психических функций. В играх и упражнениях расширяется и уточняется словарь; формируется и совершенствуется грамматический строй речи; диалогическая речь; развивается фонематическая и фонетическая системы речи; понимание речи; речевое общение.</w:t>
      </w:r>
      <w:r w:rsidR="00781BDF">
        <w:rPr>
          <w:rFonts w:ascii="Times New Roman" w:hAnsi="Times New Roman" w:cs="Times New Roman"/>
          <w:sz w:val="28"/>
          <w:szCs w:val="28"/>
        </w:rPr>
        <w:t xml:space="preserve"> Речевые пятиминутки включают в себя игры и упражнения, каждое из которых имеет свою цель. Это: артикуляционная гимнастика; упражнения по развитию мелкой и общей моторики; упражнения на дыхание. Мной была создана картотека пятиминуток по нравстве</w:t>
      </w:r>
      <w:r w:rsidR="00CD6E6C">
        <w:rPr>
          <w:rFonts w:ascii="Times New Roman" w:hAnsi="Times New Roman" w:cs="Times New Roman"/>
          <w:sz w:val="28"/>
          <w:szCs w:val="28"/>
        </w:rPr>
        <w:t>нно-патриотическому воспитанию</w:t>
      </w:r>
      <w:r w:rsidR="00781BDF">
        <w:rPr>
          <w:rFonts w:ascii="Times New Roman" w:hAnsi="Times New Roman" w:cs="Times New Roman"/>
          <w:sz w:val="28"/>
          <w:szCs w:val="28"/>
        </w:rPr>
        <w:t>.</w:t>
      </w:r>
    </w:p>
    <w:p w:rsidR="00781BDF" w:rsidRDefault="00E82D15" w:rsidP="00F4592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Вторая</w:t>
      </w:r>
      <w:r w:rsidRPr="00781BDF">
        <w:rPr>
          <w:rFonts w:ascii="Times New Roman" w:hAnsi="Times New Roman" w:cs="Times New Roman"/>
          <w:i/>
          <w:sz w:val="28"/>
          <w:szCs w:val="28"/>
          <w:u w:val="single"/>
        </w:rPr>
        <w:t xml:space="preserve"> форма работы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–м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немотехника. </w:t>
      </w:r>
      <w:r w:rsidRPr="00E82D15">
        <w:rPr>
          <w:rFonts w:ascii="Times New Roman" w:hAnsi="Times New Roman" w:cs="Times New Roman"/>
          <w:sz w:val="28"/>
          <w:szCs w:val="28"/>
        </w:rPr>
        <w:t xml:space="preserve">Я думаю, вы все используете </w:t>
      </w:r>
      <w:r w:rsidR="005F7358">
        <w:rPr>
          <w:rFonts w:ascii="Times New Roman" w:hAnsi="Times New Roman" w:cs="Times New Roman"/>
          <w:sz w:val="28"/>
          <w:szCs w:val="28"/>
        </w:rPr>
        <w:t xml:space="preserve">её </w:t>
      </w:r>
      <w:r w:rsidRPr="00E82D15">
        <w:rPr>
          <w:rFonts w:ascii="Times New Roman" w:hAnsi="Times New Roman" w:cs="Times New Roman"/>
          <w:sz w:val="28"/>
          <w:szCs w:val="28"/>
        </w:rPr>
        <w:t xml:space="preserve">в </w:t>
      </w:r>
      <w:r w:rsidRPr="005F7358">
        <w:rPr>
          <w:rFonts w:ascii="Times New Roman" w:hAnsi="Times New Roman" w:cs="Times New Roman"/>
          <w:sz w:val="28"/>
          <w:szCs w:val="28"/>
        </w:rPr>
        <w:t xml:space="preserve">своей работе, ведь она </w:t>
      </w:r>
      <w:r w:rsidRP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детям пересказать произведение, рассказать стихотворение, составить рассказ. Наглядный зрительный план делает высказывания осознанными, чёткими, связными и последовательными, даёт ребёнку возможность более полно воспроизвести заданный текст.</w:t>
      </w:r>
      <w:r w:rsidR="005F7358" w:rsidRP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Мной была разработана картотека </w:t>
      </w:r>
      <w:proofErr w:type="spellStart"/>
      <w:r w:rsidR="005F7358" w:rsidRP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>мнемотаблиц</w:t>
      </w:r>
      <w:proofErr w:type="spellEnd"/>
      <w:r w:rsidR="005F7358" w:rsidRP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заучивание стихо</w:t>
      </w:r>
      <w:r w:rsid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>в о Родине, составление рассказов:</w:t>
      </w:r>
      <w:r w:rsidR="005F7358" w:rsidRP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детском саде, родном городе Выкса</w:t>
      </w:r>
      <w:r w:rsid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>, Нижегородской области, России</w:t>
      </w:r>
      <w:r w:rsidR="00CD6E6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F73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F7358" w:rsidRDefault="005F7358" w:rsidP="003D70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70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Дидакти</w:t>
      </w:r>
      <w:r w:rsidR="00A00B26" w:rsidRPr="003D704F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ческое пособие «Мемо».</w:t>
      </w:r>
      <w:r w:rsidR="00A00B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вы хорошо знаете эту игру. На основе её я создала данное дидактическое пособие, куда вошли: росписи; </w:t>
      </w:r>
      <w:proofErr w:type="gramStart"/>
      <w:r w:rsidR="00A00B26">
        <w:rPr>
          <w:rFonts w:ascii="Times New Roman" w:hAnsi="Times New Roman" w:cs="Times New Roman"/>
          <w:sz w:val="28"/>
          <w:szCs w:val="28"/>
          <w:shd w:val="clear" w:color="auto" w:fill="FFFFFF"/>
        </w:rPr>
        <w:t>было-стало</w:t>
      </w:r>
      <w:proofErr w:type="gramEnd"/>
      <w:r w:rsidR="00A00B26">
        <w:rPr>
          <w:rFonts w:ascii="Times New Roman" w:hAnsi="Times New Roman" w:cs="Times New Roman"/>
          <w:sz w:val="28"/>
          <w:szCs w:val="28"/>
          <w:shd w:val="clear" w:color="auto" w:fill="FFFFFF"/>
        </w:rPr>
        <w:t>, родной город. «Мемо»</w:t>
      </w:r>
      <w:r w:rsidR="003D70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0B2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D70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0B26">
        <w:rPr>
          <w:rFonts w:ascii="Times New Roman" w:hAnsi="Times New Roman" w:cs="Times New Roman"/>
          <w:sz w:val="28"/>
          <w:szCs w:val="28"/>
          <w:shd w:val="clear" w:color="auto" w:fill="FFFFFF"/>
        </w:rPr>
        <w:t>игра действительно интересная и удивительно полезная с простыми правилами. Дети с лёгкостью вовлекаются в процесс игры. Основным достоинством этой игры</w:t>
      </w:r>
      <w:r w:rsidR="003D70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то, что она способствует развитию памяти, мышления, внимания, фантазии, воспитывает самостоятельность, способность аргументировать свой выбор, активизирует </w:t>
      </w:r>
      <w:r w:rsidR="003D704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пополняет словарь детей. В ходе игры ребёнок может блеснуть эрудицией и поделиться с родителями и друзьями своими знаниями, относительно того объекта, который изображён на карточке.</w:t>
      </w:r>
    </w:p>
    <w:p w:rsidR="00CD6E6C" w:rsidRPr="00CD6E6C" w:rsidRDefault="00CD6E6C" w:rsidP="00CD6E6C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01367">
        <w:rPr>
          <w:rFonts w:eastAsiaTheme="minorEastAsia"/>
          <w:color w:val="000000" w:themeColor="text1"/>
          <w:kern w:val="24"/>
          <w:sz w:val="28"/>
          <w:szCs w:val="28"/>
          <w:u w:val="single"/>
        </w:rPr>
        <w:t>Сегодня я хочу вас познакомить с </w:t>
      </w:r>
      <w:r w:rsidRPr="00501367"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</w:rPr>
        <w:t>методом фокальных объектов</w:t>
      </w:r>
      <w:r w:rsidRPr="00501367">
        <w:rPr>
          <w:rFonts w:eastAsiaTheme="minorEastAsia"/>
          <w:color w:val="000000" w:themeColor="text1"/>
          <w:kern w:val="24"/>
          <w:sz w:val="28"/>
          <w:szCs w:val="28"/>
          <w:u w:val="single"/>
        </w:rPr>
        <w:t> (МФО),</w:t>
      </w:r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 xml:space="preserve"> одним из методов ТРИЗ-технологии. Он был предложен в 1926 году немецким профессором Фридрихом </w:t>
      </w:r>
      <w:proofErr w:type="spellStart"/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>Кунце</w:t>
      </w:r>
      <w:proofErr w:type="spellEnd"/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 xml:space="preserve">, а затем в 50 - </w:t>
      </w:r>
      <w:proofErr w:type="spellStart"/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>ые</w:t>
      </w:r>
      <w:proofErr w:type="spellEnd"/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 xml:space="preserve"> годы ХХ века усовершенствован американским ученым Чарльзом </w:t>
      </w:r>
      <w:proofErr w:type="spellStart"/>
      <w:r w:rsidRPr="00CD6E6C">
        <w:rPr>
          <w:rFonts w:eastAsiaTheme="minorEastAsia"/>
          <w:color w:val="000000" w:themeColor="text1"/>
          <w:kern w:val="24"/>
          <w:sz w:val="28"/>
          <w:szCs w:val="28"/>
        </w:rPr>
        <w:t>Вайтингом</w:t>
      </w:r>
      <w:proofErr w:type="spellEnd"/>
      <w:r>
        <w:rPr>
          <w:rFonts w:eastAsiaTheme="minorEastAsia"/>
          <w:color w:val="000000" w:themeColor="text1"/>
          <w:kern w:val="24"/>
          <w:sz w:val="28"/>
          <w:szCs w:val="28"/>
        </w:rPr>
        <w:t>.</w:t>
      </w:r>
      <w:r w:rsidRPr="00CD6E6C">
        <w:rPr>
          <w:rFonts w:asciiTheme="minorHAnsi" w:eastAsiaTheme="minorEastAsia" w:hAnsi="Calibri" w:cstheme="minorBidi"/>
          <w:color w:val="000000" w:themeColor="text1"/>
          <w:kern w:val="24"/>
          <w:sz w:val="52"/>
          <w:szCs w:val="52"/>
        </w:rPr>
        <w:t xml:space="preserve"> </w:t>
      </w:r>
      <w:r w:rsidRPr="00CD6E6C">
        <w:rPr>
          <w:rFonts w:eastAsiaTheme="minorEastAsia"/>
          <w:bCs/>
          <w:color w:val="000000" w:themeColor="text1"/>
          <w:kern w:val="24"/>
          <w:sz w:val="28"/>
          <w:szCs w:val="28"/>
        </w:rPr>
        <w:t>Это  метод поиска новых идей и характеристик объекта на основе присоединения к исходному объекту свой</w:t>
      </w:r>
      <w:proofErr w:type="gramStart"/>
      <w:r w:rsidRPr="00CD6E6C">
        <w:rPr>
          <w:rFonts w:eastAsiaTheme="minorEastAsia"/>
          <w:bCs/>
          <w:color w:val="000000" w:themeColor="text1"/>
          <w:kern w:val="24"/>
          <w:sz w:val="28"/>
          <w:szCs w:val="28"/>
        </w:rPr>
        <w:t>ств</w:t>
      </w: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 xml:space="preserve"> </w:t>
      </w:r>
      <w:r w:rsidRPr="00CD6E6C">
        <w:rPr>
          <w:rFonts w:eastAsiaTheme="minorEastAsia"/>
          <w:bCs/>
          <w:color w:val="000000" w:themeColor="text1"/>
          <w:kern w:val="24"/>
          <w:sz w:val="28"/>
          <w:szCs w:val="28"/>
        </w:rPr>
        <w:t>др</w:t>
      </w:r>
      <w:proofErr w:type="gramEnd"/>
      <w:r w:rsidRPr="00CD6E6C">
        <w:rPr>
          <w:rFonts w:eastAsiaTheme="minorEastAsia"/>
          <w:bCs/>
          <w:color w:val="000000" w:themeColor="text1"/>
          <w:kern w:val="24"/>
          <w:sz w:val="28"/>
          <w:szCs w:val="28"/>
        </w:rPr>
        <w:t>угих, выбранных случайно, объектов. Отсюда другое название – метод случайных объектов.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Теоретической основой МФО является алгоритм из 6 шагов, выполняемых последовательно. Это: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Шаг 1. Выбираем фокальный объект – то, что мы хотим усовершенствовать.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Шаг 2. Выбираем случайные объекты (2-3 понятия, обязательно существительные, разной тематики, отличной от исходного объекта).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Шаг 3. Записываем свойства случайных объектов.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Шаг 4. Найденные свойства присоединяем к исходному объекту.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Шаг 5. Полученные варианты развиваем путём ассоциаций.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Шаг 6. Оцениваем с точки зрения эффективности, интересности и жизнеспособности полученные решения.</w:t>
      </w:r>
    </w:p>
    <w:p w:rsidR="00CD6E6C" w:rsidRPr="00CD6E6C" w:rsidRDefault="00CD6E6C" w:rsidP="006751F4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Теперь посмотрим, как можно п</w:t>
      </w:r>
      <w:r w:rsidR="005013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рименить этот метод по данной теме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CD6E6C" w:rsidRPr="00CD6E6C" w:rsidRDefault="00CD6E6C" w:rsidP="006751F4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Допустим, наш </w:t>
      </w:r>
      <w:r w:rsidR="006751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фокальный объект – город. Можно, 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 поры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751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="006751F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хранить его в тайне от детей.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Берём два случайных объекта. Пусть это будут матрешка и метеорит. Определяем их свойства.  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Например: </w:t>
      </w:r>
      <w:r w:rsidRPr="00CD6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матрешка 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</w:t>
      </w:r>
      <w:r w:rsidRPr="00CD6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метеорит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красивая                          крупный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          деревянная                      горячий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               русская                            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стремительный</w:t>
      </w:r>
      <w:proofErr w:type="gramEnd"/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Затем, берем наше слово в фокусе (город), к которому применяем уже названные свойства и предлагаем описать новый объект, ответив на вопросы:  «Как это можно использовать?», «Для чего это нужно?» и т.д.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Например, 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Выкса (Какой?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Почему?)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 </w:t>
      </w:r>
      <w:proofErr w:type="gramEnd"/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красивый</w:t>
      </w:r>
      <w:proofErr w:type="gramEnd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много красивых зданий, деревьев и цветов; 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деревянный</w:t>
      </w:r>
      <w:proofErr w:type="gramEnd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много старинных зданий, сделанных из дерева;</w:t>
      </w:r>
    </w:p>
    <w:p w:rsid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русский – находится в России;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крупный</w:t>
      </w:r>
      <w:proofErr w:type="gramEnd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в нем живет много людей.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горячий</w:t>
      </w:r>
      <w:proofErr w:type="gramEnd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когда жарко летом;</w:t>
      </w:r>
    </w:p>
    <w:p w:rsidR="00CD6E6C" w:rsidRPr="00CD6E6C" w:rsidRDefault="00CD6E6C" w:rsidP="00CD6E6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стремительный</w:t>
      </w:r>
      <w:proofErr w:type="gramEnd"/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в нем живет много людей.</w:t>
      </w:r>
    </w:p>
    <w:p w:rsidR="00CD6E6C" w:rsidRDefault="00CD6E6C" w:rsidP="00501367">
      <w:pPr>
        <w:shd w:val="clear" w:color="auto" w:fill="FFFFFF"/>
        <w:spacing w:after="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D6E6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 конце игры можно предложить детям составить рассказ или сказку с этим объектом</w:t>
      </w:r>
      <w:r w:rsidRPr="00291C7C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F353DA" w:rsidRPr="00D07629" w:rsidRDefault="00743DAA" w:rsidP="0050136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DA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Давайте мы с вами закрепим</w:t>
      </w:r>
      <w:r w:rsidRPr="00743DA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501367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1этап</w:t>
      </w:r>
      <w:r w:rsidR="004655A1" w:rsidRPr="00501367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:</w:t>
      </w:r>
      <w:r w:rsidR="00D0762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</w:t>
      </w:r>
      <w:r w:rsidR="00F353DA"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ыбираем фокальный объект (термин фокальный используются для объекта, находящегося в фоку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се, в центре внимания). В нашем случае -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этот объект </w:t>
      </w:r>
      <w:r w:rsidR="00F353DA"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 </w:t>
      </w:r>
      <w:r w:rsidRPr="00D07629">
        <w:rPr>
          <w:rFonts w:ascii="Times New Roman" w:eastAsiaTheme="minorEastAsia" w:hAnsi="Times New Roman" w:cs="Times New Roman"/>
          <w:b/>
          <w:bCs/>
          <w:i/>
          <w:color w:val="000000" w:themeColor="text1"/>
          <w:kern w:val="24"/>
          <w:sz w:val="28"/>
          <w:szCs w:val="28"/>
          <w:u w:val="single"/>
          <w:lang w:eastAsia="ru-RU"/>
        </w:rPr>
        <w:t>детский сад</w:t>
      </w:r>
      <w:r w:rsidRPr="00D0762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4655A1" w:rsidRDefault="00743DAA" w:rsidP="00501367">
      <w:pPr>
        <w:spacing w:after="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highlight w:val="yellow"/>
          <w:lang w:eastAsia="ru-RU"/>
        </w:rPr>
      </w:pPr>
      <w:r w:rsidRPr="005013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>2</w:t>
      </w:r>
      <w:r w:rsidR="005013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 xml:space="preserve"> </w:t>
      </w:r>
      <w:r w:rsidRPr="00501367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eastAsia="ru-RU"/>
        </w:rPr>
        <w:t>этап</w:t>
      </w:r>
      <w:r w:rsidR="004655A1" w:rsidRPr="00501367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>:</w:t>
      </w:r>
      <w:r w:rsid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F353DA"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Выбираем любые случайные объекты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(помним </w:t>
      </w:r>
      <w:proofErr w:type="gramStart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-э</w:t>
      </w:r>
      <w:proofErr w:type="gramEnd"/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то 2-3 объекта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)</w:t>
      </w:r>
      <w:r w:rsidR="00F353DA"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</w:t>
      </w:r>
      <w:r w:rsidRPr="00743DAA">
        <w:rPr>
          <w:rFonts w:eastAsiaTheme="minorEastAsia"/>
          <w:b/>
          <w:bCs/>
          <w:i/>
          <w:iCs/>
          <w:color w:val="000000" w:themeColor="text1"/>
          <w:kern w:val="24"/>
          <w:sz w:val="28"/>
          <w:szCs w:val="28"/>
        </w:rPr>
        <w:t xml:space="preserve"> </w:t>
      </w:r>
      <w:r w:rsidRPr="00743DAA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</w:rPr>
        <w:t>Можно предложить карточки с картинками, разложенные изображениями вниз, можно расставить игрушки или яркие предметы и попросить быстро назвать любые из них, можно выбрать объекты в книге, попросив детей случайно указать пальчиком в текст. Таким образом, были выбраны слова «очки», «валенки», «парашют».</w:t>
      </w:r>
      <w:r w:rsidRPr="00743DAA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501367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3 этап: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 Случа</w:t>
      </w:r>
      <w:r w:rsid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йные объекты найдены. Предлагаю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детям назвать их свойства, характеристики и функции. Ищем ответы на вопросы: «Какой этот объект?», «Что он делает?». Подбирае</w:t>
      </w:r>
      <w:r w:rsid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 2- 3 определения, записываем</w:t>
      </w:r>
      <w:r w:rsidRPr="00743DA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по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добранные определени</w:t>
      </w:r>
      <w:r w:rsid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я:</w:t>
      </w:r>
    </w:p>
    <w:p w:rsidR="004655A1" w:rsidRPr="004655A1" w:rsidRDefault="004655A1" w:rsidP="005013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A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u w:val="single"/>
          <w:lang w:eastAsia="ru-RU"/>
        </w:rPr>
        <w:t>Очки: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солнечные, защитные, модные;</w:t>
      </w:r>
    </w:p>
    <w:p w:rsidR="004655A1" w:rsidRPr="004655A1" w:rsidRDefault="004655A1" w:rsidP="005013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A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u w:val="single"/>
          <w:lang w:eastAsia="ru-RU"/>
        </w:rPr>
        <w:t>Валенки: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тёплые, мягкие, детские;</w:t>
      </w:r>
    </w:p>
    <w:p w:rsidR="004655A1" w:rsidRPr="004655A1" w:rsidRDefault="004655A1" w:rsidP="005013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A1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8"/>
          <w:szCs w:val="28"/>
          <w:u w:val="single"/>
          <w:lang w:eastAsia="ru-RU"/>
        </w:rPr>
        <w:t>Парашют: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раскрывающийся, цветной, крепкий.</w:t>
      </w:r>
    </w:p>
    <w:p w:rsidR="004655A1" w:rsidRPr="00F353DA" w:rsidRDefault="004655A1" w:rsidP="00501367">
      <w:pPr>
        <w:spacing w:after="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501367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4 этап: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 Подобранные определения подставляем к слову в фокусе, рассматривая полученные словосочетания:</w:t>
      </w:r>
    </w:p>
    <w:p w:rsidR="004655A1" w:rsidRPr="004655A1" w:rsidRDefault="004655A1" w:rsidP="005013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Детский сад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- солнечный,  защитный,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модный;</w:t>
      </w:r>
    </w:p>
    <w:p w:rsidR="004655A1" w:rsidRPr="004655A1" w:rsidRDefault="004655A1" w:rsidP="0050136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         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тёплый,  мягкий,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детский.</w:t>
      </w:r>
    </w:p>
    <w:p w:rsidR="004655A1" w:rsidRDefault="004655A1" w:rsidP="00501367">
      <w:pPr>
        <w:spacing w:after="0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раскрывающийся, </w:t>
      </w:r>
      <w:r w:rsidRPr="004655A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цветной, крепкий.</w:t>
      </w:r>
    </w:p>
    <w:p w:rsidR="00D07629" w:rsidRPr="00D07629" w:rsidRDefault="00501367" w:rsidP="0050136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67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5 этап</w:t>
      </w:r>
      <w:r w:rsidRPr="00501367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  <w:u w:val="single"/>
          <w:lang w:eastAsia="ru-RU"/>
        </w:rPr>
        <w:t>:</w:t>
      </w:r>
      <w:r w:rsidRPr="00D07629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="00D07629" w:rsidRPr="00D07629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Развиваем речь, воображе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u w:val="single"/>
          <w:lang w:eastAsia="ru-RU"/>
        </w:rPr>
        <w:t>ние, ищем нестандартные решения.</w:t>
      </w:r>
    </w:p>
    <w:p w:rsidR="00501367" w:rsidRDefault="00D07629" w:rsidP="00501367">
      <w:pPr>
        <w:spacing w:after="0"/>
        <w:jc w:val="both"/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</w:pPr>
      <w:r w:rsidRPr="00D07629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Это самый творческий этап МФО. </w:t>
      </w:r>
      <w:r w:rsidRPr="00D07629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D07629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Необходимо не только представить себе получившийся объект, но и подобрать ему новое применение и творчески подойти к рассмотрению КАЖДОГО получившегося сочетания. Необходимо придать </w:t>
      </w:r>
      <w:r w:rsidR="006751F4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«</w:t>
      </w:r>
      <w:r w:rsidRPr="00D07629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  <w:lang w:eastAsia="ru-RU"/>
        </w:rPr>
        <w:t>детскому саду</w:t>
      </w:r>
      <w:r w:rsidR="006751F4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28"/>
          <w:szCs w:val="28"/>
          <w:u w:val="single"/>
          <w:lang w:eastAsia="ru-RU"/>
        </w:rPr>
        <w:t>»</w:t>
      </w:r>
      <w:r w:rsidRPr="00D07629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 нужные качества. Для этого надо «ввести» в него те элементы, которые ему не свойственны, что изменит рассматриваемый детьми объект.</w:t>
      </w:r>
    </w:p>
    <w:p w:rsidR="00D07629" w:rsidRPr="00D07629" w:rsidRDefault="00501367" w:rsidP="005013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Ответы детей:</w:t>
      </w:r>
    </w:p>
    <w:p w:rsidR="00501367" w:rsidRPr="00501367" w:rsidRDefault="00501367" w:rsidP="005013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 xml:space="preserve">Детский сад </w:t>
      </w:r>
      <w:proofErr w:type="gramStart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-с</w:t>
      </w:r>
      <w:proofErr w:type="gramEnd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 xml:space="preserve">олнечный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– подзаряжается от солнечного света; 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 xml:space="preserve">защитный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– с </w:t>
      </w:r>
      <w:proofErr w:type="spellStart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электрошокером</w:t>
      </w:r>
      <w:proofErr w:type="spellEnd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, встроенным в дверной замок , поэтому в него невозможно попасть чужим людям.</w:t>
      </w:r>
    </w:p>
    <w:p w:rsidR="00501367" w:rsidRPr="00501367" w:rsidRDefault="00501367" w:rsidP="005013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 xml:space="preserve">Детский сад </w:t>
      </w:r>
      <w:proofErr w:type="gramStart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-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м</w:t>
      </w:r>
      <w:proofErr w:type="gramEnd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ягкий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–имеет особое мягкое покрытие, в таком детском саду невозможно удариться,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детский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–в виде игрушки (пирамидка).</w:t>
      </w:r>
    </w:p>
    <w:p w:rsidR="00501367" w:rsidRPr="00501367" w:rsidRDefault="00501367" w:rsidP="005013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Детский са</w:t>
      </w:r>
      <w:proofErr w:type="gramStart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д-</w:t>
      </w:r>
      <w:proofErr w:type="gramEnd"/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 xml:space="preserve"> раскрывающийся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– складной, может уменьшать размеры, когда дети ушли домой ; 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цветной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– меняет цвет, в зависимости от погоды, 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u w:val="single"/>
          <w:lang w:eastAsia="ru-RU"/>
        </w:rPr>
        <w:t>крепкий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 xml:space="preserve"> – ударопрочный, никогда не сломается и не требует</w:t>
      </w:r>
      <w:r w:rsidRPr="00501367">
        <w:rPr>
          <w:rFonts w:ascii="Times New Roman" w:eastAsiaTheme="minorEastAsia" w:hAnsi="Times New Roman" w:cs="Times New Roman"/>
          <w:b/>
          <w:bCs/>
          <w:i/>
          <w:iCs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501367">
        <w:rPr>
          <w:rFonts w:ascii="Times New Roman" w:eastAsiaTheme="minorEastAsia" w:hAnsi="Times New Roman" w:cs="Times New Roman"/>
          <w:bCs/>
          <w:iCs/>
          <w:color w:val="000000" w:themeColor="text1"/>
          <w:kern w:val="24"/>
          <w:sz w:val="28"/>
          <w:szCs w:val="28"/>
          <w:lang w:eastAsia="ru-RU"/>
        </w:rPr>
        <w:t>ремонта.</w:t>
      </w:r>
    </w:p>
    <w:p w:rsidR="00516074" w:rsidRPr="00501367" w:rsidRDefault="00501367" w:rsidP="0050136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367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u w:val="single"/>
          <w:lang w:eastAsia="ru-RU"/>
        </w:rPr>
        <w:lastRenderedPageBreak/>
        <w:t>6 этап</w:t>
      </w:r>
      <w:r w:rsidRPr="00501367"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  <w:u w:val="single"/>
          <w:lang w:eastAsia="ru-RU"/>
        </w:rPr>
        <w:t>: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501367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</w:rPr>
        <w:t>Оцениваем с точки зрения эффективности, интересности и жизнеспособности полученные решения</w:t>
      </w:r>
    </w:p>
    <w:p w:rsidR="006751F4" w:rsidRDefault="006751F4" w:rsidP="003D70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FD19EC" w:rsidRPr="00FD19EC" w:rsidRDefault="00FD19EC" w:rsidP="003D70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закрепления материала по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данной теме провела активную работу с родителями. Подготовила интерактивные игры для детей и познакомила с ними родителей (работа по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кюар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-кодам).</w:t>
      </w:r>
    </w:p>
    <w:p w:rsidR="003D704F" w:rsidRDefault="00FD19EC" w:rsidP="003D70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Ну и в заключении,</w:t>
      </w:r>
      <w:r w:rsidR="007A3C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ещё одна активная форма работы по речевому развитию дошкольников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 которой также принимают активное участие родители - познавательные минутки</w:t>
      </w:r>
      <w:r w:rsidR="007A3C37">
        <w:rPr>
          <w:rFonts w:ascii="Times New Roman" w:hAnsi="Times New Roman" w:cs="Times New Roman"/>
          <w:sz w:val="28"/>
          <w:szCs w:val="28"/>
          <w:shd w:val="clear" w:color="auto" w:fill="FFFFFF"/>
        </w:rPr>
        <w:t>. Нами были созданы познавательные минутки о Москве, о животных нашего края, родном городе. Одну из них я представляю вашему вниманию.</w:t>
      </w:r>
    </w:p>
    <w:p w:rsidR="00CD6E6C" w:rsidRDefault="00CD6E6C" w:rsidP="003D704F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D6E6C" w:rsidRPr="005F7358" w:rsidRDefault="00CD6E6C" w:rsidP="00CD6E6C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Подготовила:  </w:t>
      </w:r>
      <w:r w:rsidR="00D57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высш.кв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категории </w:t>
      </w:r>
      <w:r w:rsidR="00D578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Варламова Ю.П.</w:t>
      </w:r>
    </w:p>
    <w:sectPr w:rsidR="00CD6E6C" w:rsidRPr="005F7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8467D"/>
    <w:multiLevelType w:val="hybridMultilevel"/>
    <w:tmpl w:val="F39E9128"/>
    <w:lvl w:ilvl="0" w:tplc="4BEAE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4F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8276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766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D07F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65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8E9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341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342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28"/>
    <w:rsid w:val="0001342A"/>
    <w:rsid w:val="002400E5"/>
    <w:rsid w:val="003D704F"/>
    <w:rsid w:val="0040471C"/>
    <w:rsid w:val="004655A1"/>
    <w:rsid w:val="00501367"/>
    <w:rsid w:val="00516074"/>
    <w:rsid w:val="005F7358"/>
    <w:rsid w:val="006751F4"/>
    <w:rsid w:val="00743DAA"/>
    <w:rsid w:val="00781BDF"/>
    <w:rsid w:val="007A3C37"/>
    <w:rsid w:val="007B5D82"/>
    <w:rsid w:val="00936F20"/>
    <w:rsid w:val="00A00B26"/>
    <w:rsid w:val="00CD6E6C"/>
    <w:rsid w:val="00D07629"/>
    <w:rsid w:val="00D578D3"/>
    <w:rsid w:val="00E82D15"/>
    <w:rsid w:val="00EB724D"/>
    <w:rsid w:val="00F353DA"/>
    <w:rsid w:val="00F45928"/>
    <w:rsid w:val="00F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E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D6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E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CD6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2025-03-01T06:56:00Z</dcterms:created>
  <dcterms:modified xsi:type="dcterms:W3CDTF">2025-03-17T20:06:00Z</dcterms:modified>
</cp:coreProperties>
</file>