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«Гибкий ум и тело: чем полезна йога для лицеистов»</w:t>
      </w:r>
    </w:p>
    <w:p w14:paraId="02000000">
      <w:pPr>
        <w:ind/>
        <w:jc w:val="center"/>
        <w:rPr>
          <w:sz w:val="28"/>
        </w:rPr>
      </w:pPr>
    </w:p>
    <w:p w14:paraId="03000000">
      <w:pPr>
        <w:ind w:firstLine="0" w:left="567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«Йога способствует личностному росту человека, его физическому, умственному, эмоциональному и духовному совершенствованию» — Б.К.С. Айенгар.</w:t>
      </w:r>
    </w:p>
    <w:p w14:paraId="04000000">
      <w:pPr>
        <w:ind/>
        <w:jc w:val="left"/>
        <w:rPr>
          <w:rFonts w:ascii="Times New Roman" w:hAnsi="Times New Roman"/>
          <w:sz w:val="28"/>
        </w:rPr>
      </w:pPr>
    </w:p>
    <w:p w14:paraId="0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Кирпичникова Елена Евгеньевна, воспитатель ГАОУ «Лицей Иннополис».</w:t>
      </w:r>
    </w:p>
    <w:p w14:paraId="06000000">
      <w:pPr>
        <w:spacing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07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современном мире, насыщенном информацией и технологиями, здоровье лицеистов подвергается все большему влиянию негативных факторов. Традиционные методы, направленные на поддержание физического и психологического благополучия детей, зачастую оказываются недостаточными. Именно поэтому современному педагогу критически важно постоянно искать и внедрять новые подходы, которые учитывают реалии XXI века и способствуют формированию здорового поколения.</w:t>
      </w:r>
    </w:p>
    <w:p w14:paraId="08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лицее учащиеся испытывают высокие умственные и эмоциональные нагрузки. Долгое поддержание статичной позы за партой приводит к нарушению кровообращения, снижению насыщения кислородом головного мозга. В результате внимание и работоспособность падают. Физические упражнения во время перемен или на самих уроках позволяют эффективно бороться с этим негативным явлением. </w:t>
      </w:r>
    </w:p>
    <w:p w14:paraId="09000000">
      <w:pPr>
        <w:spacing w:line="360" w:lineRule="auto"/>
        <w:ind w:firstLine="0" w:left="567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протяжении 4 лет, я практикую с лицеистами упражнения в том числе и йогу.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0"/>
          <w:sz w:val="28"/>
        </w:rPr>
        <w:t>Йога — это вид активности, который развивает дух и тело, приучает быть терпеливым, сосредоточенным, помогает мышцам стать гибкими и сильными. Йогой можно заниматься с самого детства.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sz w:val="28"/>
        </w:rPr>
        <w:t>Утренняя йога: секрет отличного дня и успехов в учебе для лицеистов.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современном мире, полном стрессов и информации, нашим детям как никогда важно находить способы поддерживать свое физическое и ментальное здоровье. Одним из самых эффективных и, что немаловажно, доступных инструментов в этом деле может стать утренняя йога.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Почему именно утро?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Утро – это время, когда тело и разум наиболее восприимчивы к позитивным воздействиям. Несколько минут йоги после пробуждения могут задать тон всему дню, наполнив энергией, спокойствием и концентрацией.</w:t>
      </w:r>
      <w:r>
        <w:rPr>
          <w:rFonts w:ascii="Times New Roman" w:hAnsi="Times New Roman"/>
          <w:sz w:val="28"/>
        </w:rPr>
        <w:t> Регулярные упражнения йоги укрепляют мышцы, улучшают гибкость суставов и помогают сформировать правильную осанку, что особенно важно для лицеистов, проводящих много времени за партой.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Йога стимулирует лимфатическую систему, отвечающую за выведение токсинов из организма, что способствует укреплению иммунитета и снижению заболеваемости.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 Практика йоги, особенно включающая дыхательные упражнения, помогает снизить уровень кортизола (гормона стресса) в организме, уменьшая тревожность и напряжение.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Особенно регулярные занятия йогой способствуют нормализации сна и облегчают засыпание. Поэтому во время вечерней самостоятельной подготовки мы тоже выполняем упражнения сидя за партой (рис1).</w:t>
      </w:r>
    </w:p>
    <w:p w14:paraId="0A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 </w:t>
      </w:r>
    </w:p>
    <w:p w14:paraId="0B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425449</wp:posOffset>
            </wp:positionH>
            <wp:positionV relativeFrom="page">
              <wp:posOffset>5295901</wp:posOffset>
            </wp:positionV>
            <wp:extent cx="2575560" cy="1920240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2575560" cy="192024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C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0D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0E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0F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10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11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3770630</wp:posOffset>
            </wp:positionH>
            <wp:positionV relativeFrom="page">
              <wp:posOffset>5265421</wp:posOffset>
            </wp:positionV>
            <wp:extent cx="2628900" cy="1958340"/>
            <wp:effectExtent b="0" l="0" r="0" t="0"/>
            <wp:wrapNone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2628900" cy="195834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2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2307590</wp:posOffset>
            </wp:positionH>
            <wp:positionV relativeFrom="page">
              <wp:posOffset>7543801</wp:posOffset>
            </wp:positionV>
            <wp:extent cx="1569720" cy="2125980"/>
            <wp:effectExtent b="0" l="0" r="0" t="0"/>
            <wp:wrapNone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1569720" cy="212598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3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14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15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16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17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18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 1. Упражнения для наполнения энергией за партой.</w:t>
      </w:r>
    </w:p>
    <w:p w14:paraId="19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моей деят</w:t>
      </w:r>
      <w:r>
        <w:rPr>
          <w:rFonts w:ascii="Times New Roman" w:hAnsi="Times New Roman"/>
          <w:sz w:val="28"/>
        </w:rPr>
        <w:t xml:space="preserve">ельности воспитателя важно наставлять лицеистов на здоровый образ жизни, во время самостоятельной подготовки не только непосредственно проводить физическую разминку, но и указывать на необходимость распространения этой практики на другие моменты жизни в лицее, всестороннее пропагандировать здоровый образ жизни. </w:t>
      </w:r>
    </w:p>
    <w:p w14:paraId="1A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Йога учит детей осознавать свои ощ</w:t>
      </w:r>
      <w:r>
        <w:rPr>
          <w:rFonts w:ascii="Times New Roman" w:hAnsi="Times New Roman"/>
          <w:sz w:val="28"/>
        </w:rPr>
        <w:t>ущения в теле, свои мысли и эмоции, что помогает им лучше понимать себя и свои потребности.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Освоение новых асан и ощутимые результаты от занятий йогой способствуют повыше</w:t>
      </w:r>
      <w:r>
        <w:rPr>
          <w:rFonts w:ascii="Times New Roman" w:hAnsi="Times New Roman"/>
          <w:sz w:val="28"/>
        </w:rPr>
        <w:t>нию уверенности в себе и своей самооценке.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Утренняя йога улучшает концентрацию, снижает стресс и повышает самооценку, что, напрямую влияют на у</w:t>
      </w:r>
      <w:r>
        <w:rPr>
          <w:rFonts w:ascii="Times New Roman" w:hAnsi="Times New Roman"/>
          <w:sz w:val="28"/>
        </w:rPr>
        <w:t>спеваемость. Дети, занимающиеся йогой, становятся более внимательными на урока</w:t>
      </w:r>
      <w:r>
        <w:rPr>
          <w:rFonts w:ascii="Times New Roman" w:hAnsi="Times New Roman"/>
          <w:sz w:val="28"/>
        </w:rPr>
        <w:t>х, легче запоминают информацию, лучше справляются с контрольными и экзаменами.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sz w:val="28"/>
        </w:rPr>
        <w:t xml:space="preserve">С чего начать? </w:t>
      </w:r>
      <w:r>
        <w:rPr>
          <w:rFonts w:ascii="Times New Roman" w:hAnsi="Times New Roman"/>
          <w:b w:val="0"/>
          <w:sz w:val="28"/>
        </w:rPr>
        <w:t>Начните с малого:</w:t>
      </w:r>
      <w:r>
        <w:rPr>
          <w:rFonts w:ascii="Times New Roman" w:hAnsi="Times New Roman"/>
          <w:sz w:val="28"/>
        </w:rPr>
        <w:t> Не пытайтесь сразу освоить сложные асаны. Начните с простых упражнений, таких как поза ребенка, поза дерева, поза кошки-коровы. Или вообще освойте йогу стоя.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Практикуя, йогу вместе с лицеистами. Это не только укрепляет наши отношения, но и служит им отличным примером.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sz w:val="28"/>
        </w:rPr>
        <w:t>Примерный комплекс утренней йоги для лицеистов (2-5 минут рис.2):</w:t>
      </w:r>
    </w:p>
    <w:p w14:paraId="1B000000">
      <w:pPr>
        <w:ind w:firstLine="0" w:left="567"/>
        <w:jc w:val="both"/>
      </w:pPr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4616450</wp:posOffset>
            </wp:positionH>
            <wp:positionV relativeFrom="page">
              <wp:posOffset>7109462</wp:posOffset>
            </wp:positionV>
            <wp:extent cx="1691640" cy="2278380"/>
            <wp:wrapNone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1691640" cy="227838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C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/>
      </w:r>
      <w:r>
        <w:br/>
      </w:r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2536190</wp:posOffset>
            </wp:positionH>
            <wp:positionV relativeFrom="page">
              <wp:posOffset>7139942</wp:posOffset>
            </wp:positionV>
            <wp:extent cx="1684019" cy="2270759"/>
            <wp:wrapNone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1684019" cy="2270759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417829</wp:posOffset>
            </wp:positionH>
            <wp:positionV relativeFrom="page">
              <wp:posOffset>7162802</wp:posOffset>
            </wp:positionV>
            <wp:extent cx="1668780" cy="2247900"/>
            <wp:wrapNone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1668780" cy="224790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D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1E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1F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20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21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22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 2. Утренняя йога с детьми.</w:t>
      </w:r>
    </w:p>
    <w:p w14:paraId="23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p w14:paraId="24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>Во-первых, необходимо учитывать изменение образа жизни школьников.</w:t>
      </w:r>
      <w:r>
        <w:rPr>
          <w:rFonts w:ascii="Times New Roman" w:hAnsi="Times New Roman"/>
          <w:sz w:val="28"/>
        </w:rPr>
        <w:t> Современные дети проводят много времени за экранами компьютеров и гаджетов, что приводит к снижению двигательной активности, проблемам со зрением, нарушению сна и осанки. Поэтому мне, как педагогу важно компенсировать этот дефицит, предлагая альтернативные формы активности, интегрированные в учебный процесс и после него. Это могут быть активные перемены между самоподготовкой, физкультминутки с элементами йоги или танцев, проекты, требующие физической активности на свежем воздухе. Важно привить детям культуру движения и показать, что физическая активность – это не только полезно, но и весело.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Современный подход к образованию предполагает индивидуализацию обучения. Это относится и к поддержанию здоровья. У каждого ребенка свои потребности и особенности, которые необходимо учитывать при выборе методов и подходов.</w:t>
      </w:r>
    </w:p>
    <w:p w14:paraId="25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Я, как воспитатель обучаю детей основам здорового образа жизни, правильному питанию, гигиене сна и личной гигиене. Важно развивать у лицеистов критическое мышление, чтобы они могли самостоятельно принимать решения, касающиеся своего здоровья, и противостоять вредным привычкам.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заключение, скажу, что современный педагог – это не просто воспитатель, а наставник и помощник, который заботится о всестороннем развитии ребенка, включая его физическое и психическое здоровье. Постоянный поиск и внедрение новых методов, учитывающих реалии XXI века и индивидуальные особенности каждого ученика, позволят сформировать здоровое, счастливое и успешное поколение. Это инвестиция в будущее, которая окупится сторицей.</w:t>
      </w:r>
    </w:p>
    <w:p w14:paraId="26000000">
      <w:pPr>
        <w:spacing w:line="360" w:lineRule="auto"/>
        <w:ind w:firstLine="0" w:left="567"/>
        <w:contextualSpacing w:val="1"/>
        <w:jc w:val="center"/>
        <w:rPr>
          <w:rFonts w:ascii="Times New Roman" w:hAnsi="Times New Roman"/>
          <w:b w:val="1"/>
          <w:sz w:val="28"/>
        </w:rPr>
      </w:pPr>
      <w:r>
        <w:br/>
      </w:r>
      <w:r>
        <w:rPr>
          <w:rFonts w:ascii="Times New Roman" w:hAnsi="Times New Roman"/>
          <w:b w:val="1"/>
          <w:sz w:val="28"/>
        </w:rPr>
        <w:t xml:space="preserve">Список используемой литературы </w:t>
      </w:r>
    </w:p>
    <w:p w14:paraId="27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А. Бокатов, С. Сергеев «Детская йога». — Москва «Ника-центр», 2009 г. </w:t>
      </w:r>
    </w:p>
    <w:p w14:paraId="28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Белов В.И. Йога для всех М. «КСП» 1997. </w:t>
      </w:r>
    </w:p>
    <w:p w14:paraId="29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Латохина Л.И. Творим здоровье души и тела. СПб,1997. </w:t>
      </w:r>
    </w:p>
    <w:p w14:paraId="2A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Латохина Л.И. Хатха-йога для детей. М. Просвещение, 1993г. </w:t>
      </w:r>
    </w:p>
    <w:p w14:paraId="2B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Осипова В.. Поза ребенка «Хатха-Йога в детском саду». Ж. Обруч №3-1997 </w:t>
      </w:r>
    </w:p>
    <w:p w14:paraId="2C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Рашосорока Хатха – йога Научно-издательский центр «Альфа» Санкт-Петербург 1991. </w:t>
      </w:r>
    </w:p>
    <w:p w14:paraId="2D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Т.П. Игнатьева, «Практическая хатка – йога для детей». Санкт-Петербург «Нева», 2003г. </w:t>
      </w:r>
    </w:p>
    <w:p w14:paraId="2E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Щетинин М. Н. Дыхательная гимнастика А. Н. Стрельниковой – М.: Метафора. 2003г</w:t>
      </w:r>
    </w:p>
    <w:p w14:paraId="2F000000">
      <w:pPr>
        <w:spacing w:line="360" w:lineRule="auto"/>
        <w:ind w:firstLine="0" w:left="567"/>
        <w:contextualSpacing w:val="1"/>
        <w:jc w:val="both"/>
        <w:rPr>
          <w:rFonts w:ascii="Times New Roman" w:hAnsi="Times New Roman"/>
          <w:sz w:val="28"/>
        </w:rPr>
      </w:pPr>
    </w:p>
    <w:sectPr>
      <w:pgSz w:h="16848" w:orient="portrait" w:w="11908"/>
      <w:pgMar w:bottom="850" w:left="850" w:right="850" w:top="141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webSettings.xml" Type="http://schemas.openxmlformats.org/officeDocument/2006/relationships/webSettings"/>
  <Relationship Id="rId10" Target="stylesWithEffects.xml" Type="http://schemas.microsoft.com/office/2007/relationships/stylesWithEffects"/>
  <Relationship Id="rId7" Target="fontTable.xml" Type="http://schemas.openxmlformats.org/officeDocument/2006/relationships/fontTable"/>
  <Relationship Id="rId6" Target="media/6.jpeg" Type="http://schemas.openxmlformats.org/officeDocument/2006/relationships/image"/>
  <Relationship Id="rId9" Target="styles.xml" Type="http://schemas.openxmlformats.org/officeDocument/2006/relationships/styles"/>
  <Relationship Id="rId5" Target="media/5.jpeg" Type="http://schemas.openxmlformats.org/officeDocument/2006/relationships/image"/>
  <Relationship Id="rId8" Target="settings.xml" Type="http://schemas.openxmlformats.org/officeDocument/2006/relationships/settings"/>
  <Relationship Id="rId4" Target="media/4.jpeg" Type="http://schemas.openxmlformats.org/officeDocument/2006/relationships/image"/>
  <Relationship Id="rId12" Target="theme/theme1.xml" Type="http://schemas.openxmlformats.org/officeDocument/2006/relationships/theme"/>
  <Relationship Id="rId3" Target="media/3.jpeg" Type="http://schemas.openxmlformats.org/officeDocument/2006/relationships/imag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2025-11-12T07:49:04Z</dcterms:modified>
</cp:coreProperties>
</file>