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009B83B">
      <w:pPr>
        <w:keepNext w:val="0"/>
        <w:keepLines w:val="0"/>
        <w:pageBreakBefore w:val="0"/>
        <w:widowControl/>
        <w:kinsoku w:val="0"/>
        <w:wordWrap/>
        <w:overflowPunct/>
        <w:topLinePunct w:val="0"/>
        <w:autoSpaceDE/>
        <w:autoSpaceDN/>
        <w:bidi w:val="0"/>
        <w:adjustRightInd/>
        <w:snapToGrid/>
        <w:spacing w:after="0" w:line="360" w:lineRule="auto"/>
        <w:jc w:val="both"/>
        <w:textAlignment w:val="auto"/>
        <w:rPr>
          <w:rFonts w:ascii="Times New Roman" w:hAnsi="Times New Roman" w:cs="Times New Roman"/>
          <w:sz w:val="28"/>
          <w:szCs w:val="28"/>
        </w:rPr>
      </w:pPr>
      <w:r>
        <w:rPr>
          <w:rFonts w:ascii="Times New Roman" w:hAnsi="Times New Roman" w:cs="Times New Roman"/>
          <w:sz w:val="28"/>
          <w:szCs w:val="28"/>
        </w:rPr>
        <w:t xml:space="preserve">УДК </w:t>
      </w:r>
    </w:p>
    <w:p w14:paraId="78512DF6">
      <w:pPr>
        <w:keepNext w:val="0"/>
        <w:keepLines w:val="0"/>
        <w:pageBreakBefore w:val="0"/>
        <w:widowControl/>
        <w:kinsoku w:val="0"/>
        <w:wordWrap/>
        <w:overflowPunct/>
        <w:topLinePunct w:val="0"/>
        <w:autoSpaceDE/>
        <w:autoSpaceDN/>
        <w:bidi w:val="0"/>
        <w:adjustRightInd/>
        <w:snapToGrid/>
        <w:spacing w:after="0" w:line="360" w:lineRule="auto"/>
        <w:jc w:val="both"/>
        <w:textAlignment w:val="auto"/>
        <w:rPr>
          <w:rFonts w:ascii="Times New Roman" w:hAnsi="Times New Roman" w:cs="Times New Roman"/>
          <w:sz w:val="28"/>
          <w:szCs w:val="28"/>
        </w:rPr>
      </w:pPr>
    </w:p>
    <w:p w14:paraId="09A2E348">
      <w:pPr>
        <w:keepNext w:val="0"/>
        <w:keepLines w:val="0"/>
        <w:pageBreakBefore w:val="0"/>
        <w:widowControl/>
        <w:kinsoku w:val="0"/>
        <w:wordWrap/>
        <w:overflowPunct/>
        <w:topLinePunct w:val="0"/>
        <w:autoSpaceDE/>
        <w:autoSpaceDN/>
        <w:bidi w:val="0"/>
        <w:adjustRightInd/>
        <w:snapToGrid/>
        <w:spacing w:line="360" w:lineRule="auto"/>
        <w:jc w:val="center"/>
        <w:textAlignment w:val="auto"/>
        <w:rPr>
          <w:rFonts w:hint="default" w:ascii="Times New Roman" w:hAnsi="Times New Roman" w:cs="Times New Roman"/>
          <w:b/>
          <w:bCs/>
          <w:sz w:val="28"/>
          <w:szCs w:val="28"/>
          <w:lang w:val="ru-RU"/>
        </w:rPr>
      </w:pPr>
      <w:r>
        <w:rPr>
          <w:rFonts w:ascii="Times New Roman" w:hAnsi="Times New Roman" w:cs="Times New Roman"/>
          <w:b/>
          <w:bCs/>
          <w:sz w:val="28"/>
          <w:szCs w:val="28"/>
          <w:lang w:val="ru-RU"/>
        </w:rPr>
        <w:t>ВЛИЯНИЕ СОВРЕМЕННОГО</w:t>
      </w:r>
      <w:r>
        <w:rPr>
          <w:rFonts w:hint="default" w:ascii="Times New Roman" w:hAnsi="Times New Roman" w:cs="Times New Roman"/>
          <w:b/>
          <w:bCs/>
          <w:sz w:val="28"/>
          <w:szCs w:val="28"/>
          <w:lang w:val="ru-RU"/>
        </w:rPr>
        <w:t xml:space="preserve"> </w:t>
      </w:r>
      <w:r>
        <w:rPr>
          <w:rFonts w:ascii="Times New Roman" w:hAnsi="Times New Roman" w:cs="Times New Roman"/>
          <w:b/>
          <w:bCs/>
          <w:sz w:val="28"/>
          <w:szCs w:val="28"/>
          <w:lang w:val="ru-RU"/>
        </w:rPr>
        <w:t>ОБРАЗОВАТЕЛЬНОГО ПРОСТРАНСТВА НА ПРОФЕССИОНАЛЬНОЕ СТАНОВЛЕНИЕ ПЕДАГОГА ДОПОЛНИТЕЛЬНОГО ОБРАЗОВАНИЯ</w:t>
      </w:r>
    </w:p>
    <w:p w14:paraId="3A047AB5">
      <w:pPr>
        <w:keepNext w:val="0"/>
        <w:keepLines w:val="0"/>
        <w:pageBreakBefore w:val="0"/>
        <w:widowControl/>
        <w:kinsoku w:val="0"/>
        <w:wordWrap/>
        <w:overflowPunct/>
        <w:topLinePunct w:val="0"/>
        <w:autoSpaceDE/>
        <w:autoSpaceDN/>
        <w:bidi w:val="0"/>
        <w:adjustRightInd/>
        <w:snapToGrid/>
        <w:spacing w:line="360" w:lineRule="auto"/>
        <w:jc w:val="center"/>
        <w:textAlignment w:val="auto"/>
        <w:rPr>
          <w:rFonts w:hint="default" w:ascii="Times New Roman" w:hAnsi="Times New Roman" w:cs="Times New Roman"/>
          <w:b/>
          <w:bCs/>
          <w:sz w:val="28"/>
          <w:szCs w:val="28"/>
          <w:lang w:val="ru-RU"/>
        </w:rPr>
      </w:pPr>
    </w:p>
    <w:p w14:paraId="6860C81E">
      <w:pPr>
        <w:keepNext w:val="0"/>
        <w:keepLines w:val="0"/>
        <w:pageBreakBefore w:val="0"/>
        <w:widowControl/>
        <w:kinsoku w:val="0"/>
        <w:wordWrap/>
        <w:overflowPunct/>
        <w:topLinePunct w:val="0"/>
        <w:autoSpaceDE/>
        <w:autoSpaceDN/>
        <w:bidi w:val="0"/>
        <w:adjustRightInd/>
        <w:snapToGrid/>
        <w:spacing w:line="240" w:lineRule="auto"/>
        <w:jc w:val="both"/>
        <w:textAlignment w:val="auto"/>
        <w:rPr>
          <w:rFonts w:hint="default" w:ascii="Times New Roman" w:hAnsi="Times New Roman" w:cs="Times New Roman"/>
          <w:b/>
          <w:bCs/>
          <w:sz w:val="28"/>
          <w:szCs w:val="28"/>
          <w:lang w:val="ru-RU"/>
        </w:rPr>
      </w:pPr>
      <w:r>
        <w:rPr>
          <w:rFonts w:hint="default" w:ascii="Times New Roman" w:hAnsi="Times New Roman" w:cs="Times New Roman"/>
          <w:b/>
          <w:bCs/>
          <w:sz w:val="28"/>
          <w:szCs w:val="28"/>
          <w:lang w:val="ru-RU"/>
        </w:rPr>
        <w:t>Писклёнова Марина Вячеславовна</w:t>
      </w:r>
    </w:p>
    <w:p w14:paraId="363C4ED1">
      <w:pPr>
        <w:keepNext w:val="0"/>
        <w:keepLines w:val="0"/>
        <w:pageBreakBefore w:val="0"/>
        <w:widowControl/>
        <w:kinsoku w:val="0"/>
        <w:wordWrap/>
        <w:overflowPunct/>
        <w:topLinePunct w:val="0"/>
        <w:autoSpaceDE/>
        <w:autoSpaceDN/>
        <w:bidi w:val="0"/>
        <w:adjustRightInd/>
        <w:snapToGrid/>
        <w:spacing w:line="240" w:lineRule="auto"/>
        <w:jc w:val="both"/>
        <w:textAlignment w:val="auto"/>
        <w:rPr>
          <w:rFonts w:hint="default" w:ascii="Times New Roman" w:hAnsi="Times New Roman" w:cs="Times New Roman"/>
          <w:i/>
          <w:sz w:val="28"/>
          <w:szCs w:val="28"/>
          <w:lang w:val="en-US"/>
        </w:rPr>
      </w:pPr>
      <w:r>
        <w:rPr>
          <w:rFonts w:hint="default" w:ascii="Times New Roman" w:hAnsi="Times New Roman" w:cs="Times New Roman"/>
          <w:b w:val="0"/>
          <w:bCs w:val="0"/>
          <w:i/>
          <w:iCs/>
          <w:sz w:val="28"/>
          <w:szCs w:val="28"/>
          <w:lang w:val="ru-RU"/>
        </w:rPr>
        <w:t>Методист</w:t>
      </w:r>
      <w:r>
        <w:rPr>
          <w:rFonts w:hint="default" w:ascii="Times New Roman" w:hAnsi="Times New Roman" w:cs="Times New Roman"/>
          <w:b w:val="0"/>
          <w:bCs w:val="0"/>
          <w:i/>
          <w:iCs/>
          <w:sz w:val="28"/>
          <w:szCs w:val="28"/>
          <w:lang w:val="en-US"/>
        </w:rPr>
        <w:t>,</w:t>
      </w:r>
      <w:r>
        <w:rPr>
          <w:rFonts w:hint="default" w:ascii="Times New Roman" w:hAnsi="Times New Roman" w:cs="Times New Roman"/>
          <w:b w:val="0"/>
          <w:bCs w:val="0"/>
          <w:i/>
          <w:iCs/>
          <w:sz w:val="28"/>
          <w:szCs w:val="28"/>
          <w:lang w:val="ru-RU"/>
        </w:rPr>
        <w:t xml:space="preserve"> педагог-психолог</w:t>
      </w:r>
      <w:r>
        <w:rPr>
          <w:rFonts w:hint="default" w:ascii="Times New Roman" w:hAnsi="Times New Roman" w:cs="Times New Roman"/>
          <w:b w:val="0"/>
          <w:bCs w:val="0"/>
          <w:i/>
          <w:iCs/>
          <w:sz w:val="28"/>
          <w:szCs w:val="28"/>
          <w:lang w:val="ru-RU"/>
        </w:rPr>
        <w:br w:type="textWrapping"/>
      </w:r>
      <w:r>
        <w:rPr>
          <w:rFonts w:hint="default" w:ascii="Times New Roman" w:hAnsi="Times New Roman" w:cs="Times New Roman"/>
          <w:b w:val="0"/>
          <w:bCs w:val="0"/>
          <w:i/>
          <w:iCs/>
          <w:sz w:val="28"/>
          <w:szCs w:val="28"/>
          <w:lang w:val="ru-RU"/>
        </w:rPr>
        <w:t>Муниципальное бюджетное учреждение дополнительного образования Центр развития творчества детей и юношества «Крылатый»</w:t>
      </w:r>
      <w:r>
        <w:rPr>
          <w:rFonts w:hint="default" w:ascii="Times New Roman" w:hAnsi="Times New Roman" w:cs="Times New Roman"/>
          <w:b w:val="0"/>
          <w:bCs w:val="0"/>
          <w:i/>
          <w:iCs/>
          <w:sz w:val="28"/>
          <w:szCs w:val="28"/>
          <w:lang w:val="ru-RU"/>
        </w:rPr>
        <w:br w:type="textWrapping"/>
      </w:r>
      <w:r>
        <w:rPr>
          <w:rFonts w:hint="default" w:ascii="Times New Roman" w:hAnsi="Times New Roman" w:cs="Times New Roman"/>
          <w:b w:val="0"/>
          <w:bCs w:val="0"/>
          <w:i/>
          <w:iCs/>
          <w:sz w:val="28"/>
          <w:szCs w:val="28"/>
          <w:lang w:val="ru-RU"/>
        </w:rPr>
        <w:t>Г. Воронеж</w:t>
      </w:r>
      <w:r>
        <w:rPr>
          <w:rFonts w:hint="default" w:ascii="Times New Roman" w:hAnsi="Times New Roman" w:cs="Times New Roman"/>
          <w:b w:val="0"/>
          <w:bCs w:val="0"/>
          <w:i/>
          <w:iCs/>
          <w:sz w:val="28"/>
          <w:szCs w:val="28"/>
          <w:lang w:val="ru-RU"/>
        </w:rPr>
        <w:br w:type="textWrapping"/>
      </w:r>
      <w:r>
        <w:rPr>
          <w:rFonts w:ascii="Times New Roman" w:hAnsi="Times New Roman" w:cs="Times New Roman"/>
          <w:i/>
          <w:sz w:val="28"/>
          <w:szCs w:val="28"/>
        </w:rPr>
        <w:t>Е-</w:t>
      </w:r>
      <w:r>
        <w:rPr>
          <w:rFonts w:ascii="Times New Roman" w:hAnsi="Times New Roman" w:cs="Times New Roman"/>
          <w:i/>
          <w:sz w:val="28"/>
          <w:szCs w:val="28"/>
          <w:lang w:val="en-US"/>
        </w:rPr>
        <w:t>mail</w:t>
      </w:r>
      <w:r>
        <w:rPr>
          <w:rFonts w:ascii="Times New Roman" w:hAnsi="Times New Roman" w:cs="Times New Roman"/>
          <w:i/>
          <w:sz w:val="28"/>
          <w:szCs w:val="28"/>
        </w:rPr>
        <w:t>:</w:t>
      </w:r>
      <w:r>
        <w:rPr>
          <w:rFonts w:hint="default" w:ascii="Times New Roman" w:hAnsi="Times New Roman" w:cs="Times New Roman"/>
          <w:i/>
          <w:sz w:val="28"/>
          <w:szCs w:val="28"/>
          <w:lang w:val="en-US"/>
        </w:rPr>
        <w:t xml:space="preserve"> </w:t>
      </w:r>
      <w:r>
        <w:rPr>
          <w:rFonts w:hint="default" w:ascii="Times New Roman" w:hAnsi="Times New Roman" w:cs="Times New Roman"/>
          <w:i/>
          <w:sz w:val="28"/>
          <w:szCs w:val="28"/>
          <w:lang w:val="en-US"/>
        </w:rPr>
        <w:fldChar w:fldCharType="begin"/>
      </w:r>
      <w:r>
        <w:rPr>
          <w:rFonts w:hint="default" w:ascii="Times New Roman" w:hAnsi="Times New Roman" w:cs="Times New Roman"/>
          <w:i/>
          <w:sz w:val="28"/>
          <w:szCs w:val="28"/>
          <w:lang w:val="en-US"/>
        </w:rPr>
        <w:instrText xml:space="preserve"> HYPERLINK "mailto:gayduk2001m@mail.ru" </w:instrText>
      </w:r>
      <w:r>
        <w:rPr>
          <w:rFonts w:hint="default" w:ascii="Times New Roman" w:hAnsi="Times New Roman" w:cs="Times New Roman"/>
          <w:i/>
          <w:sz w:val="28"/>
          <w:szCs w:val="28"/>
          <w:lang w:val="en-US"/>
        </w:rPr>
        <w:fldChar w:fldCharType="separate"/>
      </w:r>
      <w:r>
        <w:rPr>
          <w:rStyle w:val="4"/>
          <w:rFonts w:hint="default" w:ascii="Times New Roman" w:hAnsi="Times New Roman" w:cs="Times New Roman"/>
          <w:i/>
          <w:sz w:val="28"/>
          <w:szCs w:val="28"/>
          <w:lang w:val="en-US"/>
        </w:rPr>
        <w:t>gayduk2001m@mail.ru</w:t>
      </w:r>
      <w:r>
        <w:rPr>
          <w:rFonts w:hint="default" w:ascii="Times New Roman" w:hAnsi="Times New Roman" w:cs="Times New Roman"/>
          <w:i/>
          <w:sz w:val="28"/>
          <w:szCs w:val="28"/>
          <w:lang w:val="en-US"/>
        </w:rPr>
        <w:fldChar w:fldCharType="end"/>
      </w:r>
    </w:p>
    <w:p w14:paraId="63253963">
      <w:pPr>
        <w:keepNext w:val="0"/>
        <w:keepLines w:val="0"/>
        <w:pageBreakBefore w:val="0"/>
        <w:widowControl/>
        <w:kinsoku w:val="0"/>
        <w:wordWrap/>
        <w:overflowPunct/>
        <w:topLinePunct w:val="0"/>
        <w:autoSpaceDE/>
        <w:autoSpaceDN/>
        <w:bidi w:val="0"/>
        <w:adjustRightInd/>
        <w:snapToGrid/>
        <w:spacing w:line="240" w:lineRule="auto"/>
        <w:jc w:val="both"/>
        <w:textAlignment w:val="auto"/>
        <w:rPr>
          <w:rFonts w:hint="default" w:ascii="Times New Roman" w:hAnsi="Times New Roman" w:cs="Times New Roman"/>
          <w:i/>
          <w:sz w:val="28"/>
          <w:szCs w:val="28"/>
          <w:lang w:val="en-US"/>
        </w:rPr>
      </w:pPr>
    </w:p>
    <w:p w14:paraId="5B950FDE">
      <w:pPr>
        <w:keepNext w:val="0"/>
        <w:keepLines w:val="0"/>
        <w:pageBreakBefore w:val="0"/>
        <w:widowControl/>
        <w:kinsoku w:val="0"/>
        <w:wordWrap/>
        <w:overflowPunct/>
        <w:topLinePunct w:val="0"/>
        <w:autoSpaceDE/>
        <w:autoSpaceDN/>
        <w:bidi w:val="0"/>
        <w:adjustRightInd/>
        <w:snapToGrid/>
        <w:spacing w:line="360" w:lineRule="auto"/>
        <w:jc w:val="both"/>
        <w:textAlignment w:val="auto"/>
        <w:rPr>
          <w:rFonts w:hint="default" w:ascii="Times New Roman" w:hAnsi="Times New Roman" w:cs="Times New Roman"/>
          <w:i/>
          <w:sz w:val="28"/>
          <w:szCs w:val="28"/>
          <w:lang w:val="ru-RU"/>
        </w:rPr>
      </w:pPr>
      <w:r>
        <w:rPr>
          <w:rFonts w:hint="default" w:ascii="Times New Roman" w:hAnsi="Times New Roman" w:cs="Times New Roman"/>
          <w:i/>
          <w:sz w:val="28"/>
          <w:szCs w:val="28"/>
          <w:lang w:val="en-US"/>
        </w:rPr>
        <w:tab/>
      </w:r>
      <w:r>
        <w:rPr>
          <w:rFonts w:hint="default" w:ascii="Times New Roman" w:hAnsi="Times New Roman" w:cs="Times New Roman"/>
          <w:i/>
          <w:sz w:val="28"/>
          <w:szCs w:val="28"/>
          <w:lang w:val="ru-RU"/>
        </w:rPr>
        <w:t>Аннотация. В статье рассмотрены ключевые аспекты влияния образовательного пространства учреждения дополнительного образования на профессиональное становление педагога</w:t>
      </w:r>
      <w:r>
        <w:rPr>
          <w:rFonts w:hint="default" w:ascii="Times New Roman" w:hAnsi="Times New Roman" w:cs="Times New Roman"/>
          <w:i/>
          <w:sz w:val="28"/>
          <w:szCs w:val="28"/>
          <w:lang w:val="en-US"/>
        </w:rPr>
        <w:t>,</w:t>
      </w:r>
      <w:r>
        <w:rPr>
          <w:rFonts w:hint="default" w:ascii="Times New Roman" w:hAnsi="Times New Roman" w:cs="Times New Roman"/>
          <w:i/>
          <w:sz w:val="28"/>
          <w:szCs w:val="28"/>
          <w:lang w:val="ru-RU"/>
        </w:rPr>
        <w:t xml:space="preserve"> как личности и профессионала на примере Муниципального бюджетного учреждения дополнительного образования Центра развития творчества детей и юношества «Крылатый». </w:t>
      </w:r>
    </w:p>
    <w:p w14:paraId="1225B65B">
      <w:pPr>
        <w:keepNext w:val="0"/>
        <w:keepLines w:val="0"/>
        <w:pageBreakBefore w:val="0"/>
        <w:widowControl/>
        <w:kinsoku w:val="0"/>
        <w:wordWrap/>
        <w:overflowPunct/>
        <w:topLinePunct w:val="0"/>
        <w:autoSpaceDE/>
        <w:autoSpaceDN/>
        <w:bidi w:val="0"/>
        <w:adjustRightInd/>
        <w:snapToGrid/>
        <w:spacing w:line="360" w:lineRule="auto"/>
        <w:jc w:val="both"/>
        <w:textAlignment w:val="auto"/>
        <w:rPr>
          <w:rFonts w:hint="default" w:ascii="Times New Roman" w:hAnsi="Times New Roman" w:cs="Times New Roman"/>
          <w:i/>
          <w:sz w:val="28"/>
          <w:szCs w:val="28"/>
          <w:lang w:val="ru-RU"/>
        </w:rPr>
      </w:pPr>
    </w:p>
    <w:p w14:paraId="0820ABAB">
      <w:pPr>
        <w:keepNext w:val="0"/>
        <w:keepLines w:val="0"/>
        <w:pageBreakBefore w:val="0"/>
        <w:widowControl/>
        <w:kinsoku w:val="0"/>
        <w:wordWrap/>
        <w:overflowPunct/>
        <w:topLinePunct w:val="0"/>
        <w:autoSpaceDE/>
        <w:autoSpaceDN/>
        <w:bidi w:val="0"/>
        <w:adjustRightInd/>
        <w:snapToGrid/>
        <w:spacing w:line="360" w:lineRule="auto"/>
        <w:jc w:val="both"/>
        <w:textAlignment w:val="auto"/>
        <w:rPr>
          <w:rFonts w:hint="default" w:ascii="Times New Roman" w:hAnsi="Times New Roman" w:cs="Times New Roman"/>
          <w:b w:val="0"/>
          <w:bCs w:val="0"/>
          <w:i/>
          <w:sz w:val="28"/>
          <w:szCs w:val="28"/>
          <w:lang w:val="ru-RU"/>
        </w:rPr>
      </w:pPr>
      <w:r>
        <w:rPr>
          <w:rFonts w:hint="default" w:ascii="Times New Roman" w:hAnsi="Times New Roman" w:cs="Times New Roman"/>
          <w:b/>
          <w:bCs/>
          <w:i/>
          <w:sz w:val="28"/>
          <w:szCs w:val="28"/>
          <w:lang w:val="ru-RU"/>
        </w:rPr>
        <w:tab/>
        <w:t>Ключевые слова</w:t>
      </w:r>
      <w:r>
        <w:rPr>
          <w:rFonts w:hint="default" w:ascii="Times New Roman" w:hAnsi="Times New Roman" w:cs="Times New Roman"/>
          <w:b/>
          <w:bCs/>
          <w:i/>
          <w:sz w:val="28"/>
          <w:szCs w:val="28"/>
          <w:lang w:val="en-US"/>
        </w:rPr>
        <w:t>:</w:t>
      </w:r>
      <w:r>
        <w:rPr>
          <w:rFonts w:hint="default" w:ascii="Times New Roman" w:hAnsi="Times New Roman" w:cs="Times New Roman"/>
          <w:b/>
          <w:bCs/>
          <w:i/>
          <w:sz w:val="28"/>
          <w:szCs w:val="28"/>
          <w:lang w:val="ru-RU"/>
        </w:rPr>
        <w:t xml:space="preserve"> </w:t>
      </w:r>
      <w:r>
        <w:rPr>
          <w:rFonts w:hint="default" w:ascii="Times New Roman" w:hAnsi="Times New Roman" w:cs="Times New Roman"/>
          <w:b w:val="0"/>
          <w:bCs w:val="0"/>
          <w:i/>
          <w:sz w:val="28"/>
          <w:szCs w:val="28"/>
          <w:lang w:val="ru-RU"/>
        </w:rPr>
        <w:t>дополнительное образование</w:t>
      </w:r>
      <w:r>
        <w:rPr>
          <w:rFonts w:hint="default" w:ascii="Times New Roman" w:hAnsi="Times New Roman" w:cs="Times New Roman"/>
          <w:b w:val="0"/>
          <w:bCs w:val="0"/>
          <w:i/>
          <w:sz w:val="28"/>
          <w:szCs w:val="28"/>
          <w:lang w:val="en-US"/>
        </w:rPr>
        <w:t>,</w:t>
      </w:r>
      <w:r>
        <w:rPr>
          <w:rFonts w:hint="default" w:ascii="Times New Roman" w:hAnsi="Times New Roman" w:cs="Times New Roman"/>
          <w:b w:val="0"/>
          <w:bCs w:val="0"/>
          <w:i/>
          <w:sz w:val="28"/>
          <w:szCs w:val="28"/>
          <w:lang w:val="ru-RU"/>
        </w:rPr>
        <w:t xml:space="preserve"> профессиоанальное становление</w:t>
      </w:r>
      <w:r>
        <w:rPr>
          <w:rFonts w:hint="default" w:ascii="Times New Roman" w:hAnsi="Times New Roman" w:cs="Times New Roman"/>
          <w:b w:val="0"/>
          <w:bCs w:val="0"/>
          <w:i/>
          <w:sz w:val="28"/>
          <w:szCs w:val="28"/>
          <w:lang w:val="en-US"/>
        </w:rPr>
        <w:t>,</w:t>
      </w:r>
      <w:r>
        <w:rPr>
          <w:rFonts w:hint="default" w:ascii="Times New Roman" w:hAnsi="Times New Roman" w:cs="Times New Roman"/>
          <w:b w:val="0"/>
          <w:bCs w:val="0"/>
          <w:i/>
          <w:sz w:val="28"/>
          <w:szCs w:val="28"/>
          <w:lang w:val="ru-RU"/>
        </w:rPr>
        <w:t xml:space="preserve"> образовательное пространство</w:t>
      </w:r>
      <w:r>
        <w:rPr>
          <w:rFonts w:hint="default" w:ascii="Times New Roman" w:hAnsi="Times New Roman" w:cs="Times New Roman"/>
          <w:b w:val="0"/>
          <w:bCs w:val="0"/>
          <w:i/>
          <w:sz w:val="28"/>
          <w:szCs w:val="28"/>
          <w:lang w:val="en-US"/>
        </w:rPr>
        <w:t>,</w:t>
      </w:r>
      <w:r>
        <w:rPr>
          <w:rFonts w:hint="default" w:ascii="Times New Roman" w:hAnsi="Times New Roman" w:cs="Times New Roman"/>
          <w:b w:val="0"/>
          <w:bCs w:val="0"/>
          <w:i/>
          <w:sz w:val="28"/>
          <w:szCs w:val="28"/>
          <w:lang w:val="ru-RU"/>
        </w:rPr>
        <w:t xml:space="preserve"> творческие способности</w:t>
      </w:r>
      <w:r>
        <w:rPr>
          <w:rFonts w:hint="default" w:ascii="Times New Roman" w:hAnsi="Times New Roman" w:cs="Times New Roman"/>
          <w:b w:val="0"/>
          <w:bCs w:val="0"/>
          <w:i/>
          <w:sz w:val="28"/>
          <w:szCs w:val="28"/>
          <w:lang w:val="en-US"/>
        </w:rPr>
        <w:t>,</w:t>
      </w:r>
      <w:r>
        <w:rPr>
          <w:rFonts w:hint="default" w:ascii="Times New Roman" w:hAnsi="Times New Roman" w:cs="Times New Roman"/>
          <w:b w:val="0"/>
          <w:bCs w:val="0"/>
          <w:i/>
          <w:sz w:val="28"/>
          <w:szCs w:val="28"/>
          <w:lang w:val="ru-RU"/>
        </w:rPr>
        <w:t xml:space="preserve"> профессиональные компетенции</w:t>
      </w:r>
      <w:r>
        <w:rPr>
          <w:rFonts w:hint="default" w:ascii="Times New Roman" w:hAnsi="Times New Roman" w:cs="Times New Roman"/>
          <w:b w:val="0"/>
          <w:bCs w:val="0"/>
          <w:i/>
          <w:sz w:val="28"/>
          <w:szCs w:val="28"/>
          <w:lang w:val="en-US"/>
        </w:rPr>
        <w:t>,</w:t>
      </w:r>
      <w:r>
        <w:rPr>
          <w:rFonts w:hint="default" w:ascii="Times New Roman" w:hAnsi="Times New Roman" w:cs="Times New Roman"/>
          <w:b w:val="0"/>
          <w:bCs w:val="0"/>
          <w:i/>
          <w:sz w:val="28"/>
          <w:szCs w:val="28"/>
          <w:lang w:val="ru-RU"/>
        </w:rPr>
        <w:t xml:space="preserve"> личность</w:t>
      </w:r>
      <w:r>
        <w:rPr>
          <w:rFonts w:hint="default" w:ascii="Times New Roman" w:hAnsi="Times New Roman" w:cs="Times New Roman"/>
          <w:b w:val="0"/>
          <w:bCs w:val="0"/>
          <w:i/>
          <w:sz w:val="28"/>
          <w:szCs w:val="28"/>
          <w:lang w:val="en-US"/>
        </w:rPr>
        <w:t>,</w:t>
      </w:r>
      <w:r>
        <w:rPr>
          <w:rFonts w:hint="default" w:ascii="Times New Roman" w:hAnsi="Times New Roman" w:cs="Times New Roman"/>
          <w:b w:val="0"/>
          <w:bCs w:val="0"/>
          <w:i/>
          <w:sz w:val="28"/>
          <w:szCs w:val="28"/>
          <w:lang w:val="ru-RU"/>
        </w:rPr>
        <w:t xml:space="preserve"> традиции</w:t>
      </w:r>
      <w:r>
        <w:rPr>
          <w:rFonts w:hint="default" w:ascii="Times New Roman" w:hAnsi="Times New Roman" w:cs="Times New Roman"/>
          <w:b w:val="0"/>
          <w:bCs w:val="0"/>
          <w:i/>
          <w:sz w:val="28"/>
          <w:szCs w:val="28"/>
          <w:lang w:val="en-US"/>
        </w:rPr>
        <w:t>,</w:t>
      </w:r>
      <w:r>
        <w:rPr>
          <w:rFonts w:hint="default" w:ascii="Times New Roman" w:hAnsi="Times New Roman" w:cs="Times New Roman"/>
          <w:b w:val="0"/>
          <w:bCs w:val="0"/>
          <w:i/>
          <w:sz w:val="28"/>
          <w:szCs w:val="28"/>
          <w:lang w:val="ru-RU"/>
        </w:rPr>
        <w:t xml:space="preserve"> школа молодого педагога</w:t>
      </w:r>
      <w:r>
        <w:rPr>
          <w:rFonts w:hint="default" w:ascii="Times New Roman" w:hAnsi="Times New Roman" w:cs="Times New Roman"/>
          <w:b w:val="0"/>
          <w:bCs w:val="0"/>
          <w:i/>
          <w:sz w:val="28"/>
          <w:szCs w:val="28"/>
          <w:lang w:val="en-US"/>
        </w:rPr>
        <w:t>,</w:t>
      </w:r>
      <w:r>
        <w:rPr>
          <w:rFonts w:hint="default" w:ascii="Times New Roman" w:hAnsi="Times New Roman" w:cs="Times New Roman"/>
          <w:b w:val="0"/>
          <w:bCs w:val="0"/>
          <w:i/>
          <w:sz w:val="28"/>
          <w:szCs w:val="28"/>
          <w:lang w:val="ru-RU"/>
        </w:rPr>
        <w:t xml:space="preserve"> учебно-методический комплекс</w:t>
      </w:r>
      <w:r>
        <w:rPr>
          <w:rFonts w:hint="default" w:ascii="Times New Roman" w:hAnsi="Times New Roman" w:cs="Times New Roman"/>
          <w:b w:val="0"/>
          <w:bCs w:val="0"/>
          <w:i/>
          <w:sz w:val="28"/>
          <w:szCs w:val="28"/>
          <w:lang w:val="en-US"/>
        </w:rPr>
        <w:t>,</w:t>
      </w:r>
      <w:r>
        <w:rPr>
          <w:rFonts w:hint="default" w:ascii="Times New Roman" w:hAnsi="Times New Roman" w:cs="Times New Roman"/>
          <w:b w:val="0"/>
          <w:bCs w:val="0"/>
          <w:i/>
          <w:sz w:val="28"/>
          <w:szCs w:val="28"/>
          <w:lang w:val="ru-RU"/>
        </w:rPr>
        <w:t xml:space="preserve"> профориентация.</w:t>
      </w:r>
    </w:p>
    <w:p w14:paraId="0D11619A">
      <w:pPr>
        <w:keepNext w:val="0"/>
        <w:keepLines w:val="0"/>
        <w:pageBreakBefore w:val="0"/>
        <w:widowControl/>
        <w:kinsoku w:val="0"/>
        <w:wordWrap/>
        <w:overflowPunct/>
        <w:topLinePunct w:val="0"/>
        <w:autoSpaceDE/>
        <w:autoSpaceDN/>
        <w:bidi w:val="0"/>
        <w:adjustRightInd/>
        <w:snapToGrid/>
        <w:spacing w:line="360" w:lineRule="auto"/>
        <w:ind w:firstLine="708"/>
        <w:jc w:val="both"/>
        <w:textAlignment w:val="auto"/>
        <w:rPr>
          <w:rFonts w:ascii="Times New Roman" w:hAnsi="Times New Roman" w:cs="Times New Roman"/>
          <w:sz w:val="28"/>
          <w:szCs w:val="28"/>
          <w:lang w:val="ru-RU"/>
        </w:rPr>
      </w:pPr>
      <w:r>
        <w:rPr>
          <w:rFonts w:ascii="Times New Roman" w:hAnsi="Times New Roman" w:cs="Times New Roman"/>
          <w:sz w:val="28"/>
          <w:szCs w:val="28"/>
          <w:lang w:val="ru-RU"/>
        </w:rPr>
        <w:t>Система дополнительного образования является сферой инновационной активности. Благодаря</w:t>
      </w:r>
      <w:r>
        <w:rPr>
          <w:rFonts w:hint="default" w:ascii="Times New Roman" w:hAnsi="Times New Roman" w:cs="Times New Roman"/>
          <w:sz w:val="28"/>
          <w:szCs w:val="28"/>
          <w:lang w:val="ru-RU"/>
        </w:rPr>
        <w:t xml:space="preserve"> этому </w:t>
      </w:r>
      <w:r>
        <w:rPr>
          <w:rFonts w:ascii="Times New Roman" w:hAnsi="Times New Roman" w:cs="Times New Roman"/>
          <w:sz w:val="28"/>
          <w:szCs w:val="28"/>
          <w:lang w:val="ru-RU"/>
        </w:rPr>
        <w:t>можно проследить путь профессионального становления педагога, изучить влияние образовательного пространства на развитие профессиональных компетенций</w:t>
      </w:r>
      <w:r>
        <w:rPr>
          <w:rFonts w:hint="default" w:ascii="Times New Roman" w:hAnsi="Times New Roman" w:cs="Times New Roman"/>
          <w:sz w:val="28"/>
          <w:szCs w:val="28"/>
          <w:lang w:val="ru-RU"/>
        </w:rPr>
        <w:t xml:space="preserve"> педагога.</w:t>
      </w:r>
      <w:r>
        <w:rPr>
          <w:rFonts w:ascii="Times New Roman" w:hAnsi="Times New Roman" w:cs="Times New Roman"/>
          <w:sz w:val="28"/>
          <w:szCs w:val="28"/>
          <w:lang w:val="ru-RU"/>
        </w:rPr>
        <w:t xml:space="preserve"> </w:t>
      </w:r>
    </w:p>
    <w:p w14:paraId="15B19F5C">
      <w:pPr>
        <w:keepNext w:val="0"/>
        <w:keepLines w:val="0"/>
        <w:pageBreakBefore w:val="0"/>
        <w:widowControl/>
        <w:kinsoku w:val="0"/>
        <w:wordWrap/>
        <w:overflowPunct/>
        <w:topLinePunct w:val="0"/>
        <w:autoSpaceDE/>
        <w:autoSpaceDN/>
        <w:bidi w:val="0"/>
        <w:adjustRightInd/>
        <w:snapToGrid/>
        <w:spacing w:line="360" w:lineRule="auto"/>
        <w:ind w:firstLine="708"/>
        <w:jc w:val="both"/>
        <w:textAlignment w:val="auto"/>
        <w:rPr>
          <w:rFonts w:ascii="Times New Roman" w:hAnsi="Times New Roman" w:cs="Times New Roman"/>
          <w:sz w:val="28"/>
          <w:szCs w:val="28"/>
          <w:lang w:val="ru-RU"/>
        </w:rPr>
      </w:pPr>
      <w:r>
        <w:rPr>
          <w:rFonts w:ascii="Times New Roman" w:hAnsi="Times New Roman" w:cs="Times New Roman"/>
          <w:sz w:val="28"/>
          <w:szCs w:val="28"/>
          <w:lang w:val="ru-RU"/>
        </w:rPr>
        <w:t>Обновление содержания образования, ориентация на новый тип педагогического мышления, который соответствует социокультурным вызовам современной эпохи, приоритетность формирования у школьников, студентов ключевых компетенций в интеллектуальной, гражданско-правовой, коммуникационной, информационной сферах </w:t>
      </w:r>
      <w:r>
        <w:rPr>
          <w:rFonts w:hint="default" w:ascii="Times New Roman" w:hAnsi="Times New Roman" w:cs="Times New Roman"/>
          <w:sz w:val="28"/>
          <w:szCs w:val="28"/>
          <w:lang w:val="en-US"/>
        </w:rPr>
        <w:t>-</w:t>
      </w:r>
      <w:r>
        <w:rPr>
          <w:rFonts w:ascii="Times New Roman" w:hAnsi="Times New Roman" w:cs="Times New Roman"/>
          <w:sz w:val="28"/>
          <w:szCs w:val="28"/>
          <w:lang w:val="ru-RU"/>
        </w:rPr>
        <w:t xml:space="preserve"> это те черты современного мира, которые должны отобразиться на профессиональной характеристике становления личности педагога</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lang w:val="en-US"/>
        </w:rPr>
        <w:t>[</w:t>
      </w:r>
      <w:r>
        <w:rPr>
          <w:rFonts w:hint="default" w:ascii="Times New Roman" w:hAnsi="Times New Roman" w:cs="Times New Roman"/>
          <w:sz w:val="28"/>
          <w:szCs w:val="28"/>
          <w:lang w:val="ru-RU"/>
        </w:rPr>
        <w:t>3</w:t>
      </w:r>
      <w:r>
        <w:rPr>
          <w:rFonts w:hint="default" w:ascii="Times New Roman" w:hAnsi="Times New Roman" w:cs="Times New Roman"/>
          <w:sz w:val="28"/>
          <w:szCs w:val="28"/>
          <w:lang w:val="en-US"/>
        </w:rPr>
        <w:t>]</w:t>
      </w:r>
      <w:r>
        <w:rPr>
          <w:rFonts w:ascii="Times New Roman" w:hAnsi="Times New Roman" w:cs="Times New Roman"/>
          <w:sz w:val="28"/>
          <w:szCs w:val="28"/>
          <w:lang w:val="ru-RU"/>
        </w:rPr>
        <w:t>.</w:t>
      </w:r>
    </w:p>
    <w:p w14:paraId="6A3A18E2">
      <w:pPr>
        <w:keepNext w:val="0"/>
        <w:keepLines w:val="0"/>
        <w:pageBreakBefore w:val="0"/>
        <w:widowControl/>
        <w:kinsoku w:val="0"/>
        <w:wordWrap/>
        <w:overflowPunct/>
        <w:topLinePunct w:val="0"/>
        <w:autoSpaceDE/>
        <w:autoSpaceDN/>
        <w:bidi w:val="0"/>
        <w:adjustRightInd/>
        <w:snapToGrid/>
        <w:spacing w:line="360" w:lineRule="auto"/>
        <w:ind w:firstLine="708"/>
        <w:jc w:val="both"/>
        <w:textAlignment w:val="auto"/>
        <w:rPr>
          <w:rFonts w:ascii="Times New Roman" w:hAnsi="Times New Roman" w:cs="Times New Roman"/>
          <w:sz w:val="28"/>
          <w:szCs w:val="28"/>
          <w:lang w:val="ru-RU"/>
        </w:rPr>
      </w:pPr>
      <w:r>
        <w:rPr>
          <w:rFonts w:ascii="Times New Roman" w:hAnsi="Times New Roman" w:cs="Times New Roman"/>
          <w:sz w:val="28"/>
          <w:szCs w:val="28"/>
          <w:lang w:val="ru-RU"/>
        </w:rPr>
        <w:t>На сегодняшний день, к педагогу предъявляются новые требования, формирующие его как профессионала. Педагог взращивает личность именно поэтому, он сам должен отвечать запросам современного времени, постоянно повышать уровень своего профессионального мастерства,</w:t>
      </w:r>
      <w:r>
        <w:rPr>
          <w:rFonts w:ascii="Times New Roman" w:hAnsi="Times New Roman" w:cs="Times New Roman"/>
          <w:sz w:val="28"/>
          <w:szCs w:val="28"/>
          <w:highlight w:val="none"/>
          <w:lang w:val="ru-RU"/>
        </w:rPr>
        <w:t xml:space="preserve"> быть личностью.</w:t>
      </w:r>
      <w:r>
        <w:rPr>
          <w:rFonts w:ascii="Times New Roman" w:hAnsi="Times New Roman" w:cs="Times New Roman"/>
          <w:sz w:val="28"/>
          <w:szCs w:val="28"/>
          <w:lang w:val="ru-RU"/>
        </w:rPr>
        <w:t xml:space="preserve"> </w:t>
      </w:r>
    </w:p>
    <w:p w14:paraId="71645982">
      <w:pPr>
        <w:keepNext w:val="0"/>
        <w:keepLines w:val="0"/>
        <w:pageBreakBefore w:val="0"/>
        <w:widowControl/>
        <w:kinsoku w:val="0"/>
        <w:wordWrap/>
        <w:overflowPunct/>
        <w:topLinePunct w:val="0"/>
        <w:autoSpaceDE/>
        <w:autoSpaceDN/>
        <w:bidi w:val="0"/>
        <w:adjustRightInd/>
        <w:snapToGrid/>
        <w:spacing w:line="360" w:lineRule="auto"/>
        <w:ind w:firstLine="708"/>
        <w:jc w:val="both"/>
        <w:textAlignment w:val="auto"/>
        <w:rPr>
          <w:rFonts w:ascii="Times New Roman" w:hAnsi="Times New Roman" w:cs="Times New Roman"/>
          <w:sz w:val="28"/>
          <w:szCs w:val="28"/>
          <w:lang w:val="ru-RU"/>
        </w:rPr>
      </w:pPr>
      <w:r>
        <w:rPr>
          <w:rFonts w:ascii="Times New Roman" w:hAnsi="Times New Roman" w:cs="Times New Roman"/>
          <w:sz w:val="28"/>
          <w:szCs w:val="28"/>
          <w:lang w:val="ru-RU"/>
        </w:rPr>
        <w:t>Профессиональное становление педагога определяется как становление его личностных качеств, формирование профессиональных компетенций. Профессиональное становление </w:t>
      </w:r>
      <w:r>
        <w:rPr>
          <w:rFonts w:hint="default" w:ascii="Times New Roman" w:hAnsi="Times New Roman" w:cs="Times New Roman"/>
          <w:sz w:val="28"/>
          <w:szCs w:val="28"/>
          <w:lang w:val="ru-RU"/>
        </w:rPr>
        <w:t>-</w:t>
      </w:r>
      <w:r>
        <w:rPr>
          <w:rFonts w:ascii="Times New Roman" w:hAnsi="Times New Roman" w:cs="Times New Roman"/>
          <w:sz w:val="28"/>
          <w:szCs w:val="28"/>
          <w:lang w:val="ru-RU"/>
        </w:rPr>
        <w:t xml:space="preserve"> это длительный, многолетний, практически бесконечный процесс, который предполагает возможность беспредельного развития человека</w:t>
      </w:r>
      <w:r>
        <w:rPr>
          <w:rFonts w:hint="default" w:ascii="Times New Roman" w:hAnsi="Times New Roman" w:cs="Times New Roman"/>
          <w:sz w:val="28"/>
          <w:szCs w:val="28"/>
          <w:lang w:val="ru-RU"/>
        </w:rPr>
        <w:t xml:space="preserve">. </w:t>
      </w:r>
      <w:r>
        <w:rPr>
          <w:rFonts w:ascii="Times New Roman" w:hAnsi="Times New Roman" w:cs="Times New Roman"/>
          <w:sz w:val="28"/>
          <w:szCs w:val="28"/>
          <w:lang w:val="ru-RU"/>
        </w:rPr>
        <w:t>Данный процесс связан с различными целями и имеет разное содержание на разных этапах педагогической деятельности</w:t>
      </w:r>
      <w:r>
        <w:rPr>
          <w:rFonts w:hint="default" w:ascii="Times New Roman" w:hAnsi="Times New Roman" w:cs="Times New Roman"/>
          <w:sz w:val="28"/>
          <w:szCs w:val="28"/>
          <w:lang w:val="ru-RU"/>
        </w:rPr>
        <w:t> </w:t>
      </w:r>
      <w:r>
        <w:rPr>
          <w:rFonts w:hint="default" w:ascii="Times New Roman" w:hAnsi="Times New Roman" w:cs="Times New Roman"/>
          <w:sz w:val="28"/>
          <w:szCs w:val="28"/>
          <w:lang w:val="en-US"/>
        </w:rPr>
        <w:t>[</w:t>
      </w:r>
      <w:r>
        <w:rPr>
          <w:rFonts w:hint="default" w:ascii="Times New Roman" w:hAnsi="Times New Roman" w:cs="Times New Roman"/>
          <w:sz w:val="28"/>
          <w:szCs w:val="28"/>
          <w:lang w:val="ru-RU"/>
        </w:rPr>
        <w:t>1</w:t>
      </w:r>
      <w:r>
        <w:rPr>
          <w:rFonts w:hint="default" w:ascii="Times New Roman" w:hAnsi="Times New Roman" w:cs="Times New Roman"/>
          <w:sz w:val="28"/>
          <w:szCs w:val="28"/>
          <w:lang w:val="en-US"/>
        </w:rPr>
        <w:t>]</w:t>
      </w:r>
      <w:r>
        <w:rPr>
          <w:rFonts w:ascii="Times New Roman" w:hAnsi="Times New Roman" w:cs="Times New Roman"/>
          <w:sz w:val="28"/>
          <w:szCs w:val="28"/>
          <w:lang w:val="ru-RU"/>
        </w:rPr>
        <w:t>. Практически в каждой сфере деятельности от работника требуется постоянное и систематическое расширение базовых знаний, совершенствование методов работы путем самообразования в соответствии с продиктованными профессиональной деятельностью потребностями. Осуществление процессов самообразования можно охарактеризовать, как субъективное явление, так как, в большинстве своем, они зависят от внутренней мотивации и стремления к саморазвитию в рамках выбранной области. Однако хотелось бы отметить, что для наиболее систематичной и полноценной самореализации необходимо внешнее сопровождение. Это внешнее сопровождение и заключается в организации образовательного пространства учреждения дополнительного образования.</w:t>
      </w:r>
    </w:p>
    <w:p w14:paraId="4F570223">
      <w:pPr>
        <w:keepNext w:val="0"/>
        <w:keepLines w:val="0"/>
        <w:pageBreakBefore w:val="0"/>
        <w:widowControl/>
        <w:kinsoku w:val="0"/>
        <w:wordWrap/>
        <w:overflowPunct/>
        <w:topLinePunct w:val="0"/>
        <w:autoSpaceDE/>
        <w:autoSpaceDN/>
        <w:bidi w:val="0"/>
        <w:adjustRightInd/>
        <w:snapToGrid/>
        <w:spacing w:line="360" w:lineRule="auto"/>
        <w:ind w:firstLine="708"/>
        <w:jc w:val="both"/>
        <w:textAlignment w:val="auto"/>
        <w:rPr>
          <w:rFonts w:ascii="Times New Roman" w:hAnsi="Times New Roman" w:cs="Times New Roman"/>
          <w:sz w:val="28"/>
          <w:szCs w:val="28"/>
          <w:lang w:val="ru-RU"/>
        </w:rPr>
      </w:pPr>
      <w:r>
        <w:rPr>
          <w:rFonts w:ascii="Times New Roman" w:hAnsi="Times New Roman" w:cs="Times New Roman"/>
          <w:sz w:val="28"/>
          <w:szCs w:val="28"/>
          <w:lang w:val="ru-RU"/>
        </w:rPr>
        <w:t>В связи с этим, мной</w:t>
      </w:r>
      <w:r>
        <w:rPr>
          <w:rFonts w:hint="default" w:ascii="Times New Roman" w:hAnsi="Times New Roman" w:cs="Times New Roman"/>
          <w:sz w:val="28"/>
          <w:szCs w:val="28"/>
          <w:lang w:val="ru-RU"/>
        </w:rPr>
        <w:t xml:space="preserve"> будет описан</w:t>
      </w:r>
      <w:r>
        <w:rPr>
          <w:rFonts w:ascii="Times New Roman" w:hAnsi="Times New Roman" w:cs="Times New Roman"/>
          <w:sz w:val="28"/>
          <w:szCs w:val="28"/>
          <w:lang w:val="ru-RU"/>
        </w:rPr>
        <w:t xml:space="preserve"> опыт Муниципального</w:t>
      </w:r>
      <w:r>
        <w:rPr>
          <w:rFonts w:hint="default" w:ascii="Times New Roman" w:hAnsi="Times New Roman" w:cs="Times New Roman"/>
          <w:sz w:val="28"/>
          <w:szCs w:val="28"/>
          <w:lang w:val="ru-RU"/>
        </w:rPr>
        <w:t xml:space="preserve"> бюджетного </w:t>
      </w:r>
      <w:r>
        <w:rPr>
          <w:rFonts w:ascii="Times New Roman" w:hAnsi="Times New Roman" w:cs="Times New Roman"/>
          <w:sz w:val="28"/>
          <w:szCs w:val="28"/>
          <w:lang w:val="ru-RU"/>
        </w:rPr>
        <w:t>учреждения</w:t>
      </w:r>
      <w:r>
        <w:rPr>
          <w:rFonts w:hint="default" w:ascii="Times New Roman" w:hAnsi="Times New Roman" w:cs="Times New Roman"/>
          <w:sz w:val="28"/>
          <w:szCs w:val="28"/>
          <w:lang w:val="ru-RU"/>
        </w:rPr>
        <w:t xml:space="preserve"> дополнительного образования Центра развития творчества детей и юношества «Крылатый»</w:t>
      </w:r>
      <w:r>
        <w:rPr>
          <w:rFonts w:ascii="Times New Roman" w:hAnsi="Times New Roman" w:cs="Times New Roman"/>
          <w:sz w:val="28"/>
          <w:szCs w:val="28"/>
          <w:lang w:val="ru-RU"/>
        </w:rPr>
        <w:t xml:space="preserve"> в</w:t>
      </w:r>
      <w:r>
        <w:rPr>
          <w:rFonts w:hint="default" w:ascii="Times New Roman" w:hAnsi="Times New Roman" w:cs="Times New Roman"/>
          <w:sz w:val="28"/>
          <w:szCs w:val="28"/>
          <w:lang w:val="ru-RU"/>
        </w:rPr>
        <w:t xml:space="preserve"> контексте </w:t>
      </w:r>
      <w:r>
        <w:rPr>
          <w:rFonts w:ascii="Times New Roman" w:hAnsi="Times New Roman" w:cs="Times New Roman"/>
          <w:sz w:val="28"/>
          <w:szCs w:val="28"/>
          <w:lang w:val="ru-RU"/>
        </w:rPr>
        <w:t>влияния образовательного пространства</w:t>
      </w:r>
      <w:r>
        <w:rPr>
          <w:rFonts w:hint="default" w:ascii="Times New Roman" w:hAnsi="Times New Roman" w:cs="Times New Roman"/>
          <w:sz w:val="28"/>
          <w:szCs w:val="28"/>
          <w:lang w:val="ru-RU"/>
        </w:rPr>
        <w:t xml:space="preserve"> </w:t>
      </w:r>
      <w:r>
        <w:rPr>
          <w:rFonts w:ascii="Times New Roman" w:hAnsi="Times New Roman" w:cs="Times New Roman"/>
          <w:sz w:val="28"/>
          <w:szCs w:val="28"/>
          <w:lang w:val="ru-RU"/>
        </w:rPr>
        <w:t>на профессиональное становление педагогов дополнительного образования</w:t>
      </w:r>
      <w:r>
        <w:rPr>
          <w:rFonts w:hint="default" w:ascii="Times New Roman" w:hAnsi="Times New Roman" w:cs="Times New Roman"/>
          <w:sz w:val="28"/>
          <w:szCs w:val="28"/>
          <w:lang w:val="ru-RU"/>
        </w:rPr>
        <w:t xml:space="preserve">. </w:t>
      </w:r>
      <w:r>
        <w:rPr>
          <w:rFonts w:ascii="Times New Roman" w:hAnsi="Times New Roman" w:cs="Times New Roman"/>
          <w:sz w:val="28"/>
          <w:szCs w:val="28"/>
          <w:lang w:val="ru-RU"/>
        </w:rPr>
        <w:t xml:space="preserve">«Школа молодого педагога», наставничество, ежегодные традиционные мероприятия - всё это формирует молодого педагога дополнительного образования не только как профессионала, но и как всесторонне развитую личность, причастную к педагогическому сообществу. Рассмотрим образовательное пространство подробнее. </w:t>
      </w:r>
    </w:p>
    <w:p w14:paraId="475554F2">
      <w:pPr>
        <w:keepNext w:val="0"/>
        <w:keepLines w:val="0"/>
        <w:pageBreakBefore w:val="0"/>
        <w:widowControl/>
        <w:kinsoku w:val="0"/>
        <w:wordWrap/>
        <w:overflowPunct/>
        <w:topLinePunct w:val="0"/>
        <w:autoSpaceDE/>
        <w:autoSpaceDN/>
        <w:bidi w:val="0"/>
        <w:adjustRightInd/>
        <w:snapToGrid/>
        <w:spacing w:line="360" w:lineRule="auto"/>
        <w:ind w:firstLine="708"/>
        <w:jc w:val="both"/>
        <w:textAlignment w:val="auto"/>
        <w:rPr>
          <w:rFonts w:ascii="Times New Roman" w:hAnsi="Times New Roman" w:cs="Times New Roman"/>
          <w:sz w:val="28"/>
          <w:szCs w:val="28"/>
          <w:lang w:val="ru-RU"/>
        </w:rPr>
      </w:pPr>
      <w:r>
        <w:rPr>
          <w:rFonts w:ascii="Times New Roman" w:hAnsi="Times New Roman" w:cs="Times New Roman"/>
          <w:sz w:val="28"/>
          <w:szCs w:val="28"/>
          <w:lang w:val="ru-RU"/>
        </w:rPr>
        <w:t>В</w:t>
      </w:r>
      <w:r>
        <w:rPr>
          <w:rFonts w:hint="default" w:ascii="Times New Roman" w:hAnsi="Times New Roman" w:cs="Times New Roman"/>
          <w:sz w:val="28"/>
          <w:szCs w:val="28"/>
          <w:lang w:val="ru-RU"/>
        </w:rPr>
        <w:t xml:space="preserve"> Ц</w:t>
      </w:r>
      <w:r>
        <w:rPr>
          <w:rFonts w:ascii="Times New Roman" w:hAnsi="Times New Roman" w:cs="Times New Roman"/>
          <w:sz w:val="28"/>
          <w:szCs w:val="28"/>
          <w:lang w:val="ru-RU"/>
        </w:rPr>
        <w:t>ентре осуществляется непрерывная поддержка молодых педагогов, которая нашла своё отражение в системе наставничества, а также в</w:t>
      </w:r>
      <w:r>
        <w:rPr>
          <w:rFonts w:ascii="Times New Roman" w:hAnsi="Times New Roman" w:cs="Times New Roman"/>
          <w:sz w:val="28"/>
          <w:szCs w:val="28"/>
          <w:highlight w:val="none"/>
          <w:lang w:val="ru-RU"/>
        </w:rPr>
        <w:t xml:space="preserve"> работе «Школы молодого педагога». </w:t>
      </w:r>
      <w:r>
        <w:rPr>
          <w:rFonts w:ascii="Times New Roman" w:hAnsi="Times New Roman" w:cs="Times New Roman"/>
          <w:sz w:val="28"/>
          <w:szCs w:val="28"/>
          <w:lang w:val="ru-RU"/>
        </w:rPr>
        <w:t>Данная система давно апробирована, внедрена в образовательное пространство учреждения и уже даёт свои ценные «плоды». «Школа молодого педагога» представляет собой обучающий лекториум с передачей теоретических знаний и годами накопленного практического опыта из рук опытных педагогов, методистов учреждения в руки молодых педагогов, что способствует повышению профессиональных навыков последних. «Школа молодого педагога» представляет собой цикл очных встреч. Также, на сайте  учреждения создана обучающая площадка, где каждому педагогу предоставляется возможность изучить материал в онлайн-формате.</w:t>
      </w:r>
      <w:r>
        <w:rPr>
          <w:rFonts w:hint="default" w:ascii="Times New Roman" w:hAnsi="Times New Roman" w:cs="Times New Roman"/>
          <w:sz w:val="28"/>
          <w:szCs w:val="28"/>
          <w:lang w:val="ru-RU"/>
        </w:rPr>
        <w:t xml:space="preserve"> </w:t>
      </w:r>
      <w:r>
        <w:rPr>
          <w:rFonts w:ascii="Times New Roman" w:hAnsi="Times New Roman" w:cs="Times New Roman"/>
          <w:sz w:val="28"/>
          <w:szCs w:val="28"/>
          <w:lang w:val="ru-RU"/>
        </w:rPr>
        <w:t>Такая возможность представлена рядом обучающих видеороликов, систематично и полно раскрывающих содержание представленных тем (основы работы ПДО, документы ПДО, учебное занятие, воспитательное мероприятие, психология общения).</w:t>
      </w:r>
    </w:p>
    <w:p w14:paraId="1818A967">
      <w:pPr>
        <w:keepNext w:val="0"/>
        <w:keepLines w:val="0"/>
        <w:pageBreakBefore w:val="0"/>
        <w:widowControl/>
        <w:kinsoku w:val="0"/>
        <w:wordWrap/>
        <w:overflowPunct/>
        <w:topLinePunct w:val="0"/>
        <w:autoSpaceDE/>
        <w:autoSpaceDN/>
        <w:bidi w:val="0"/>
        <w:adjustRightInd/>
        <w:snapToGrid/>
        <w:spacing w:line="360" w:lineRule="auto"/>
        <w:ind w:firstLine="708"/>
        <w:jc w:val="both"/>
        <w:textAlignment w:val="auto"/>
        <w:rPr>
          <w:rFonts w:ascii="Times New Roman" w:hAnsi="Times New Roman" w:cs="Times New Roman"/>
          <w:sz w:val="28"/>
          <w:szCs w:val="28"/>
          <w:lang w:val="ru-RU"/>
        </w:rPr>
      </w:pPr>
      <w:r>
        <w:rPr>
          <w:rFonts w:ascii="Times New Roman" w:hAnsi="Times New Roman" w:cs="Times New Roman"/>
          <w:sz w:val="28"/>
          <w:szCs w:val="28"/>
          <w:lang w:val="ru-RU"/>
        </w:rPr>
        <w:t>Эффективность реализации данной программы отслеживается благодаря ежегодно проводимому месячнику открытых занятий.</w:t>
      </w:r>
      <w:r>
        <w:rPr>
          <w:rFonts w:hint="default" w:ascii="Times New Roman" w:hAnsi="Times New Roman" w:cs="Times New Roman"/>
          <w:sz w:val="28"/>
          <w:szCs w:val="28"/>
          <w:lang w:val="ru-RU"/>
        </w:rPr>
        <w:t xml:space="preserve"> </w:t>
      </w:r>
      <w:r>
        <w:rPr>
          <w:rFonts w:ascii="Times New Roman" w:hAnsi="Times New Roman" w:cs="Times New Roman"/>
          <w:sz w:val="28"/>
          <w:szCs w:val="28"/>
          <w:lang w:val="ru-RU"/>
        </w:rPr>
        <w:t xml:space="preserve">Каждый педагог демонстрирует лучшие стороны своей педагогической деятельности, осуществляет рефлексию. Самоанализ помогает проделать качественную работу над ошибками, улучшить образовательный процесс, внедрить в свою деятельность новые методы и формы работы. Научно-методический состав учреждения является непосредственным участником происходящего, посещая открытые занятия и  отслеживая эффективность усвоения педагогического опыта. </w:t>
      </w:r>
    </w:p>
    <w:p w14:paraId="3FE0092E">
      <w:pPr>
        <w:keepNext w:val="0"/>
        <w:keepLines w:val="0"/>
        <w:pageBreakBefore w:val="0"/>
        <w:widowControl/>
        <w:kinsoku w:val="0"/>
        <w:wordWrap/>
        <w:overflowPunct/>
        <w:topLinePunct w:val="0"/>
        <w:autoSpaceDE/>
        <w:autoSpaceDN/>
        <w:bidi w:val="0"/>
        <w:adjustRightInd/>
        <w:snapToGrid/>
        <w:spacing w:line="360" w:lineRule="auto"/>
        <w:ind w:firstLine="708"/>
        <w:jc w:val="both"/>
        <w:textAlignment w:val="auto"/>
        <w:rPr>
          <w:rFonts w:ascii="Times New Roman" w:hAnsi="Times New Roman" w:cs="Times New Roman"/>
          <w:sz w:val="28"/>
          <w:szCs w:val="28"/>
          <w:lang w:val="ru-RU"/>
        </w:rPr>
      </w:pPr>
      <w:r>
        <w:rPr>
          <w:rFonts w:ascii="Times New Roman" w:hAnsi="Times New Roman" w:cs="Times New Roman"/>
          <w:sz w:val="28"/>
          <w:szCs w:val="28"/>
          <w:lang w:val="ru-RU"/>
        </w:rPr>
        <w:t xml:space="preserve">За каждым молодым педагогом закреплён свой наставник, осуществляющий непрерывную работу по разрешению возникающих затруднений, что благотворно влияет на становление профессионального пути молодых специалистов. </w:t>
      </w:r>
    </w:p>
    <w:p w14:paraId="2F7F3AC2">
      <w:pPr>
        <w:keepNext w:val="0"/>
        <w:keepLines w:val="0"/>
        <w:pageBreakBefore w:val="0"/>
        <w:widowControl/>
        <w:kinsoku w:val="0"/>
        <w:wordWrap/>
        <w:overflowPunct/>
        <w:topLinePunct w:val="0"/>
        <w:autoSpaceDE/>
        <w:autoSpaceDN/>
        <w:bidi w:val="0"/>
        <w:adjustRightInd/>
        <w:snapToGrid/>
        <w:spacing w:line="360" w:lineRule="auto"/>
        <w:ind w:firstLine="708"/>
        <w:jc w:val="both"/>
        <w:textAlignment w:val="auto"/>
        <w:rPr>
          <w:rFonts w:ascii="Times New Roman" w:hAnsi="Times New Roman" w:cs="Times New Roman"/>
          <w:sz w:val="28"/>
          <w:szCs w:val="28"/>
          <w:highlight w:val="yellow"/>
          <w:lang w:val="ru-RU"/>
        </w:rPr>
      </w:pPr>
      <w:r>
        <w:rPr>
          <w:rFonts w:ascii="Times New Roman" w:hAnsi="Times New Roman" w:cs="Times New Roman"/>
          <w:sz w:val="28"/>
          <w:szCs w:val="28"/>
          <w:lang w:val="ru-RU"/>
        </w:rPr>
        <w:t xml:space="preserve">Для развития профессиональной компетентности важное место занимает умение проектировать УМК (учебно-методический комплекс). УМК - это совокупность учебно-методических материалов, накопленных педагогом и помогающих ему осуществлять образовательную деятельность более систематично и качественно. В ЦРТДиЮ «Крылатый» ведётся работа по созданию и наполнению базы УМК каждым педагогом, что позволяет накапливать образовательный опыт по всем направлениям деятельности системы дополнительного образования. Благодаря этому создаётся единая база педагогических разработок, которые представляют огромную ценность. Научение молодых педагогов обобщать и систематизировать свои труды является важным условием развития их профессионального мастерства. Также у педагогов Центра появляется возможность использовать методические материалы своих коллег благодаря общему электронному облаку, доступ к которому есть у каждого, что обеспечивает непрерывный обмен опытом, представляющий особую значимость в педагогической деятельности. </w:t>
      </w:r>
    </w:p>
    <w:p w14:paraId="63724E4B">
      <w:pPr>
        <w:keepNext w:val="0"/>
        <w:keepLines w:val="0"/>
        <w:pageBreakBefore w:val="0"/>
        <w:widowControl/>
        <w:kinsoku w:val="0"/>
        <w:wordWrap/>
        <w:overflowPunct/>
        <w:topLinePunct w:val="0"/>
        <w:autoSpaceDE/>
        <w:autoSpaceDN/>
        <w:bidi w:val="0"/>
        <w:adjustRightInd/>
        <w:snapToGrid/>
        <w:spacing w:line="360" w:lineRule="auto"/>
        <w:ind w:firstLine="708"/>
        <w:jc w:val="both"/>
        <w:textAlignment w:val="auto"/>
        <w:rPr>
          <w:rFonts w:ascii="Times New Roman" w:hAnsi="Times New Roman" w:cs="Times New Roman"/>
          <w:sz w:val="28"/>
          <w:szCs w:val="28"/>
          <w:lang w:val="ru-RU"/>
        </w:rPr>
      </w:pPr>
      <w:r>
        <w:rPr>
          <w:rFonts w:ascii="Times New Roman" w:hAnsi="Times New Roman" w:cs="Times New Roman"/>
          <w:sz w:val="28"/>
          <w:szCs w:val="28"/>
          <w:lang w:val="ru-RU"/>
        </w:rPr>
        <w:t>Ежегодно в учреждении проводится месячник профориентации. В рамках реализуемых задач в детские объединения приглашаются выпускники нашего Центра. Родители также являются непосредственными участниками цикла таких мероприятий. Такая система способствует преемственности поколений, поддержке традиционных ценностей учреждения, что благотворно влияет на профессиональное становление педагогического коллектива, в частности молодых педагогов.</w:t>
      </w:r>
    </w:p>
    <w:p w14:paraId="4FF94C04">
      <w:pPr>
        <w:keepNext w:val="0"/>
        <w:keepLines w:val="0"/>
        <w:pageBreakBefore w:val="0"/>
        <w:widowControl/>
        <w:kinsoku w:val="0"/>
        <w:wordWrap/>
        <w:overflowPunct/>
        <w:topLinePunct w:val="0"/>
        <w:autoSpaceDE/>
        <w:autoSpaceDN/>
        <w:bidi w:val="0"/>
        <w:adjustRightInd/>
        <w:snapToGrid/>
        <w:spacing w:line="360" w:lineRule="auto"/>
        <w:ind w:firstLine="708"/>
        <w:jc w:val="both"/>
        <w:textAlignment w:val="auto"/>
        <w:rPr>
          <w:rFonts w:ascii="Times New Roman" w:hAnsi="Times New Roman" w:cs="Times New Roman"/>
          <w:sz w:val="28"/>
          <w:szCs w:val="28"/>
          <w:lang w:val="ru-RU"/>
        </w:rPr>
      </w:pPr>
      <w:r>
        <w:rPr>
          <w:rFonts w:ascii="Times New Roman" w:hAnsi="Times New Roman" w:cs="Times New Roman"/>
          <w:sz w:val="28"/>
          <w:szCs w:val="28"/>
          <w:lang w:val="ru-RU"/>
        </w:rPr>
        <w:t xml:space="preserve">Умение педагога быть в тесной взаимосвязи с коллективом родителей также формируется благодаря традиционному обучающему лекториуму, проводимому совместно с Центром родительской компетентности ВГПУ. Такие психолого-педагогические встречи позволяют сплотить всех субъектов образовательного процесса для решения общих задач в области </w:t>
      </w:r>
      <w:r>
        <w:rPr>
          <w:rFonts w:ascii="Times New Roman" w:hAnsi="Times New Roman" w:cs="Times New Roman"/>
          <w:sz w:val="28"/>
          <w:szCs w:val="28"/>
          <w:highlight w:val="none"/>
          <w:lang w:val="ru-RU"/>
        </w:rPr>
        <w:t xml:space="preserve">обучения и воспитания. </w:t>
      </w:r>
    </w:p>
    <w:p w14:paraId="4A78B8F2">
      <w:pPr>
        <w:keepNext w:val="0"/>
        <w:keepLines w:val="0"/>
        <w:pageBreakBefore w:val="0"/>
        <w:widowControl/>
        <w:kinsoku w:val="0"/>
        <w:wordWrap/>
        <w:overflowPunct/>
        <w:topLinePunct w:val="0"/>
        <w:autoSpaceDE/>
        <w:autoSpaceDN/>
        <w:bidi w:val="0"/>
        <w:adjustRightInd/>
        <w:snapToGrid/>
        <w:spacing w:line="360" w:lineRule="auto"/>
        <w:ind w:firstLine="708"/>
        <w:jc w:val="both"/>
        <w:textAlignment w:val="auto"/>
        <w:rPr>
          <w:rFonts w:ascii="Times New Roman" w:hAnsi="Times New Roman" w:cs="Times New Roman"/>
          <w:sz w:val="28"/>
          <w:szCs w:val="28"/>
          <w:lang w:val="ru-RU"/>
        </w:rPr>
      </w:pPr>
      <w:r>
        <w:rPr>
          <w:rFonts w:ascii="Times New Roman" w:hAnsi="Times New Roman" w:cs="Times New Roman"/>
          <w:sz w:val="28"/>
          <w:szCs w:val="28"/>
          <w:lang w:val="ru-RU"/>
        </w:rPr>
        <w:t>Огромное внимание в ЦТРДиЮ «Крылатый» заслуживает опыт приобщения педагогов дополнительного образования</w:t>
      </w:r>
      <w:r>
        <w:rPr>
          <w:rFonts w:hint="default" w:ascii="Times New Roman" w:hAnsi="Times New Roman" w:cs="Times New Roman"/>
          <w:sz w:val="28"/>
          <w:szCs w:val="28"/>
          <w:lang w:val="en-US"/>
        </w:rPr>
        <w:t>,</w:t>
      </w:r>
      <w:r>
        <w:rPr>
          <w:rFonts w:hint="default" w:ascii="Times New Roman" w:hAnsi="Times New Roman" w:cs="Times New Roman"/>
          <w:sz w:val="28"/>
          <w:szCs w:val="28"/>
          <w:lang w:val="ru-RU"/>
        </w:rPr>
        <w:t xml:space="preserve"> детей</w:t>
      </w:r>
      <w:r>
        <w:rPr>
          <w:rFonts w:ascii="Times New Roman" w:hAnsi="Times New Roman" w:cs="Times New Roman"/>
          <w:sz w:val="28"/>
          <w:szCs w:val="28"/>
          <w:lang w:val="ru-RU"/>
        </w:rPr>
        <w:t xml:space="preserve"> к традиционным мероприятиям, проведению летних тематических площадок, профильных смен, что позволяет создать благоприятный микроклимат для сплочения педагогического</w:t>
      </w:r>
      <w:r>
        <w:rPr>
          <w:rFonts w:hint="default" w:ascii="Times New Roman" w:hAnsi="Times New Roman" w:cs="Times New Roman"/>
          <w:sz w:val="28"/>
          <w:szCs w:val="28"/>
          <w:lang w:val="ru-RU"/>
        </w:rPr>
        <w:t xml:space="preserve"> и детского</w:t>
      </w:r>
      <w:r>
        <w:rPr>
          <w:rFonts w:ascii="Times New Roman" w:hAnsi="Times New Roman" w:cs="Times New Roman"/>
          <w:sz w:val="28"/>
          <w:szCs w:val="28"/>
          <w:lang w:val="ru-RU"/>
        </w:rPr>
        <w:t xml:space="preserve"> коллективов, формирование личностно значимых качеств.</w:t>
      </w:r>
      <w:r>
        <w:rPr>
          <w:rFonts w:hint="default" w:ascii="Times New Roman" w:hAnsi="Times New Roman" w:cs="Times New Roman"/>
          <w:sz w:val="28"/>
          <w:szCs w:val="28"/>
          <w:lang w:val="ru-RU"/>
        </w:rPr>
        <w:t xml:space="preserve"> П</w:t>
      </w:r>
      <w:r>
        <w:rPr>
          <w:rFonts w:ascii="Times New Roman" w:hAnsi="Times New Roman" w:cs="Times New Roman"/>
          <w:sz w:val="28"/>
          <w:szCs w:val="28"/>
          <w:lang w:val="ru-RU"/>
        </w:rPr>
        <w:t>едагоги</w:t>
      </w:r>
      <w:r>
        <w:rPr>
          <w:rFonts w:hint="default" w:ascii="Times New Roman" w:hAnsi="Times New Roman" w:cs="Times New Roman"/>
          <w:sz w:val="28"/>
          <w:szCs w:val="28"/>
          <w:lang w:val="ru-RU"/>
        </w:rPr>
        <w:t xml:space="preserve"> и дети</w:t>
      </w:r>
      <w:r>
        <w:rPr>
          <w:rFonts w:ascii="Times New Roman" w:hAnsi="Times New Roman" w:cs="Times New Roman"/>
          <w:sz w:val="28"/>
          <w:szCs w:val="28"/>
          <w:lang w:val="ru-RU"/>
        </w:rPr>
        <w:t xml:space="preserve"> являются активными участниками традиционного лагерного сбора </w:t>
      </w:r>
      <w:r>
        <w:rPr>
          <w:rFonts w:ascii="Times New Roman" w:hAnsi="Times New Roman" w:cs="Times New Roman"/>
          <w:sz w:val="28"/>
          <w:szCs w:val="28"/>
          <w:highlight w:val="none"/>
          <w:lang w:val="ru-RU"/>
        </w:rPr>
        <w:t>активистов Центра и района «Кры</w:t>
      </w:r>
      <w:r>
        <w:rPr>
          <w:rFonts w:ascii="Times New Roman" w:hAnsi="Times New Roman" w:cs="Times New Roman"/>
          <w:sz w:val="28"/>
          <w:szCs w:val="28"/>
          <w:lang w:val="ru-RU"/>
        </w:rPr>
        <w:t xml:space="preserve">латый», берущим своё начало с 1986 года со своими законами, традициями и правилами. Сбор является ярким примером тому, как через содружество ребят и педагогов осуществляется формирование ценностных ориентаций, раскрытие творческого потенциала, сплочение детских и педагогического коллективов. </w:t>
      </w:r>
    </w:p>
    <w:p w14:paraId="35BBB016">
      <w:pPr>
        <w:keepNext w:val="0"/>
        <w:keepLines w:val="0"/>
        <w:pageBreakBefore w:val="0"/>
        <w:widowControl/>
        <w:kinsoku w:val="0"/>
        <w:wordWrap/>
        <w:overflowPunct/>
        <w:topLinePunct w:val="0"/>
        <w:autoSpaceDE/>
        <w:autoSpaceDN/>
        <w:bidi w:val="0"/>
        <w:adjustRightInd/>
        <w:snapToGrid/>
        <w:spacing w:line="360" w:lineRule="auto"/>
        <w:ind w:firstLine="708"/>
        <w:jc w:val="both"/>
        <w:textAlignment w:val="auto"/>
        <w:rPr>
          <w:rFonts w:ascii="Times New Roman" w:hAnsi="Times New Roman" w:cs="Times New Roman"/>
          <w:sz w:val="28"/>
          <w:szCs w:val="28"/>
          <w:lang w:val="ru-RU"/>
        </w:rPr>
      </w:pPr>
      <w:r>
        <w:rPr>
          <w:rFonts w:ascii="Times New Roman" w:hAnsi="Times New Roman" w:cs="Times New Roman"/>
          <w:sz w:val="28"/>
          <w:szCs w:val="28"/>
          <w:lang w:val="ru-RU"/>
        </w:rPr>
        <w:t>Традиционные мероприятия такие как: праздник «Посвящение в Крылята», «Новогодняя сказка», отчётные концерты для обучающихся «Первый шаг» и «Крылатые люди» являются интересной выборкой для анализа влияния образовательной среды учреждения на становление педагогических работников</w:t>
      </w:r>
      <w:r>
        <w:rPr>
          <w:rFonts w:hint="default" w:ascii="Times New Roman" w:hAnsi="Times New Roman" w:cs="Times New Roman"/>
          <w:sz w:val="28"/>
          <w:szCs w:val="28"/>
          <w:lang w:val="ru-RU"/>
        </w:rPr>
        <w:t>.</w:t>
      </w:r>
      <w:r>
        <w:rPr>
          <w:rFonts w:ascii="Times New Roman" w:hAnsi="Times New Roman" w:cs="Times New Roman"/>
          <w:b/>
          <w:bCs/>
          <w:sz w:val="28"/>
          <w:szCs w:val="28"/>
          <w:lang w:val="ru-RU"/>
        </w:rPr>
        <w:t xml:space="preserve"> </w:t>
      </w:r>
      <w:r>
        <w:rPr>
          <w:rFonts w:hint="default" w:ascii="Times New Roman" w:hAnsi="Times New Roman" w:cs="Times New Roman"/>
          <w:b w:val="0"/>
          <w:bCs w:val="0"/>
          <w:sz w:val="28"/>
          <w:szCs w:val="28"/>
          <w:lang w:val="ru-RU"/>
        </w:rPr>
        <w:t>П</w:t>
      </w:r>
      <w:r>
        <w:rPr>
          <w:rFonts w:ascii="Times New Roman" w:hAnsi="Times New Roman" w:cs="Times New Roman"/>
          <w:b w:val="0"/>
          <w:bCs w:val="0"/>
          <w:sz w:val="28"/>
          <w:szCs w:val="28"/>
          <w:lang w:val="ru-RU"/>
        </w:rPr>
        <w:t>е</w:t>
      </w:r>
      <w:r>
        <w:rPr>
          <w:rFonts w:ascii="Times New Roman" w:hAnsi="Times New Roman" w:cs="Times New Roman"/>
          <w:sz w:val="28"/>
          <w:szCs w:val="28"/>
          <w:lang w:val="ru-RU"/>
        </w:rPr>
        <w:t xml:space="preserve">дагоги задействованы в организации праздников и даже получают возможность проявить свои актёрские, вокальные, танцевальные данные, даря этому миру самое ценное - улыбку на детских лицах и </w:t>
      </w:r>
      <w:r>
        <w:rPr>
          <w:rFonts w:ascii="Times New Roman" w:hAnsi="Times New Roman" w:cs="Times New Roman"/>
          <w:sz w:val="28"/>
          <w:szCs w:val="28"/>
          <w:highlight w:val="none"/>
          <w:lang w:val="ru-RU"/>
        </w:rPr>
        <w:t xml:space="preserve">свое творчество. </w:t>
      </w:r>
    </w:p>
    <w:p w14:paraId="041A8BB6">
      <w:pPr>
        <w:keepNext w:val="0"/>
        <w:keepLines w:val="0"/>
        <w:pageBreakBefore w:val="0"/>
        <w:widowControl/>
        <w:kinsoku w:val="0"/>
        <w:wordWrap/>
        <w:overflowPunct/>
        <w:topLinePunct w:val="0"/>
        <w:autoSpaceDE/>
        <w:autoSpaceDN/>
        <w:bidi w:val="0"/>
        <w:adjustRightInd/>
        <w:snapToGrid/>
        <w:spacing w:line="360" w:lineRule="auto"/>
        <w:ind w:firstLine="708"/>
        <w:jc w:val="both"/>
        <w:textAlignment w:val="auto"/>
        <w:rPr>
          <w:rFonts w:ascii="Times New Roman" w:hAnsi="Times New Roman" w:cs="Times New Roman"/>
          <w:sz w:val="28"/>
          <w:szCs w:val="28"/>
          <w:lang w:val="ru-RU"/>
        </w:rPr>
      </w:pPr>
      <w:r>
        <w:rPr>
          <w:rFonts w:ascii="Times New Roman" w:hAnsi="Times New Roman" w:cs="Times New Roman"/>
          <w:sz w:val="28"/>
          <w:szCs w:val="28"/>
          <w:lang w:val="ru-RU"/>
        </w:rPr>
        <w:t xml:space="preserve">Благодаря внедрению в образовательное пространство учреждения летних тематических площадок происходит сплочение педагогического коллектива, так как именно педагоги, отвечая за игровой компонент лагерной жизни, являются непосредственными участниками происходящего, проводя мастер-классы, воспитательные мероприятия, делясь своими творческими умениями с воспитанниками Центра, получая ценный опыт общения с детским сообществом. Вследствие проведения летней лагерной компании отмечается </w:t>
      </w:r>
      <w:r>
        <w:rPr>
          <w:rFonts w:ascii="Times New Roman" w:hAnsi="Times New Roman" w:cs="Times New Roman"/>
          <w:sz w:val="28"/>
          <w:szCs w:val="28"/>
          <w:highlight w:val="none"/>
          <w:lang w:val="ru-RU"/>
        </w:rPr>
        <w:t xml:space="preserve">высокий показатель сохранности контингента обучающихся и повышение престижности учреждения. </w:t>
      </w:r>
    </w:p>
    <w:p w14:paraId="3DED8D8A">
      <w:pPr>
        <w:keepNext w:val="0"/>
        <w:keepLines w:val="0"/>
        <w:pageBreakBefore w:val="0"/>
        <w:widowControl/>
        <w:kinsoku w:val="0"/>
        <w:wordWrap/>
        <w:overflowPunct/>
        <w:topLinePunct w:val="0"/>
        <w:autoSpaceDE/>
        <w:autoSpaceDN/>
        <w:bidi w:val="0"/>
        <w:adjustRightInd/>
        <w:snapToGrid/>
        <w:spacing w:line="360" w:lineRule="auto"/>
        <w:ind w:firstLine="708"/>
        <w:jc w:val="both"/>
        <w:textAlignment w:val="auto"/>
        <w:rPr>
          <w:rFonts w:ascii="Times New Roman" w:hAnsi="Times New Roman" w:cs="Times New Roman"/>
          <w:sz w:val="28"/>
          <w:szCs w:val="28"/>
          <w:lang w:val="ru-RU"/>
        </w:rPr>
      </w:pPr>
      <w:r>
        <w:rPr>
          <w:rFonts w:ascii="Times New Roman" w:hAnsi="Times New Roman" w:cs="Times New Roman"/>
          <w:sz w:val="28"/>
          <w:szCs w:val="28"/>
          <w:lang w:val="ru-RU"/>
        </w:rPr>
        <w:t xml:space="preserve">Традиционная «нить», пронизывающая воспитательное пространство учреждения, является ключевым моментом в формировании педагога как профессионала, человека с большой буквы. </w:t>
      </w:r>
    </w:p>
    <w:p w14:paraId="07D76DD1">
      <w:pPr>
        <w:keepNext w:val="0"/>
        <w:keepLines w:val="0"/>
        <w:pageBreakBefore w:val="0"/>
        <w:widowControl/>
        <w:kinsoku w:val="0"/>
        <w:wordWrap/>
        <w:overflowPunct/>
        <w:topLinePunct w:val="0"/>
        <w:autoSpaceDE/>
        <w:autoSpaceDN/>
        <w:bidi w:val="0"/>
        <w:adjustRightInd/>
        <w:snapToGrid/>
        <w:spacing w:line="360" w:lineRule="auto"/>
        <w:ind w:firstLine="708"/>
        <w:jc w:val="both"/>
        <w:textAlignment w:val="auto"/>
        <w:rPr>
          <w:rFonts w:ascii="Times New Roman" w:hAnsi="Times New Roman" w:cs="Times New Roman"/>
          <w:sz w:val="28"/>
          <w:szCs w:val="28"/>
          <w:lang w:val="ru-RU"/>
        </w:rPr>
      </w:pPr>
      <w:r>
        <w:rPr>
          <w:rFonts w:ascii="Times New Roman" w:hAnsi="Times New Roman" w:cs="Times New Roman"/>
          <w:sz w:val="28"/>
          <w:szCs w:val="28"/>
          <w:lang w:val="ru-RU"/>
        </w:rPr>
        <w:t xml:space="preserve">На сегодняшний день ЦРТДиЮ «Крылатый» заключил договор о сотрудничестве с ВГПУ и ВГППК, предоставляя базу практики для студентов, что позволяет модернизировать накопленный теоретический опыт в практическую составляющую. Это является важным шагом к расширению педагогического коллектива и привлечения молодых кадров. Такая практика представляет собой двусторонннюю ценность - опытные педагоги, взаимодействуя с молодым поколением, находятся в постоянном совершенстовании своих педагогических умений, в свою очередь, студенты получают годами накопленный опыт. В рамках заключённых договоров со стороны ВГПУ, ВГППК осуществляется обучение и </w:t>
      </w:r>
      <w:r>
        <w:rPr>
          <w:rFonts w:ascii="Times New Roman" w:hAnsi="Times New Roman" w:cs="Times New Roman"/>
          <w:sz w:val="28"/>
          <w:szCs w:val="28"/>
          <w:highlight w:val="none"/>
          <w:lang w:val="ru-RU"/>
        </w:rPr>
        <w:t xml:space="preserve">профессиональное совершенствование педагогов через участие в конференциях и прохождения курсов повышения квалификации. </w:t>
      </w:r>
    </w:p>
    <w:p w14:paraId="4AB25E7F">
      <w:pPr>
        <w:keepNext w:val="0"/>
        <w:keepLines w:val="0"/>
        <w:pageBreakBefore w:val="0"/>
        <w:widowControl/>
        <w:kinsoku w:val="0"/>
        <w:wordWrap/>
        <w:overflowPunct/>
        <w:topLinePunct w:val="0"/>
        <w:autoSpaceDE/>
        <w:autoSpaceDN/>
        <w:bidi w:val="0"/>
        <w:adjustRightInd/>
        <w:snapToGrid/>
        <w:spacing w:line="360" w:lineRule="auto"/>
        <w:ind w:firstLine="708"/>
        <w:jc w:val="both"/>
        <w:textAlignment w:val="auto"/>
        <w:rPr>
          <w:rFonts w:ascii="Times New Roman" w:hAnsi="Times New Roman" w:cs="Times New Roman"/>
          <w:sz w:val="28"/>
          <w:szCs w:val="28"/>
          <w:lang w:val="ru-RU"/>
        </w:rPr>
      </w:pPr>
      <w:r>
        <w:rPr>
          <w:rFonts w:ascii="Times New Roman" w:hAnsi="Times New Roman" w:cs="Times New Roman"/>
          <w:sz w:val="28"/>
          <w:szCs w:val="28"/>
          <w:lang w:val="ru-RU"/>
        </w:rPr>
        <w:t>Важнейшим шагом к становлению педагога как профессионала</w:t>
      </w:r>
      <w:r>
        <w:rPr>
          <w:rFonts w:hint="default" w:ascii="Times New Roman" w:hAnsi="Times New Roman" w:cs="Times New Roman"/>
          <w:sz w:val="28"/>
          <w:szCs w:val="28"/>
          <w:lang w:val="en-US"/>
        </w:rPr>
        <w:t>,</w:t>
      </w:r>
      <w:r>
        <w:rPr>
          <w:rFonts w:hint="default" w:ascii="Times New Roman" w:hAnsi="Times New Roman" w:cs="Times New Roman"/>
          <w:sz w:val="28"/>
          <w:szCs w:val="28"/>
          <w:lang w:val="ru-RU"/>
        </w:rPr>
        <w:t xml:space="preserve"> а также развитию творческих способностей детей</w:t>
      </w:r>
      <w:r>
        <w:rPr>
          <w:rFonts w:ascii="Times New Roman" w:hAnsi="Times New Roman" w:cs="Times New Roman"/>
          <w:sz w:val="28"/>
          <w:szCs w:val="28"/>
          <w:lang w:val="ru-RU"/>
        </w:rPr>
        <w:t xml:space="preserve"> является открытие на базе учреждения первичного отделения Российского движения детей и молодёжи «Движение первых», участниками которого уже является большая часть «крылатых» воспитанников. Педагоги и</w:t>
      </w:r>
      <w:r>
        <w:rPr>
          <w:rFonts w:hint="default" w:ascii="Times New Roman" w:hAnsi="Times New Roman" w:cs="Times New Roman"/>
          <w:sz w:val="28"/>
          <w:szCs w:val="28"/>
          <w:lang w:val="ru-RU"/>
        </w:rPr>
        <w:t xml:space="preserve"> дети </w:t>
      </w:r>
      <w:r>
        <w:rPr>
          <w:rFonts w:ascii="Times New Roman" w:hAnsi="Times New Roman" w:cs="Times New Roman"/>
          <w:sz w:val="28"/>
          <w:szCs w:val="28"/>
          <w:lang w:val="ru-RU"/>
        </w:rPr>
        <w:t>являются активными участниками и организаторами акций, проектов, профильной смены «Движения первых».  Общее дело помогает сплотить коллектив педагогов, детский</w:t>
      </w:r>
      <w:r>
        <w:rPr>
          <w:rFonts w:hint="default" w:ascii="Times New Roman" w:hAnsi="Times New Roman" w:cs="Times New Roman"/>
          <w:sz w:val="28"/>
          <w:szCs w:val="28"/>
          <w:lang w:val="ru-RU"/>
        </w:rPr>
        <w:t xml:space="preserve"> коллкектив </w:t>
      </w:r>
      <w:r>
        <w:rPr>
          <w:rFonts w:ascii="Times New Roman" w:hAnsi="Times New Roman" w:cs="Times New Roman"/>
          <w:sz w:val="28"/>
          <w:szCs w:val="28"/>
          <w:lang w:val="ru-RU"/>
        </w:rPr>
        <w:t xml:space="preserve">раскрыть их умения и творческий потенциал. </w:t>
      </w:r>
    </w:p>
    <w:p w14:paraId="19397170">
      <w:pPr>
        <w:keepNext w:val="0"/>
        <w:keepLines w:val="0"/>
        <w:pageBreakBefore w:val="0"/>
        <w:widowControl/>
        <w:kinsoku w:val="0"/>
        <w:wordWrap/>
        <w:overflowPunct/>
        <w:topLinePunct w:val="0"/>
        <w:autoSpaceDE/>
        <w:autoSpaceDN/>
        <w:bidi w:val="0"/>
        <w:adjustRightInd/>
        <w:snapToGrid/>
        <w:spacing w:line="360" w:lineRule="auto"/>
        <w:ind w:firstLine="708"/>
        <w:jc w:val="both"/>
        <w:textAlignment w:val="auto"/>
        <w:rPr>
          <w:rFonts w:ascii="Times New Roman" w:hAnsi="Times New Roman" w:cs="Times New Roman"/>
          <w:sz w:val="28"/>
          <w:szCs w:val="28"/>
          <w:lang w:val="ru-RU"/>
        </w:rPr>
      </w:pPr>
      <w:r>
        <w:rPr>
          <w:rFonts w:ascii="Times New Roman" w:hAnsi="Times New Roman" w:cs="Times New Roman"/>
          <w:sz w:val="28"/>
          <w:szCs w:val="28"/>
          <w:lang w:val="ru-RU"/>
        </w:rPr>
        <w:t>Таким образом,</w:t>
      </w:r>
      <w:r>
        <w:rPr>
          <w:rFonts w:hint="default" w:ascii="Times New Roman" w:hAnsi="Times New Roman" w:cs="Times New Roman"/>
          <w:sz w:val="28"/>
          <w:szCs w:val="28"/>
          <w:lang w:val="ru-RU"/>
        </w:rPr>
        <w:t xml:space="preserve"> </w:t>
      </w:r>
      <w:r>
        <w:rPr>
          <w:rFonts w:ascii="Times New Roman" w:hAnsi="Times New Roman" w:cs="Times New Roman"/>
          <w:sz w:val="28"/>
          <w:szCs w:val="28"/>
          <w:lang w:val="ru-RU"/>
        </w:rPr>
        <w:t>образовательное пространство учреждения оказывает огромное влияние на профессиональное становление педагога дополнительного образования</w:t>
      </w:r>
      <w:r>
        <w:rPr>
          <w:rFonts w:hint="default" w:ascii="Times New Roman" w:hAnsi="Times New Roman" w:cs="Times New Roman"/>
          <w:sz w:val="28"/>
          <w:szCs w:val="28"/>
          <w:lang w:val="ru-RU"/>
        </w:rPr>
        <w:t xml:space="preserve"> и развитие творческих способностей обучающихся</w:t>
      </w:r>
      <w:r>
        <w:rPr>
          <w:rFonts w:hint="default" w:ascii="Times New Roman" w:hAnsi="Times New Roman" w:cs="Times New Roman"/>
          <w:sz w:val="28"/>
          <w:szCs w:val="28"/>
          <w:lang w:val="en-US"/>
        </w:rPr>
        <w:t>,</w:t>
      </w:r>
      <w:r>
        <w:rPr>
          <w:rFonts w:ascii="Times New Roman" w:hAnsi="Times New Roman" w:cs="Times New Roman"/>
          <w:sz w:val="28"/>
          <w:szCs w:val="28"/>
          <w:lang w:val="ru-RU"/>
        </w:rPr>
        <w:t xml:space="preserve"> примером этому является ценный опыт МБУДО</w:t>
      </w:r>
      <w:r>
        <w:rPr>
          <w:rFonts w:hint="default" w:ascii="Times New Roman" w:hAnsi="Times New Roman" w:cs="Times New Roman"/>
          <w:sz w:val="28"/>
          <w:szCs w:val="28"/>
          <w:lang w:val="ru-RU"/>
        </w:rPr>
        <w:t xml:space="preserve"> ЦРТДиЮ «Крылатый»</w:t>
      </w:r>
      <w:r>
        <w:rPr>
          <w:rFonts w:ascii="Times New Roman" w:hAnsi="Times New Roman" w:cs="Times New Roman"/>
          <w:sz w:val="28"/>
          <w:szCs w:val="28"/>
          <w:lang w:val="ru-RU"/>
        </w:rPr>
        <w:t>. Очень важно дать как</w:t>
      </w:r>
      <w:r>
        <w:rPr>
          <w:rFonts w:hint="default" w:ascii="Times New Roman" w:hAnsi="Times New Roman" w:cs="Times New Roman"/>
          <w:sz w:val="28"/>
          <w:szCs w:val="28"/>
          <w:lang w:val="ru-RU"/>
        </w:rPr>
        <w:t xml:space="preserve"> ребёнку</w:t>
      </w:r>
      <w:r>
        <w:rPr>
          <w:rFonts w:hint="default" w:ascii="Times New Roman" w:hAnsi="Times New Roman" w:cs="Times New Roman"/>
          <w:sz w:val="28"/>
          <w:szCs w:val="28"/>
          <w:lang w:val="en-US"/>
        </w:rPr>
        <w:t>,</w:t>
      </w:r>
      <w:r>
        <w:rPr>
          <w:rFonts w:hint="default" w:ascii="Times New Roman" w:hAnsi="Times New Roman" w:cs="Times New Roman"/>
          <w:sz w:val="28"/>
          <w:szCs w:val="28"/>
          <w:lang w:val="ru-RU"/>
        </w:rPr>
        <w:t xml:space="preserve"> так и </w:t>
      </w:r>
      <w:r>
        <w:rPr>
          <w:rFonts w:ascii="Times New Roman" w:hAnsi="Times New Roman" w:cs="Times New Roman"/>
          <w:sz w:val="28"/>
          <w:szCs w:val="28"/>
          <w:lang w:val="ru-RU"/>
        </w:rPr>
        <w:t xml:space="preserve">педагогу те самые крылья, способные помочь ему в сложном пути его профессионального становления и самосовершенствования. Ведь, как убеждён весь педагогический коллектив: «Сможет всё человек, став Крылатым однажды!». Возникает необходимость в поддержке, систематическом обновлении элементов образовательного пространства, к чему научно-методический состав должен быть особенно внимателен. </w:t>
      </w:r>
    </w:p>
    <w:p w14:paraId="08D3D7E6">
      <w:pPr>
        <w:keepNext w:val="0"/>
        <w:keepLines w:val="0"/>
        <w:pageBreakBefore w:val="0"/>
        <w:widowControl/>
        <w:kinsoku w:val="0"/>
        <w:wordWrap/>
        <w:overflowPunct/>
        <w:topLinePunct w:val="0"/>
        <w:autoSpaceDE/>
        <w:autoSpaceDN/>
        <w:bidi w:val="0"/>
        <w:adjustRightInd/>
        <w:snapToGrid/>
        <w:spacing w:line="360" w:lineRule="auto"/>
        <w:ind w:firstLine="708"/>
        <w:jc w:val="both"/>
        <w:textAlignment w:val="auto"/>
        <w:rPr>
          <w:rFonts w:ascii="Times New Roman" w:hAnsi="Times New Roman" w:cs="Times New Roman"/>
          <w:sz w:val="28"/>
          <w:szCs w:val="28"/>
          <w:lang w:val="ru-RU"/>
        </w:rPr>
      </w:pPr>
    </w:p>
    <w:p w14:paraId="33DE7D29">
      <w:pPr>
        <w:keepNext w:val="0"/>
        <w:keepLines w:val="0"/>
        <w:pageBreakBefore w:val="0"/>
        <w:widowControl/>
        <w:kinsoku w:val="0"/>
        <w:wordWrap/>
        <w:overflowPunct/>
        <w:topLinePunct w:val="0"/>
        <w:autoSpaceDE/>
        <w:autoSpaceDN/>
        <w:bidi w:val="0"/>
        <w:adjustRightInd/>
        <w:snapToGrid/>
        <w:spacing w:line="360" w:lineRule="auto"/>
        <w:ind w:firstLine="708"/>
        <w:jc w:val="center"/>
        <w:textAlignment w:val="auto"/>
        <w:rPr>
          <w:rFonts w:hint="default" w:ascii="Times New Roman" w:hAnsi="Times New Roman" w:cs="Times New Roman"/>
          <w:b/>
          <w:bCs/>
          <w:sz w:val="28"/>
          <w:szCs w:val="28"/>
          <w:lang w:val="ru-RU"/>
        </w:rPr>
      </w:pPr>
      <w:r>
        <w:rPr>
          <w:rFonts w:ascii="Times New Roman" w:hAnsi="Times New Roman" w:cs="Times New Roman"/>
          <w:b/>
          <w:bCs/>
          <w:sz w:val="28"/>
          <w:szCs w:val="28"/>
          <w:lang w:val="ru-RU"/>
        </w:rPr>
        <w:t>Список</w:t>
      </w:r>
      <w:r>
        <w:rPr>
          <w:rFonts w:hint="default" w:ascii="Times New Roman" w:hAnsi="Times New Roman" w:cs="Times New Roman"/>
          <w:b/>
          <w:bCs/>
          <w:sz w:val="28"/>
          <w:szCs w:val="28"/>
          <w:lang w:val="ru-RU"/>
        </w:rPr>
        <w:t xml:space="preserve"> использованных источников</w:t>
      </w:r>
    </w:p>
    <w:p w14:paraId="51966DAC">
      <w:pPr>
        <w:keepNext w:val="0"/>
        <w:keepLines w:val="0"/>
        <w:pageBreakBefore w:val="0"/>
        <w:widowControl/>
        <w:numPr>
          <w:ilvl w:val="0"/>
          <w:numId w:val="1"/>
        </w:numPr>
        <w:kinsoku w:val="0"/>
        <w:wordWrap/>
        <w:overflowPunct/>
        <w:topLinePunct w:val="0"/>
        <w:autoSpaceDE/>
        <w:autoSpaceDN/>
        <w:bidi w:val="0"/>
        <w:adjustRightInd/>
        <w:snapToGrid/>
        <w:spacing w:line="360" w:lineRule="auto"/>
        <w:ind w:firstLine="708"/>
        <w:jc w:val="both"/>
        <w:textAlignment w:val="auto"/>
        <w:rPr>
          <w:rFonts w:hint="default" w:ascii="Times New Roman" w:hAnsi="Times New Roman" w:cs="Times New Roman"/>
          <w:b w:val="0"/>
          <w:bCs w:val="0"/>
          <w:sz w:val="28"/>
          <w:szCs w:val="28"/>
          <w:lang w:val="ru-RU"/>
        </w:rPr>
      </w:pPr>
      <w:r>
        <w:rPr>
          <w:rFonts w:hint="default" w:ascii="Times New Roman" w:hAnsi="Times New Roman" w:eastAsia="Arial" w:cs="Times New Roman"/>
          <w:i w:val="0"/>
          <w:iCs w:val="0"/>
          <w:caps w:val="0"/>
          <w:color w:val="0A0A0A"/>
          <w:spacing w:val="0"/>
          <w:sz w:val="28"/>
          <w:szCs w:val="28"/>
          <w:shd w:val="clear" w:fill="FFFFFF"/>
          <w:lang w:val="ru-RU"/>
        </w:rPr>
        <w:t xml:space="preserve"> </w:t>
      </w:r>
      <w:r>
        <w:rPr>
          <w:rFonts w:hint="default" w:ascii="Times New Roman" w:hAnsi="Times New Roman" w:eastAsia="Arial" w:cs="Times New Roman"/>
          <w:b/>
          <w:bCs/>
          <w:i w:val="0"/>
          <w:iCs w:val="0"/>
          <w:caps w:val="0"/>
          <w:color w:val="0A0A0A"/>
          <w:spacing w:val="0"/>
          <w:sz w:val="28"/>
          <w:szCs w:val="28"/>
          <w:shd w:val="clear" w:fill="FFFFFF"/>
          <w:lang w:val="ru-RU"/>
        </w:rPr>
        <w:t>Гурман</w:t>
      </w:r>
      <w:r>
        <w:rPr>
          <w:rFonts w:hint="default" w:ascii="Times New Roman" w:hAnsi="Times New Roman" w:eastAsia="Arial" w:cs="Times New Roman"/>
          <w:b/>
          <w:bCs/>
          <w:i w:val="0"/>
          <w:iCs w:val="0"/>
          <w:caps w:val="0"/>
          <w:color w:val="0A0A0A"/>
          <w:spacing w:val="0"/>
          <w:sz w:val="28"/>
          <w:szCs w:val="28"/>
          <w:shd w:val="clear" w:fill="FFFFFF"/>
          <w:lang w:val="en-US"/>
        </w:rPr>
        <w:t>,</w:t>
      </w:r>
      <w:r>
        <w:rPr>
          <w:rFonts w:hint="default" w:ascii="Times New Roman" w:hAnsi="Times New Roman" w:eastAsia="Arial" w:cs="Times New Roman"/>
          <w:b/>
          <w:bCs/>
          <w:i w:val="0"/>
          <w:iCs w:val="0"/>
          <w:caps w:val="0"/>
          <w:color w:val="0A0A0A"/>
          <w:spacing w:val="0"/>
          <w:sz w:val="28"/>
          <w:szCs w:val="28"/>
          <w:shd w:val="clear" w:fill="FFFFFF"/>
          <w:lang w:val="ru-RU"/>
        </w:rPr>
        <w:t xml:space="preserve"> В. Е. </w:t>
      </w:r>
      <w:r>
        <w:rPr>
          <w:rFonts w:hint="default" w:ascii="Times New Roman" w:hAnsi="Times New Roman" w:eastAsia="Arial" w:cs="Times New Roman"/>
          <w:i w:val="0"/>
          <w:iCs w:val="0"/>
          <w:caps w:val="0"/>
          <w:color w:val="0A0A0A"/>
          <w:spacing w:val="0"/>
          <w:sz w:val="28"/>
          <w:szCs w:val="28"/>
          <w:shd w:val="clear" w:fill="FFFFFF"/>
        </w:rPr>
        <w:t>Внедрение достижений педагогики в практику школы</w:t>
      </w:r>
      <w:r>
        <w:rPr>
          <w:rFonts w:hint="default" w:ascii="Times New Roman" w:hAnsi="Times New Roman" w:eastAsia="Arial" w:cs="Times New Roman"/>
          <w:i w:val="0"/>
          <w:iCs w:val="0"/>
          <w:caps w:val="0"/>
          <w:color w:val="0A0A0A"/>
          <w:spacing w:val="0"/>
          <w:sz w:val="28"/>
          <w:szCs w:val="28"/>
          <w:shd w:val="clear" w:fill="FFFFFF"/>
          <w:lang w:val="ru-RU"/>
        </w:rPr>
        <w:t xml:space="preserve"> </w:t>
      </w:r>
      <w:r>
        <w:rPr>
          <w:rFonts w:hint="default" w:ascii="Times New Roman" w:hAnsi="Times New Roman" w:eastAsia="Arial" w:cs="Times New Roman"/>
          <w:i w:val="0"/>
          <w:iCs w:val="0"/>
          <w:caps w:val="0"/>
          <w:color w:val="0A0A0A"/>
          <w:spacing w:val="0"/>
          <w:sz w:val="28"/>
          <w:szCs w:val="28"/>
          <w:shd w:val="clear" w:fill="FFFFFF"/>
          <w:lang w:val="en-US"/>
        </w:rPr>
        <w:t>/</w:t>
      </w:r>
      <w:r>
        <w:rPr>
          <w:rFonts w:hint="default" w:ascii="Times New Roman" w:hAnsi="Times New Roman" w:eastAsia="Arial" w:cs="Times New Roman"/>
          <w:i w:val="0"/>
          <w:iCs w:val="0"/>
          <w:caps w:val="0"/>
          <w:color w:val="0A0A0A"/>
          <w:spacing w:val="0"/>
          <w:sz w:val="28"/>
          <w:szCs w:val="28"/>
          <w:shd w:val="clear" w:fill="FFFFFF"/>
          <w:lang w:val="ru-RU"/>
        </w:rPr>
        <w:t xml:space="preserve"> В. Е. Гурман. - Москва</w:t>
      </w:r>
      <w:r>
        <w:rPr>
          <w:rFonts w:hint="default" w:ascii="Times New Roman" w:hAnsi="Times New Roman" w:eastAsia="Arial" w:cs="Times New Roman"/>
          <w:i w:val="0"/>
          <w:iCs w:val="0"/>
          <w:caps w:val="0"/>
          <w:color w:val="0A0A0A"/>
          <w:spacing w:val="0"/>
          <w:sz w:val="28"/>
          <w:szCs w:val="28"/>
          <w:shd w:val="clear" w:fill="FFFFFF"/>
          <w:lang w:val="en-US"/>
        </w:rPr>
        <w:t>:</w:t>
      </w:r>
      <w:r>
        <w:rPr>
          <w:rFonts w:hint="default" w:ascii="Times New Roman" w:hAnsi="Times New Roman" w:eastAsia="Arial" w:cs="Times New Roman"/>
          <w:i w:val="0"/>
          <w:iCs w:val="0"/>
          <w:caps w:val="0"/>
          <w:color w:val="0A0A0A"/>
          <w:spacing w:val="0"/>
          <w:sz w:val="28"/>
          <w:szCs w:val="28"/>
          <w:shd w:val="clear" w:fill="FFFFFF"/>
          <w:lang w:val="ru-RU"/>
        </w:rPr>
        <w:t xml:space="preserve"> Педагогика, 1981. - 145 с. </w:t>
      </w:r>
    </w:p>
    <w:p w14:paraId="7A558503">
      <w:pPr>
        <w:keepNext w:val="0"/>
        <w:keepLines w:val="0"/>
        <w:pageBreakBefore w:val="0"/>
        <w:widowControl/>
        <w:numPr>
          <w:ilvl w:val="0"/>
          <w:numId w:val="1"/>
        </w:numPr>
        <w:kinsoku w:val="0"/>
        <w:wordWrap/>
        <w:overflowPunct/>
        <w:topLinePunct w:val="0"/>
        <w:autoSpaceDE/>
        <w:autoSpaceDN/>
        <w:bidi w:val="0"/>
        <w:adjustRightInd/>
        <w:snapToGrid/>
        <w:spacing w:line="360" w:lineRule="auto"/>
        <w:ind w:firstLine="708"/>
        <w:jc w:val="both"/>
        <w:textAlignment w:val="auto"/>
        <w:rPr>
          <w:rFonts w:hint="default" w:ascii="Times New Roman" w:hAnsi="Times New Roman" w:cs="Times New Roman"/>
          <w:b w:val="0"/>
          <w:bCs w:val="0"/>
          <w:sz w:val="28"/>
          <w:szCs w:val="28"/>
          <w:lang w:val="ru-RU"/>
        </w:rPr>
      </w:pPr>
      <w:r>
        <w:rPr>
          <w:rFonts w:hint="default" w:ascii="Times New Roman" w:hAnsi="Times New Roman" w:eastAsia="Arial" w:cs="Times New Roman"/>
          <w:i w:val="0"/>
          <w:iCs w:val="0"/>
          <w:caps w:val="0"/>
          <w:color w:val="0A0A0A"/>
          <w:spacing w:val="0"/>
          <w:sz w:val="28"/>
          <w:szCs w:val="28"/>
          <w:shd w:val="clear" w:fill="FFFFFF"/>
          <w:lang w:val="ru-RU"/>
        </w:rPr>
        <w:t xml:space="preserve"> </w:t>
      </w:r>
      <w:r>
        <w:rPr>
          <w:rFonts w:hint="default" w:ascii="Times New Roman" w:hAnsi="Times New Roman" w:cs="Times New Roman"/>
          <w:b/>
          <w:bCs/>
          <w:sz w:val="28"/>
          <w:szCs w:val="28"/>
          <w:lang w:val="ru-RU"/>
        </w:rPr>
        <w:t>Немов</w:t>
      </w:r>
      <w:r>
        <w:rPr>
          <w:rFonts w:hint="default" w:ascii="Times New Roman" w:hAnsi="Times New Roman" w:cs="Times New Roman"/>
          <w:b/>
          <w:bCs/>
          <w:sz w:val="28"/>
          <w:szCs w:val="28"/>
          <w:lang w:val="en-US"/>
        </w:rPr>
        <w:t>,</w:t>
      </w:r>
      <w:r>
        <w:rPr>
          <w:rFonts w:hint="default" w:ascii="Times New Roman" w:hAnsi="Times New Roman" w:cs="Times New Roman"/>
          <w:b/>
          <w:bCs/>
          <w:sz w:val="28"/>
          <w:szCs w:val="28"/>
          <w:lang w:val="ru-RU"/>
        </w:rPr>
        <w:t xml:space="preserve"> Р. С.</w:t>
      </w:r>
      <w:r>
        <w:rPr>
          <w:rFonts w:hint="default" w:ascii="Times New Roman" w:hAnsi="Times New Roman" w:cs="Times New Roman"/>
          <w:b w:val="0"/>
          <w:bCs w:val="0"/>
          <w:sz w:val="28"/>
          <w:szCs w:val="28"/>
          <w:lang w:val="ru-RU"/>
        </w:rPr>
        <w:t xml:space="preserve"> Социально-психологический анализ эффективности деятельности коллектива </w:t>
      </w:r>
      <w:r>
        <w:rPr>
          <w:rFonts w:hint="default" w:ascii="Times New Roman" w:hAnsi="Times New Roman" w:cs="Times New Roman"/>
          <w:b w:val="0"/>
          <w:bCs w:val="0"/>
          <w:sz w:val="28"/>
          <w:szCs w:val="28"/>
          <w:lang w:val="en-US"/>
        </w:rPr>
        <w:t>/</w:t>
      </w:r>
      <w:r>
        <w:rPr>
          <w:rFonts w:hint="default" w:ascii="Times New Roman" w:hAnsi="Times New Roman" w:cs="Times New Roman"/>
          <w:b w:val="0"/>
          <w:bCs w:val="0"/>
          <w:sz w:val="28"/>
          <w:szCs w:val="28"/>
          <w:lang w:val="ru-RU"/>
        </w:rPr>
        <w:t xml:space="preserve"> Р. С. Немов. - Москва: Педагогика, 1984. - 201 с.</w:t>
      </w:r>
    </w:p>
    <w:p w14:paraId="416C4755">
      <w:pPr>
        <w:keepNext w:val="0"/>
        <w:keepLines w:val="0"/>
        <w:pageBreakBefore w:val="0"/>
        <w:widowControl/>
        <w:numPr>
          <w:ilvl w:val="0"/>
          <w:numId w:val="1"/>
        </w:numPr>
        <w:kinsoku w:val="0"/>
        <w:wordWrap/>
        <w:overflowPunct/>
        <w:topLinePunct w:val="0"/>
        <w:autoSpaceDE/>
        <w:autoSpaceDN/>
        <w:bidi w:val="0"/>
        <w:adjustRightInd/>
        <w:snapToGrid/>
        <w:spacing w:line="360" w:lineRule="auto"/>
        <w:ind w:firstLine="708"/>
        <w:jc w:val="both"/>
        <w:textAlignment w:val="auto"/>
        <w:rPr>
          <w:rFonts w:hint="default" w:ascii="Times New Roman" w:hAnsi="Times New Roman" w:cs="Times New Roman"/>
          <w:b w:val="0"/>
          <w:bCs w:val="0"/>
          <w:sz w:val="28"/>
          <w:szCs w:val="28"/>
          <w:lang w:val="ru-RU"/>
        </w:rPr>
      </w:pPr>
      <w:r>
        <w:rPr>
          <w:rFonts w:hint="default" w:ascii="Times New Roman" w:hAnsi="Times New Roman" w:eastAsia="Arial" w:cs="Times New Roman"/>
          <w:b/>
          <w:bCs/>
          <w:i w:val="0"/>
          <w:iCs w:val="0"/>
          <w:caps w:val="0"/>
          <w:color w:val="0A0A0A"/>
          <w:spacing w:val="0"/>
          <w:sz w:val="28"/>
          <w:szCs w:val="28"/>
          <w:shd w:val="clear" w:fill="FFFFFF"/>
          <w:lang w:val="ru-RU"/>
        </w:rPr>
        <w:t>Рамазанов</w:t>
      </w:r>
      <w:r>
        <w:rPr>
          <w:rFonts w:hint="default" w:ascii="Times New Roman" w:hAnsi="Times New Roman" w:eastAsia="Arial" w:cs="Times New Roman"/>
          <w:b/>
          <w:bCs/>
          <w:i w:val="0"/>
          <w:iCs w:val="0"/>
          <w:caps w:val="0"/>
          <w:color w:val="0A0A0A"/>
          <w:spacing w:val="0"/>
          <w:sz w:val="28"/>
          <w:szCs w:val="28"/>
          <w:shd w:val="clear" w:fill="FFFFFF"/>
          <w:lang w:val="en-US"/>
        </w:rPr>
        <w:t>,</w:t>
      </w:r>
      <w:r>
        <w:rPr>
          <w:rFonts w:hint="default" w:ascii="Times New Roman" w:hAnsi="Times New Roman" w:eastAsia="Arial" w:cs="Times New Roman"/>
          <w:b/>
          <w:bCs/>
          <w:i w:val="0"/>
          <w:iCs w:val="0"/>
          <w:caps w:val="0"/>
          <w:color w:val="0A0A0A"/>
          <w:spacing w:val="0"/>
          <w:sz w:val="28"/>
          <w:szCs w:val="28"/>
          <w:shd w:val="clear" w:fill="FFFFFF"/>
          <w:lang w:val="ru-RU"/>
        </w:rPr>
        <w:t xml:space="preserve"> М. К. </w:t>
      </w:r>
      <w:r>
        <w:rPr>
          <w:rFonts w:hint="default" w:ascii="Times New Roman" w:hAnsi="Times New Roman" w:eastAsia="Arial" w:cs="Times New Roman"/>
          <w:i w:val="0"/>
          <w:iCs w:val="0"/>
          <w:caps w:val="0"/>
          <w:color w:val="0A0A0A"/>
          <w:spacing w:val="0"/>
          <w:sz w:val="28"/>
          <w:szCs w:val="28"/>
          <w:shd w:val="clear" w:fill="FFFFFF"/>
          <w:lang w:val="ru-RU"/>
        </w:rPr>
        <w:t xml:space="preserve">Сущность и условия профессионального становления педагога </w:t>
      </w:r>
      <w:r>
        <w:rPr>
          <w:rFonts w:hint="default" w:ascii="Times New Roman" w:hAnsi="Times New Roman" w:eastAsia="Arial" w:cs="Times New Roman"/>
          <w:i w:val="0"/>
          <w:iCs w:val="0"/>
          <w:caps w:val="0"/>
          <w:color w:val="0A0A0A"/>
          <w:spacing w:val="0"/>
          <w:sz w:val="28"/>
          <w:szCs w:val="28"/>
          <w:shd w:val="clear" w:fill="FFFFFF"/>
          <w:lang w:val="en-US"/>
        </w:rPr>
        <w:t>/</w:t>
      </w:r>
      <w:r>
        <w:rPr>
          <w:rFonts w:hint="default" w:ascii="Times New Roman" w:hAnsi="Times New Roman" w:eastAsia="Arial" w:cs="Times New Roman"/>
          <w:i w:val="0"/>
          <w:iCs w:val="0"/>
          <w:caps w:val="0"/>
          <w:color w:val="0A0A0A"/>
          <w:spacing w:val="0"/>
          <w:sz w:val="28"/>
          <w:szCs w:val="28"/>
          <w:shd w:val="clear" w:fill="FFFFFF"/>
          <w:lang w:val="ru-RU"/>
        </w:rPr>
        <w:t xml:space="preserve"> М. К. Рамазанов </w:t>
      </w:r>
      <w:r>
        <w:rPr>
          <w:rFonts w:hint="default" w:ascii="Times New Roman" w:hAnsi="Times New Roman" w:eastAsia="Arial" w:cs="Times New Roman"/>
          <w:i w:val="0"/>
          <w:iCs w:val="0"/>
          <w:caps w:val="0"/>
          <w:color w:val="0A0A0A"/>
          <w:spacing w:val="0"/>
          <w:sz w:val="28"/>
          <w:szCs w:val="28"/>
          <w:shd w:val="clear" w:fill="FFFFFF"/>
          <w:lang w:val="en-US"/>
        </w:rPr>
        <w:t xml:space="preserve">// </w:t>
      </w:r>
      <w:r>
        <w:rPr>
          <w:rFonts w:hint="default" w:ascii="Times New Roman" w:hAnsi="Times New Roman" w:eastAsia="Arial" w:cs="Times New Roman"/>
          <w:i w:val="0"/>
          <w:iCs w:val="0"/>
          <w:caps w:val="0"/>
          <w:color w:val="0A0A0A"/>
          <w:spacing w:val="0"/>
          <w:sz w:val="28"/>
          <w:szCs w:val="28"/>
          <w:shd w:val="clear" w:fill="FFFFFF"/>
          <w:lang w:val="ru-RU"/>
        </w:rPr>
        <w:t xml:space="preserve">Молодой учёный. - 2014. - № 21 (80). - С. 679-682. - URL: </w:t>
      </w:r>
      <w:r>
        <w:rPr>
          <w:rFonts w:hint="default" w:ascii="Times New Roman" w:hAnsi="Times New Roman" w:eastAsia="Arial" w:cs="Times New Roman"/>
          <w:i w:val="0"/>
          <w:iCs w:val="0"/>
          <w:caps w:val="0"/>
          <w:color w:val="0A0A0A"/>
          <w:spacing w:val="0"/>
          <w:sz w:val="28"/>
          <w:szCs w:val="28"/>
          <w:shd w:val="clear" w:fill="FFFFFF"/>
          <w:lang w:val="ru-RU"/>
        </w:rPr>
        <w:fldChar w:fldCharType="begin"/>
      </w:r>
      <w:r>
        <w:rPr>
          <w:rFonts w:hint="default" w:ascii="Times New Roman" w:hAnsi="Times New Roman" w:eastAsia="Arial" w:cs="Times New Roman"/>
          <w:i w:val="0"/>
          <w:iCs w:val="0"/>
          <w:caps w:val="0"/>
          <w:color w:val="0A0A0A"/>
          <w:spacing w:val="0"/>
          <w:sz w:val="28"/>
          <w:szCs w:val="28"/>
          <w:shd w:val="clear" w:fill="FFFFFF"/>
          <w:lang w:val="ru-RU"/>
        </w:rPr>
        <w:instrText xml:space="preserve"> HYPERLINK "https://moluch.ru/archive/80/14247." </w:instrText>
      </w:r>
      <w:r>
        <w:rPr>
          <w:rFonts w:hint="default" w:ascii="Times New Roman" w:hAnsi="Times New Roman" w:eastAsia="Arial" w:cs="Times New Roman"/>
          <w:i w:val="0"/>
          <w:iCs w:val="0"/>
          <w:caps w:val="0"/>
          <w:color w:val="0A0A0A"/>
          <w:spacing w:val="0"/>
          <w:sz w:val="28"/>
          <w:szCs w:val="28"/>
          <w:shd w:val="clear" w:fill="FFFFFF"/>
          <w:lang w:val="ru-RU"/>
        </w:rPr>
        <w:fldChar w:fldCharType="separate"/>
      </w:r>
      <w:r>
        <w:rPr>
          <w:rStyle w:val="4"/>
          <w:rFonts w:hint="default" w:ascii="Times New Roman" w:hAnsi="Times New Roman" w:eastAsia="Arial" w:cs="Times New Roman"/>
          <w:i w:val="0"/>
          <w:iCs w:val="0"/>
          <w:caps w:val="0"/>
          <w:spacing w:val="0"/>
          <w:sz w:val="28"/>
          <w:szCs w:val="28"/>
          <w:shd w:val="clear" w:fill="FFFFFF"/>
          <w:lang w:val="ru-RU"/>
        </w:rPr>
        <w:t>https://moluch.ru/archive/80/14247.</w:t>
      </w:r>
      <w:r>
        <w:rPr>
          <w:rFonts w:hint="default" w:ascii="Times New Roman" w:hAnsi="Times New Roman" w:eastAsia="Arial" w:cs="Times New Roman"/>
          <w:i w:val="0"/>
          <w:iCs w:val="0"/>
          <w:caps w:val="0"/>
          <w:color w:val="0A0A0A"/>
          <w:spacing w:val="0"/>
          <w:sz w:val="28"/>
          <w:szCs w:val="28"/>
          <w:shd w:val="clear" w:fill="FFFFFF"/>
          <w:lang w:val="ru-RU"/>
        </w:rPr>
        <w:fldChar w:fldCharType="end"/>
      </w:r>
      <w:r>
        <w:rPr>
          <w:rFonts w:hint="default" w:ascii="Times New Roman" w:hAnsi="Times New Roman" w:eastAsia="Arial" w:cs="Times New Roman"/>
          <w:i w:val="0"/>
          <w:iCs w:val="0"/>
          <w:caps w:val="0"/>
          <w:color w:val="0A0A0A"/>
          <w:spacing w:val="0"/>
          <w:sz w:val="28"/>
          <w:szCs w:val="28"/>
          <w:shd w:val="clear" w:fill="FFFFFF"/>
          <w:lang w:val="ru-RU"/>
        </w:rPr>
        <w:t xml:space="preserve"> </w:t>
      </w:r>
    </w:p>
    <w:p w14:paraId="1554BB22">
      <w:pPr>
        <w:keepNext w:val="0"/>
        <w:keepLines w:val="0"/>
        <w:pageBreakBefore w:val="0"/>
        <w:widowControl/>
        <w:kinsoku w:val="0"/>
        <w:wordWrap/>
        <w:overflowPunct/>
        <w:topLinePunct w:val="0"/>
        <w:autoSpaceDE/>
        <w:autoSpaceDN/>
        <w:bidi w:val="0"/>
        <w:adjustRightInd/>
        <w:snapToGrid/>
        <w:spacing w:line="360" w:lineRule="auto"/>
        <w:jc w:val="both"/>
        <w:textAlignment w:val="auto"/>
        <w:rPr>
          <w:rFonts w:hint="default" w:ascii="Times New Roman" w:hAnsi="Times New Roman" w:cs="Times New Roman"/>
          <w:sz w:val="28"/>
          <w:szCs w:val="28"/>
          <w:lang w:val="ru-RU"/>
        </w:rPr>
      </w:pPr>
    </w:p>
    <w:p w14:paraId="40503DCE">
      <w:pPr>
        <w:keepNext w:val="0"/>
        <w:keepLines w:val="0"/>
        <w:pageBreakBefore w:val="0"/>
        <w:widowControl/>
        <w:kinsoku w:val="0"/>
        <w:wordWrap/>
        <w:overflowPunct/>
        <w:topLinePunct w:val="0"/>
        <w:autoSpaceDE/>
        <w:autoSpaceDN/>
        <w:bidi w:val="0"/>
        <w:adjustRightInd/>
        <w:snapToGrid/>
        <w:spacing w:line="360" w:lineRule="auto"/>
        <w:jc w:val="center"/>
        <w:textAlignment w:val="auto"/>
        <w:rPr>
          <w:rFonts w:hint="default" w:ascii="Times New Roman" w:hAnsi="Times New Roman" w:cs="Times New Roman"/>
          <w:b/>
          <w:bCs/>
          <w:sz w:val="28"/>
          <w:szCs w:val="28"/>
          <w:lang w:val="ru-RU"/>
        </w:rPr>
      </w:pPr>
      <w:r>
        <w:rPr>
          <w:rFonts w:hint="default" w:ascii="Times New Roman" w:hAnsi="Times New Roman" w:cs="Times New Roman"/>
          <w:b/>
          <w:bCs/>
          <w:sz w:val="28"/>
          <w:szCs w:val="28"/>
          <w:lang w:val="ru-RU"/>
        </w:rPr>
        <w:t>THE IMPACT OF THE MODERN EDUCATIONAL ENVIRONMENT ON THE PROFESSIONAL DEVELOPMENT OF SUPPLEMENTARY EDUCATION TEACHERS</w:t>
      </w:r>
    </w:p>
    <w:p w14:paraId="21AF2B99">
      <w:pPr>
        <w:keepNext w:val="0"/>
        <w:keepLines w:val="0"/>
        <w:pageBreakBefore w:val="0"/>
        <w:widowControl/>
        <w:kinsoku w:val="0"/>
        <w:wordWrap/>
        <w:overflowPunct/>
        <w:topLinePunct w:val="0"/>
        <w:autoSpaceDE/>
        <w:autoSpaceDN/>
        <w:bidi w:val="0"/>
        <w:adjustRightInd/>
        <w:snapToGrid/>
        <w:spacing w:line="360" w:lineRule="auto"/>
        <w:jc w:val="center"/>
        <w:textAlignment w:val="auto"/>
        <w:rPr>
          <w:rFonts w:hint="default" w:ascii="Times New Roman" w:hAnsi="Times New Roman" w:cs="Times New Roman"/>
          <w:b/>
          <w:bCs/>
          <w:sz w:val="28"/>
          <w:szCs w:val="28"/>
          <w:lang w:val="ru-RU"/>
        </w:rPr>
      </w:pPr>
    </w:p>
    <w:p w14:paraId="0746E470">
      <w:pPr>
        <w:pStyle w:val="5"/>
        <w:keepNext w:val="0"/>
        <w:keepLines w:val="0"/>
        <w:widowControl/>
        <w:numPr>
          <w:ilvl w:val="0"/>
          <w:numId w:val="2"/>
        </w:numPr>
        <w:suppressLineNumbers w:val="0"/>
        <w:shd w:val="clear" w:fill="FFFFFF"/>
        <w:spacing w:before="0" w:beforeAutospacing="0" w:after="210" w:afterAutospacing="0"/>
        <w:ind w:left="0" w:firstLine="0"/>
        <w:rPr>
          <w:rFonts w:hint="default" w:ascii="Times New Roman" w:hAnsi="Times New Roman" w:eastAsia="Helvetica" w:cs="Times New Roman"/>
          <w:b/>
          <w:bCs/>
          <w:i w:val="0"/>
          <w:iCs w:val="0"/>
          <w:caps w:val="0"/>
          <w:spacing w:val="0"/>
          <w:sz w:val="28"/>
          <w:szCs w:val="28"/>
          <w:shd w:val="clear" w:fill="FFFFFF"/>
        </w:rPr>
      </w:pPr>
      <w:r>
        <w:rPr>
          <w:rFonts w:hint="default" w:ascii="Times New Roman" w:hAnsi="Times New Roman" w:eastAsia="Helvetica" w:cs="Times New Roman"/>
          <w:b/>
          <w:bCs/>
          <w:i w:val="0"/>
          <w:iCs w:val="0"/>
          <w:caps w:val="0"/>
          <w:spacing w:val="0"/>
          <w:sz w:val="28"/>
          <w:szCs w:val="28"/>
          <w:shd w:val="clear" w:fill="FFFFFF"/>
        </w:rPr>
        <w:t>V. Pisklyonova</w:t>
      </w:r>
    </w:p>
    <w:p w14:paraId="680C24E6">
      <w:pPr>
        <w:pStyle w:val="5"/>
        <w:keepNext w:val="0"/>
        <w:keepLines w:val="0"/>
        <w:widowControl/>
        <w:numPr>
          <w:numId w:val="0"/>
        </w:numPr>
        <w:suppressLineNumbers w:val="0"/>
        <w:shd w:val="clear" w:fill="FFFFFF"/>
        <w:spacing w:before="0" w:beforeAutospacing="0" w:after="210" w:afterAutospacing="0"/>
        <w:ind w:leftChars="0" w:right="0" w:rightChars="0"/>
        <w:jc w:val="both"/>
        <w:rPr>
          <w:rFonts w:hint="default" w:ascii="Times New Roman" w:hAnsi="Times New Roman" w:eastAsia="Helvetica" w:cs="Times New Roman"/>
          <w:i/>
          <w:iCs/>
          <w:caps w:val="0"/>
          <w:spacing w:val="0"/>
          <w:sz w:val="28"/>
          <w:szCs w:val="28"/>
        </w:rPr>
      </w:pPr>
      <w:r>
        <w:rPr>
          <w:rFonts w:hint="default" w:ascii="Helvetica" w:hAnsi="Helvetica" w:eastAsia="Helvetica" w:cs="Helvetica"/>
          <w:i w:val="0"/>
          <w:iCs w:val="0"/>
          <w:caps w:val="0"/>
          <w:spacing w:val="0"/>
          <w:sz w:val="21"/>
          <w:szCs w:val="21"/>
          <w:shd w:val="clear" w:fill="FFFFFF"/>
        </w:rPr>
        <w:br w:type="textWrapping"/>
      </w:r>
      <w:r>
        <w:rPr>
          <w:rFonts w:hint="default" w:ascii="Helvetica" w:hAnsi="Helvetica" w:eastAsia="Helvetica" w:cs="Helvetica"/>
          <w:i w:val="0"/>
          <w:iCs w:val="0"/>
          <w:caps w:val="0"/>
          <w:spacing w:val="0"/>
          <w:sz w:val="21"/>
          <w:szCs w:val="21"/>
          <w:shd w:val="clear" w:fill="FFFFFF"/>
          <w:lang w:val="ru-RU"/>
        </w:rPr>
        <w:tab/>
      </w:r>
      <w:r>
        <w:rPr>
          <w:rFonts w:hint="default" w:ascii="Times New Roman" w:hAnsi="Times New Roman" w:eastAsia="Helvetica" w:cs="Times New Roman"/>
          <w:i/>
          <w:iCs/>
          <w:caps w:val="0"/>
          <w:spacing w:val="0"/>
          <w:sz w:val="28"/>
          <w:szCs w:val="28"/>
          <w:shd w:val="clear" w:fill="FFFFFF"/>
        </w:rPr>
        <w:t>Abstract. This article examines the key aspects of how the educational environment of an institution for additional education influences the professional development of educators, both as individuals and professionals, using the example of the Municipal Budget Institution for Additional Education, the Center for the Development of Creativity in Children and Youth "Krylaty."</w:t>
      </w:r>
    </w:p>
    <w:p w14:paraId="6F951835">
      <w:pPr>
        <w:pStyle w:val="5"/>
        <w:keepNext w:val="0"/>
        <w:keepLines w:val="0"/>
        <w:widowControl/>
        <w:suppressLineNumbers w:val="0"/>
        <w:shd w:val="clear" w:fill="FFFFFF"/>
        <w:spacing w:before="0" w:beforeAutospacing="0" w:after="210" w:afterAutospacing="0"/>
        <w:ind w:left="0" w:firstLine="708" w:firstLineChars="0"/>
        <w:jc w:val="both"/>
        <w:rPr>
          <w:rFonts w:hint="default" w:ascii="Times New Roman" w:hAnsi="Times New Roman" w:eastAsia="Helvetica" w:cs="Times New Roman"/>
          <w:i w:val="0"/>
          <w:iCs w:val="0"/>
          <w:caps w:val="0"/>
          <w:spacing w:val="0"/>
          <w:sz w:val="28"/>
          <w:szCs w:val="28"/>
        </w:rPr>
      </w:pPr>
      <w:r>
        <w:rPr>
          <w:rFonts w:hint="default" w:ascii="Times New Roman" w:hAnsi="Times New Roman" w:eastAsia="Helvetica" w:cs="Times New Roman"/>
          <w:b/>
          <w:bCs/>
          <w:i w:val="0"/>
          <w:iCs w:val="0"/>
          <w:caps w:val="0"/>
          <w:spacing w:val="0"/>
          <w:sz w:val="28"/>
          <w:szCs w:val="28"/>
          <w:shd w:val="clear" w:fill="FFFFFF"/>
        </w:rPr>
        <w:t>Keywords:</w:t>
      </w:r>
      <w:r>
        <w:rPr>
          <w:rFonts w:hint="default" w:ascii="Times New Roman" w:hAnsi="Times New Roman" w:eastAsia="Helvetica" w:cs="Times New Roman"/>
          <w:i w:val="0"/>
          <w:iCs w:val="0"/>
          <w:caps w:val="0"/>
          <w:spacing w:val="0"/>
          <w:sz w:val="28"/>
          <w:szCs w:val="28"/>
          <w:shd w:val="clear" w:fill="FFFFFF"/>
        </w:rPr>
        <w:t xml:space="preserve"> </w:t>
      </w:r>
      <w:r>
        <w:rPr>
          <w:rFonts w:hint="default" w:ascii="Times New Roman" w:hAnsi="Times New Roman" w:eastAsia="Helvetica" w:cs="Times New Roman"/>
          <w:i/>
          <w:iCs/>
          <w:caps w:val="0"/>
          <w:spacing w:val="0"/>
          <w:sz w:val="28"/>
          <w:szCs w:val="28"/>
          <w:shd w:val="clear" w:fill="FFFFFF"/>
        </w:rPr>
        <w:t>additional education, professional development, educational environment, creative abilities, professional competencies, personality, traditions, young educator school, educational and methodological complex, career guidance.</w:t>
      </w:r>
    </w:p>
    <w:p w14:paraId="1CD80CB2">
      <w:pPr>
        <w:keepNext w:val="0"/>
        <w:keepLines w:val="0"/>
        <w:pageBreakBefore w:val="0"/>
        <w:widowControl/>
        <w:kinsoku w:val="0"/>
        <w:wordWrap/>
        <w:overflowPunct/>
        <w:topLinePunct w:val="0"/>
        <w:autoSpaceDE/>
        <w:autoSpaceDN/>
        <w:bidi w:val="0"/>
        <w:adjustRightInd/>
        <w:snapToGrid/>
        <w:spacing w:line="360" w:lineRule="auto"/>
        <w:jc w:val="center"/>
        <w:textAlignment w:val="auto"/>
        <w:rPr>
          <w:rFonts w:hint="default" w:ascii="Times New Roman" w:hAnsi="Times New Roman" w:cs="Times New Roman"/>
          <w:b/>
          <w:bCs/>
          <w:sz w:val="28"/>
          <w:szCs w:val="28"/>
          <w:lang w:val="ru-RU"/>
        </w:rPr>
      </w:pPr>
    </w:p>
    <w:p w14:paraId="4FB622E4">
      <w:pPr>
        <w:keepNext w:val="0"/>
        <w:keepLines w:val="0"/>
        <w:pageBreakBefore w:val="0"/>
        <w:widowControl/>
        <w:kinsoku w:val="0"/>
        <w:wordWrap/>
        <w:overflowPunct/>
        <w:topLinePunct w:val="0"/>
        <w:autoSpaceDE/>
        <w:autoSpaceDN/>
        <w:bidi w:val="0"/>
        <w:adjustRightInd/>
        <w:snapToGrid/>
        <w:spacing w:line="360" w:lineRule="auto"/>
        <w:jc w:val="center"/>
        <w:textAlignment w:val="auto"/>
        <w:rPr>
          <w:rFonts w:hint="default" w:ascii="Times New Roman" w:hAnsi="Times New Roman" w:cs="Times New Roman"/>
          <w:b/>
          <w:bCs/>
          <w:sz w:val="28"/>
          <w:szCs w:val="28"/>
          <w:lang w:val="ru-RU"/>
        </w:rPr>
      </w:pPr>
    </w:p>
    <w:p w14:paraId="7644BFEF">
      <w:pPr>
        <w:keepNext w:val="0"/>
        <w:keepLines w:val="0"/>
        <w:pageBreakBefore w:val="0"/>
        <w:widowControl/>
        <w:kinsoku w:val="0"/>
        <w:wordWrap/>
        <w:overflowPunct/>
        <w:topLinePunct w:val="0"/>
        <w:autoSpaceDE/>
        <w:autoSpaceDN/>
        <w:bidi w:val="0"/>
        <w:adjustRightInd/>
        <w:snapToGrid/>
        <w:spacing w:line="360" w:lineRule="auto"/>
        <w:jc w:val="center"/>
        <w:textAlignment w:val="auto"/>
        <w:rPr>
          <w:rFonts w:hint="default" w:ascii="Times New Roman" w:hAnsi="Times New Roman" w:cs="Times New Roman"/>
          <w:b/>
          <w:bCs/>
          <w:sz w:val="28"/>
          <w:szCs w:val="28"/>
          <w:lang w:val="ru-RU"/>
        </w:rPr>
      </w:pPr>
    </w:p>
    <w:p w14:paraId="73100907">
      <w:pPr>
        <w:keepNext w:val="0"/>
        <w:keepLines w:val="0"/>
        <w:pageBreakBefore w:val="0"/>
        <w:widowControl/>
        <w:kinsoku w:val="0"/>
        <w:wordWrap/>
        <w:overflowPunct/>
        <w:topLinePunct w:val="0"/>
        <w:autoSpaceDE/>
        <w:autoSpaceDN/>
        <w:bidi w:val="0"/>
        <w:adjustRightInd/>
        <w:snapToGrid/>
        <w:spacing w:line="360" w:lineRule="auto"/>
        <w:jc w:val="center"/>
        <w:textAlignment w:val="auto"/>
        <w:rPr>
          <w:rFonts w:hint="default" w:ascii="Times New Roman" w:hAnsi="Times New Roman" w:cs="Times New Roman"/>
          <w:b/>
          <w:bCs/>
          <w:sz w:val="28"/>
          <w:szCs w:val="28"/>
          <w:lang w:val="ru-RU"/>
        </w:rPr>
      </w:pPr>
    </w:p>
    <w:p w14:paraId="3AF37B09">
      <w:pPr>
        <w:keepNext w:val="0"/>
        <w:keepLines w:val="0"/>
        <w:pageBreakBefore w:val="0"/>
        <w:widowControl/>
        <w:kinsoku w:val="0"/>
        <w:wordWrap/>
        <w:overflowPunct/>
        <w:topLinePunct w:val="0"/>
        <w:autoSpaceDE/>
        <w:autoSpaceDN/>
        <w:bidi w:val="0"/>
        <w:adjustRightInd/>
        <w:snapToGrid/>
        <w:spacing w:line="360" w:lineRule="auto"/>
        <w:jc w:val="center"/>
        <w:textAlignment w:val="auto"/>
        <w:rPr>
          <w:rFonts w:hint="default" w:ascii="Times New Roman" w:hAnsi="Times New Roman" w:cs="Times New Roman"/>
          <w:b/>
          <w:bCs/>
          <w:sz w:val="28"/>
          <w:szCs w:val="28"/>
          <w:lang w:val="ru-RU"/>
        </w:rPr>
      </w:pPr>
    </w:p>
    <w:p w14:paraId="3BD5990C">
      <w:pPr>
        <w:keepNext w:val="0"/>
        <w:keepLines w:val="0"/>
        <w:pageBreakBefore w:val="0"/>
        <w:widowControl/>
        <w:kinsoku w:val="0"/>
        <w:wordWrap/>
        <w:overflowPunct/>
        <w:topLinePunct w:val="0"/>
        <w:autoSpaceDE/>
        <w:autoSpaceDN/>
        <w:bidi w:val="0"/>
        <w:adjustRightInd/>
        <w:snapToGrid/>
        <w:spacing w:line="360" w:lineRule="auto"/>
        <w:jc w:val="center"/>
        <w:textAlignment w:val="auto"/>
        <w:rPr>
          <w:rFonts w:hint="default" w:ascii="Times New Roman" w:hAnsi="Times New Roman" w:cs="Times New Roman"/>
          <w:b/>
          <w:bCs/>
          <w:sz w:val="28"/>
          <w:szCs w:val="28"/>
          <w:lang w:val="ru-RU"/>
        </w:rPr>
      </w:pPr>
    </w:p>
    <w:p w14:paraId="2A197CEF">
      <w:pPr>
        <w:keepNext w:val="0"/>
        <w:keepLines w:val="0"/>
        <w:pageBreakBefore w:val="0"/>
        <w:widowControl/>
        <w:kinsoku w:val="0"/>
        <w:wordWrap/>
        <w:overflowPunct/>
        <w:topLinePunct w:val="0"/>
        <w:autoSpaceDE/>
        <w:autoSpaceDN/>
        <w:bidi w:val="0"/>
        <w:adjustRightInd/>
        <w:snapToGrid/>
        <w:spacing w:line="360" w:lineRule="auto"/>
        <w:jc w:val="center"/>
        <w:textAlignment w:val="auto"/>
        <w:rPr>
          <w:rFonts w:hint="default" w:ascii="Times New Roman" w:hAnsi="Times New Roman" w:cs="Times New Roman"/>
          <w:b/>
          <w:bCs/>
          <w:sz w:val="28"/>
          <w:szCs w:val="28"/>
          <w:lang w:val="ru-RU"/>
        </w:rPr>
      </w:pPr>
      <w:bookmarkStart w:id="0" w:name="_GoBack"/>
      <w:bookmarkEnd w:id="0"/>
    </w:p>
    <w:p w14:paraId="4DF29C14">
      <w:pPr>
        <w:keepNext w:val="0"/>
        <w:keepLines w:val="0"/>
        <w:pageBreakBefore w:val="0"/>
        <w:widowControl/>
        <w:kinsoku w:val="0"/>
        <w:wordWrap/>
        <w:overflowPunct/>
        <w:topLinePunct w:val="0"/>
        <w:autoSpaceDE/>
        <w:autoSpaceDN/>
        <w:bidi w:val="0"/>
        <w:adjustRightInd/>
        <w:snapToGrid/>
        <w:spacing w:line="360" w:lineRule="auto"/>
        <w:jc w:val="center"/>
        <w:textAlignment w:val="auto"/>
        <w:rPr>
          <w:rFonts w:hint="default" w:ascii="Times New Roman" w:hAnsi="Times New Roman" w:cs="Times New Roman"/>
          <w:b/>
          <w:bCs/>
          <w:sz w:val="28"/>
          <w:szCs w:val="28"/>
          <w:lang w:val="ru-RU"/>
        </w:rPr>
      </w:pPr>
    </w:p>
    <w:p w14:paraId="7932EB9B">
      <w:pPr>
        <w:keepNext w:val="0"/>
        <w:keepLines w:val="0"/>
        <w:pageBreakBefore w:val="0"/>
        <w:widowControl/>
        <w:kinsoku w:val="0"/>
        <w:wordWrap/>
        <w:overflowPunct/>
        <w:topLinePunct w:val="0"/>
        <w:autoSpaceDE/>
        <w:autoSpaceDN/>
        <w:bidi w:val="0"/>
        <w:adjustRightInd/>
        <w:snapToGrid/>
        <w:spacing w:after="0"/>
        <w:jc w:val="center"/>
        <w:textAlignment w:val="auto"/>
        <w:rPr>
          <w:rFonts w:ascii="Times New Roman" w:hAnsi="Times New Roman" w:cs="Times New Roman"/>
          <w:b/>
        </w:rPr>
      </w:pPr>
      <w:r>
        <w:rPr>
          <w:rFonts w:ascii="Times New Roman" w:hAnsi="Times New Roman" w:cs="Times New Roman"/>
          <w:b/>
        </w:rPr>
        <w:t>Форма заявки и требования к ее оформлению</w:t>
      </w:r>
    </w:p>
    <w:tbl>
      <w:tblPr>
        <w:tblStyle w:val="3"/>
        <w:tblW w:w="9008"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699"/>
        <w:gridCol w:w="3309"/>
      </w:tblGrid>
      <w:tr w14:paraId="7DF3B2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 w:hRule="atLeast"/>
        </w:trPr>
        <w:tc>
          <w:tcPr>
            <w:tcW w:w="5699" w:type="dxa"/>
          </w:tcPr>
          <w:p w14:paraId="31858C79">
            <w:pPr>
              <w:keepNext w:val="0"/>
              <w:keepLines w:val="0"/>
              <w:pageBreakBefore w:val="0"/>
              <w:widowControl/>
              <w:kinsoku w:val="0"/>
              <w:wordWrap/>
              <w:overflowPunct/>
              <w:topLinePunct w:val="0"/>
              <w:autoSpaceDE/>
              <w:autoSpaceDN/>
              <w:bidi w:val="0"/>
              <w:adjustRightInd/>
              <w:snapToGrid/>
              <w:spacing w:after="0"/>
              <w:jc w:val="both"/>
              <w:textAlignment w:val="auto"/>
              <w:rPr>
                <w:rFonts w:ascii="Times New Roman" w:hAnsi="Times New Roman" w:cs="Times New Roman"/>
              </w:rPr>
            </w:pPr>
            <w:r>
              <w:rPr>
                <w:rFonts w:ascii="Times New Roman" w:hAnsi="Times New Roman" w:cs="Times New Roman"/>
              </w:rPr>
              <w:t xml:space="preserve">Фамилия, имя, отчество автора (соавторов) </w:t>
            </w:r>
            <w:r>
              <w:rPr>
                <w:rFonts w:ascii="Times New Roman" w:hAnsi="Times New Roman" w:cs="Times New Roman"/>
                <w:b/>
                <w:caps/>
                <w:color w:val="FF0000"/>
                <w:u w:val="single"/>
              </w:rPr>
              <w:t>(полностью)</w:t>
            </w:r>
          </w:p>
        </w:tc>
        <w:tc>
          <w:tcPr>
            <w:tcW w:w="3309" w:type="dxa"/>
          </w:tcPr>
          <w:p w14:paraId="6B6ADED6">
            <w:pPr>
              <w:keepNext w:val="0"/>
              <w:keepLines w:val="0"/>
              <w:pageBreakBefore w:val="0"/>
              <w:widowControl/>
              <w:kinsoku w:val="0"/>
              <w:wordWrap/>
              <w:overflowPunct/>
              <w:topLinePunct w:val="0"/>
              <w:autoSpaceDE/>
              <w:autoSpaceDN/>
              <w:bidi w:val="0"/>
              <w:adjustRightInd/>
              <w:snapToGrid/>
              <w:spacing w:after="0"/>
              <w:jc w:val="center"/>
              <w:textAlignment w:val="auto"/>
              <w:rPr>
                <w:rFonts w:hint="default" w:ascii="Times New Roman" w:hAnsi="Times New Roman" w:cs="Times New Roman"/>
                <w:lang w:val="ru-RU"/>
              </w:rPr>
            </w:pPr>
            <w:r>
              <w:rPr>
                <w:rFonts w:ascii="Times New Roman" w:hAnsi="Times New Roman" w:cs="Times New Roman"/>
                <w:lang w:val="ru-RU"/>
              </w:rPr>
              <w:t>Писклёнова</w:t>
            </w:r>
            <w:r>
              <w:rPr>
                <w:rFonts w:hint="default" w:ascii="Times New Roman" w:hAnsi="Times New Roman" w:cs="Times New Roman"/>
                <w:lang w:val="ru-RU"/>
              </w:rPr>
              <w:t xml:space="preserve"> Марина Вячеславовна</w:t>
            </w:r>
          </w:p>
        </w:tc>
      </w:tr>
      <w:tr w14:paraId="3DF384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1" w:hRule="atLeast"/>
        </w:trPr>
        <w:tc>
          <w:tcPr>
            <w:tcW w:w="5699" w:type="dxa"/>
          </w:tcPr>
          <w:p w14:paraId="091879C6">
            <w:pPr>
              <w:keepNext w:val="0"/>
              <w:keepLines w:val="0"/>
              <w:pageBreakBefore w:val="0"/>
              <w:widowControl/>
              <w:kinsoku w:val="0"/>
              <w:wordWrap/>
              <w:overflowPunct/>
              <w:topLinePunct w:val="0"/>
              <w:autoSpaceDE/>
              <w:autoSpaceDN/>
              <w:bidi w:val="0"/>
              <w:adjustRightInd/>
              <w:snapToGrid/>
              <w:spacing w:after="0"/>
              <w:jc w:val="both"/>
              <w:textAlignment w:val="auto"/>
              <w:rPr>
                <w:rFonts w:ascii="Times New Roman" w:hAnsi="Times New Roman" w:cs="Times New Roman"/>
              </w:rPr>
            </w:pPr>
            <w:r>
              <w:rPr>
                <w:rFonts w:ascii="Times New Roman" w:hAnsi="Times New Roman" w:cs="Times New Roman"/>
              </w:rPr>
              <w:t>Название статьи</w:t>
            </w:r>
          </w:p>
        </w:tc>
        <w:tc>
          <w:tcPr>
            <w:tcW w:w="3309" w:type="dxa"/>
          </w:tcPr>
          <w:p w14:paraId="6D45BC92">
            <w:pPr>
              <w:keepNext w:val="0"/>
              <w:keepLines w:val="0"/>
              <w:pageBreakBefore w:val="0"/>
              <w:widowControl/>
              <w:kinsoku w:val="0"/>
              <w:wordWrap/>
              <w:overflowPunct/>
              <w:topLinePunct w:val="0"/>
              <w:autoSpaceDE/>
              <w:autoSpaceDN/>
              <w:bidi w:val="0"/>
              <w:adjustRightInd/>
              <w:snapToGrid/>
              <w:spacing w:after="0"/>
              <w:jc w:val="center"/>
              <w:textAlignment w:val="auto"/>
              <w:rPr>
                <w:rFonts w:ascii="Times New Roman" w:hAnsi="Times New Roman" w:cs="Times New Roman"/>
              </w:rPr>
            </w:pPr>
            <w:r>
              <w:rPr>
                <w:rFonts w:ascii="Times New Roman" w:hAnsi="Times New Roman" w:cs="Times New Roman"/>
                <w:lang w:val="ru-RU"/>
              </w:rPr>
              <w:t>Влияние современного</w:t>
            </w:r>
            <w:r>
              <w:rPr>
                <w:rFonts w:hint="default" w:ascii="Times New Roman" w:hAnsi="Times New Roman" w:cs="Times New Roman"/>
                <w:lang w:val="ru-RU"/>
              </w:rPr>
              <w:t xml:space="preserve"> </w:t>
            </w:r>
            <w:r>
              <w:rPr>
                <w:rFonts w:ascii="Times New Roman" w:hAnsi="Times New Roman" w:cs="Times New Roman"/>
                <w:lang w:val="ru-RU"/>
              </w:rPr>
              <w:t>образовательного пространства на профессиональное становление педагога дополнительного образования</w:t>
            </w:r>
          </w:p>
        </w:tc>
      </w:tr>
      <w:tr w14:paraId="4AAE2B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5699" w:type="dxa"/>
          </w:tcPr>
          <w:p w14:paraId="423A87F6">
            <w:pPr>
              <w:keepNext w:val="0"/>
              <w:keepLines w:val="0"/>
              <w:pageBreakBefore w:val="0"/>
              <w:widowControl/>
              <w:kinsoku w:val="0"/>
              <w:wordWrap/>
              <w:overflowPunct/>
              <w:topLinePunct w:val="0"/>
              <w:autoSpaceDE/>
              <w:autoSpaceDN/>
              <w:bidi w:val="0"/>
              <w:adjustRightInd/>
              <w:snapToGrid/>
              <w:spacing w:after="0"/>
              <w:jc w:val="both"/>
              <w:textAlignment w:val="auto"/>
              <w:rPr>
                <w:rFonts w:ascii="Times New Roman" w:hAnsi="Times New Roman" w:cs="Times New Roman"/>
              </w:rPr>
            </w:pPr>
            <w:r>
              <w:rPr>
                <w:rFonts w:ascii="Times New Roman" w:hAnsi="Times New Roman" w:cs="Times New Roman"/>
              </w:rPr>
              <w:t>Название секции</w:t>
            </w:r>
          </w:p>
        </w:tc>
        <w:tc>
          <w:tcPr>
            <w:tcW w:w="3309" w:type="dxa"/>
          </w:tcPr>
          <w:p w14:paraId="43A2E90F">
            <w:pPr>
              <w:keepNext w:val="0"/>
              <w:keepLines w:val="0"/>
              <w:pageBreakBefore w:val="0"/>
              <w:widowControl/>
              <w:kinsoku w:val="0"/>
              <w:wordWrap/>
              <w:overflowPunct/>
              <w:topLinePunct w:val="0"/>
              <w:autoSpaceDE/>
              <w:autoSpaceDN/>
              <w:bidi w:val="0"/>
              <w:adjustRightInd/>
              <w:snapToGrid/>
              <w:spacing w:after="0"/>
              <w:jc w:val="center"/>
              <w:textAlignment w:val="auto"/>
              <w:rPr>
                <w:rFonts w:hint="default" w:ascii="Times New Roman" w:hAnsi="Times New Roman" w:cs="Times New Roman"/>
                <w:lang w:val="ru-RU"/>
              </w:rPr>
            </w:pPr>
            <w:r>
              <w:rPr>
                <w:rFonts w:ascii="Times New Roman" w:hAnsi="Times New Roman" w:cs="Times New Roman"/>
                <w:highlight w:val="none"/>
              </w:rPr>
              <w:t xml:space="preserve">Теория и методика обучения и воспитания </w:t>
            </w:r>
            <w:r>
              <w:rPr>
                <w:rFonts w:ascii="Times New Roman" w:hAnsi="Times New Roman" w:cs="Times New Roman"/>
                <w:color w:val="FF0000"/>
                <w:highlight w:val="none"/>
                <w:lang w:val="ru-RU"/>
              </w:rPr>
              <w:t>или</w:t>
            </w:r>
            <w:r>
              <w:rPr>
                <w:rFonts w:hint="default" w:ascii="Times New Roman" w:hAnsi="Times New Roman" w:cs="Times New Roman"/>
                <w:color w:val="FF0000"/>
                <w:highlight w:val="none"/>
                <w:lang w:val="ru-RU"/>
              </w:rPr>
              <w:t xml:space="preserve"> </w:t>
            </w:r>
            <w:r>
              <w:rPr>
                <w:rFonts w:hint="default" w:ascii="Times New Roman" w:hAnsi="Times New Roman" w:cs="Times New Roman"/>
                <w:highlight w:val="none"/>
                <w:lang w:val="ru-RU"/>
              </w:rPr>
              <w:t xml:space="preserve">Методология и технология профессионального образования </w:t>
            </w:r>
          </w:p>
        </w:tc>
      </w:tr>
      <w:tr w14:paraId="7B56CD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5699" w:type="dxa"/>
          </w:tcPr>
          <w:p w14:paraId="16BF3FA0">
            <w:pPr>
              <w:keepNext w:val="0"/>
              <w:keepLines w:val="0"/>
              <w:pageBreakBefore w:val="0"/>
              <w:widowControl/>
              <w:kinsoku w:val="0"/>
              <w:wordWrap/>
              <w:overflowPunct/>
              <w:topLinePunct w:val="0"/>
              <w:autoSpaceDE/>
              <w:autoSpaceDN/>
              <w:bidi w:val="0"/>
              <w:adjustRightInd/>
              <w:snapToGrid/>
              <w:spacing w:after="0"/>
              <w:jc w:val="both"/>
              <w:textAlignment w:val="auto"/>
              <w:rPr>
                <w:rFonts w:ascii="Times New Roman" w:hAnsi="Times New Roman" w:cs="Times New Roman"/>
              </w:rPr>
            </w:pPr>
            <w:r>
              <w:rPr>
                <w:rFonts w:ascii="Times New Roman" w:hAnsi="Times New Roman" w:cs="Times New Roman"/>
              </w:rPr>
              <w:t>Место работы (учебы) (полностью)</w:t>
            </w:r>
          </w:p>
        </w:tc>
        <w:tc>
          <w:tcPr>
            <w:tcW w:w="3309" w:type="dxa"/>
          </w:tcPr>
          <w:p w14:paraId="41F8A821">
            <w:pPr>
              <w:keepNext w:val="0"/>
              <w:keepLines w:val="0"/>
              <w:pageBreakBefore w:val="0"/>
              <w:widowControl/>
              <w:kinsoku w:val="0"/>
              <w:wordWrap/>
              <w:overflowPunct/>
              <w:topLinePunct w:val="0"/>
              <w:autoSpaceDE/>
              <w:autoSpaceDN/>
              <w:bidi w:val="0"/>
              <w:adjustRightInd/>
              <w:snapToGrid/>
              <w:spacing w:after="0"/>
              <w:jc w:val="center"/>
              <w:textAlignment w:val="auto"/>
              <w:rPr>
                <w:rFonts w:hint="default" w:ascii="Times New Roman" w:hAnsi="Times New Roman" w:cs="Times New Roman"/>
                <w:lang w:val="ru-RU"/>
              </w:rPr>
            </w:pPr>
            <w:r>
              <w:rPr>
                <w:rFonts w:ascii="Times New Roman" w:hAnsi="Times New Roman" w:cs="Times New Roman"/>
                <w:lang w:val="ru-RU"/>
              </w:rPr>
              <w:t>Муниципальное</w:t>
            </w:r>
            <w:r>
              <w:rPr>
                <w:rFonts w:hint="default" w:ascii="Times New Roman" w:hAnsi="Times New Roman" w:cs="Times New Roman"/>
                <w:lang w:val="ru-RU"/>
              </w:rPr>
              <w:t xml:space="preserve"> бюджетное учреждение дополнительного образования Центр развития творчества детей и юношества «Крылатый»</w:t>
            </w:r>
          </w:p>
        </w:tc>
      </w:tr>
      <w:tr w14:paraId="6FFB5C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5699" w:type="dxa"/>
          </w:tcPr>
          <w:p w14:paraId="4C03A975">
            <w:pPr>
              <w:keepNext w:val="0"/>
              <w:keepLines w:val="0"/>
              <w:pageBreakBefore w:val="0"/>
              <w:widowControl/>
              <w:kinsoku w:val="0"/>
              <w:wordWrap/>
              <w:overflowPunct/>
              <w:topLinePunct w:val="0"/>
              <w:autoSpaceDE/>
              <w:autoSpaceDN/>
              <w:bidi w:val="0"/>
              <w:adjustRightInd/>
              <w:snapToGrid/>
              <w:spacing w:after="0"/>
              <w:jc w:val="both"/>
              <w:textAlignment w:val="auto"/>
              <w:rPr>
                <w:rFonts w:ascii="Times New Roman" w:hAnsi="Times New Roman" w:cs="Times New Roman"/>
              </w:rPr>
            </w:pPr>
            <w:r>
              <w:rPr>
                <w:rFonts w:ascii="Times New Roman" w:hAnsi="Times New Roman" w:cs="Times New Roman"/>
              </w:rPr>
              <w:t>Должность, ученая степень, звание</w:t>
            </w:r>
          </w:p>
        </w:tc>
        <w:tc>
          <w:tcPr>
            <w:tcW w:w="3309" w:type="dxa"/>
          </w:tcPr>
          <w:p w14:paraId="4388BE5A">
            <w:pPr>
              <w:keepNext w:val="0"/>
              <w:keepLines w:val="0"/>
              <w:pageBreakBefore w:val="0"/>
              <w:widowControl/>
              <w:kinsoku w:val="0"/>
              <w:wordWrap/>
              <w:overflowPunct/>
              <w:topLinePunct w:val="0"/>
              <w:autoSpaceDE/>
              <w:autoSpaceDN/>
              <w:bidi w:val="0"/>
              <w:adjustRightInd/>
              <w:snapToGrid/>
              <w:spacing w:after="0"/>
              <w:jc w:val="center"/>
              <w:textAlignment w:val="auto"/>
              <w:rPr>
                <w:rFonts w:hint="default" w:ascii="Times New Roman" w:hAnsi="Times New Roman" w:cs="Times New Roman"/>
                <w:lang w:val="ru-RU"/>
              </w:rPr>
            </w:pPr>
            <w:r>
              <w:rPr>
                <w:rFonts w:hint="default" w:ascii="Times New Roman" w:hAnsi="Times New Roman" w:cs="Times New Roman"/>
                <w:lang w:val="ru-RU"/>
              </w:rPr>
              <w:t>Методист</w:t>
            </w:r>
            <w:r>
              <w:rPr>
                <w:rFonts w:hint="default" w:ascii="Times New Roman" w:hAnsi="Times New Roman" w:cs="Times New Roman"/>
                <w:lang w:val="en-US"/>
              </w:rPr>
              <w:t>,</w:t>
            </w:r>
            <w:r>
              <w:rPr>
                <w:rFonts w:hint="default" w:ascii="Times New Roman" w:hAnsi="Times New Roman" w:cs="Times New Roman"/>
                <w:lang w:val="ru-RU"/>
              </w:rPr>
              <w:t xml:space="preserve"> педагог-психолог</w:t>
            </w:r>
          </w:p>
        </w:tc>
      </w:tr>
      <w:tr w14:paraId="06D161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5699" w:type="dxa"/>
          </w:tcPr>
          <w:p w14:paraId="190B6617">
            <w:pPr>
              <w:keepNext w:val="0"/>
              <w:keepLines w:val="0"/>
              <w:pageBreakBefore w:val="0"/>
              <w:widowControl/>
              <w:kinsoku w:val="0"/>
              <w:wordWrap/>
              <w:overflowPunct/>
              <w:topLinePunct w:val="0"/>
              <w:autoSpaceDE/>
              <w:autoSpaceDN/>
              <w:bidi w:val="0"/>
              <w:adjustRightInd/>
              <w:snapToGrid/>
              <w:spacing w:after="0"/>
              <w:jc w:val="both"/>
              <w:textAlignment w:val="auto"/>
              <w:rPr>
                <w:rFonts w:ascii="Times New Roman" w:hAnsi="Times New Roman" w:cs="Times New Roman"/>
                <w:b/>
              </w:rPr>
            </w:pPr>
            <w:r>
              <w:rPr>
                <w:rFonts w:ascii="Times New Roman" w:hAnsi="Times New Roman" w:cs="Times New Roman"/>
                <w:b/>
              </w:rPr>
              <w:t>Необходимость в справке о публикации (100 руб.)</w:t>
            </w:r>
          </w:p>
        </w:tc>
        <w:tc>
          <w:tcPr>
            <w:tcW w:w="3309" w:type="dxa"/>
          </w:tcPr>
          <w:p w14:paraId="6558480F">
            <w:pPr>
              <w:keepNext w:val="0"/>
              <w:keepLines w:val="0"/>
              <w:pageBreakBefore w:val="0"/>
              <w:widowControl/>
              <w:kinsoku w:val="0"/>
              <w:wordWrap/>
              <w:overflowPunct/>
              <w:topLinePunct w:val="0"/>
              <w:autoSpaceDE/>
              <w:autoSpaceDN/>
              <w:bidi w:val="0"/>
              <w:adjustRightInd/>
              <w:snapToGrid/>
              <w:spacing w:after="0"/>
              <w:jc w:val="center"/>
              <w:textAlignment w:val="auto"/>
              <w:rPr>
                <w:rFonts w:hint="default" w:ascii="Times New Roman" w:hAnsi="Times New Roman" w:cs="Times New Roman"/>
                <w:lang w:val="ru-RU"/>
              </w:rPr>
            </w:pPr>
            <w:r>
              <w:rPr>
                <w:rFonts w:ascii="Times New Roman" w:hAnsi="Times New Roman" w:cs="Times New Roman"/>
                <w:lang w:val="ru-RU"/>
              </w:rPr>
              <w:t>Писклёнова</w:t>
            </w:r>
            <w:r>
              <w:rPr>
                <w:rFonts w:hint="default" w:ascii="Times New Roman" w:hAnsi="Times New Roman" w:cs="Times New Roman"/>
                <w:lang w:val="ru-RU"/>
              </w:rPr>
              <w:t xml:space="preserve"> Марина Вячеславовна</w:t>
            </w:r>
          </w:p>
        </w:tc>
      </w:tr>
      <w:tr w14:paraId="34F478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5699" w:type="dxa"/>
          </w:tcPr>
          <w:p w14:paraId="29882E98">
            <w:pPr>
              <w:keepNext w:val="0"/>
              <w:keepLines w:val="0"/>
              <w:pageBreakBefore w:val="0"/>
              <w:widowControl/>
              <w:kinsoku w:val="0"/>
              <w:wordWrap/>
              <w:overflowPunct/>
              <w:topLinePunct w:val="0"/>
              <w:autoSpaceDE/>
              <w:autoSpaceDN/>
              <w:bidi w:val="0"/>
              <w:adjustRightInd/>
              <w:snapToGrid/>
              <w:spacing w:after="0"/>
              <w:jc w:val="both"/>
              <w:textAlignment w:val="auto"/>
              <w:rPr>
                <w:rFonts w:ascii="Times New Roman" w:hAnsi="Times New Roman" w:cs="Times New Roman"/>
                <w:b/>
              </w:rPr>
            </w:pPr>
            <w:r>
              <w:rPr>
                <w:rFonts w:ascii="Times New Roman" w:hAnsi="Times New Roman" w:cs="Times New Roman"/>
                <w:b/>
              </w:rPr>
              <w:t>Необходимость в получении сертификата. (150 руб.)</w:t>
            </w:r>
          </w:p>
        </w:tc>
        <w:tc>
          <w:tcPr>
            <w:tcW w:w="3309" w:type="dxa"/>
          </w:tcPr>
          <w:p w14:paraId="68703D81">
            <w:pPr>
              <w:keepNext w:val="0"/>
              <w:keepLines w:val="0"/>
              <w:pageBreakBefore w:val="0"/>
              <w:widowControl/>
              <w:kinsoku w:val="0"/>
              <w:wordWrap/>
              <w:overflowPunct/>
              <w:topLinePunct w:val="0"/>
              <w:autoSpaceDE/>
              <w:autoSpaceDN/>
              <w:bidi w:val="0"/>
              <w:adjustRightInd/>
              <w:snapToGrid/>
              <w:spacing w:after="0"/>
              <w:jc w:val="center"/>
              <w:textAlignment w:val="auto"/>
              <w:rPr>
                <w:rFonts w:hint="default" w:ascii="Times New Roman" w:hAnsi="Times New Roman" w:cs="Times New Roman"/>
                <w:lang w:val="ru-RU"/>
              </w:rPr>
            </w:pPr>
            <w:r>
              <w:rPr>
                <w:rFonts w:hint="default" w:ascii="Times New Roman" w:hAnsi="Times New Roman" w:cs="Times New Roman"/>
                <w:lang w:val="ru-RU"/>
              </w:rPr>
              <w:t>-</w:t>
            </w:r>
          </w:p>
        </w:tc>
      </w:tr>
      <w:tr w14:paraId="14338A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5699" w:type="dxa"/>
          </w:tcPr>
          <w:p w14:paraId="21B4EDF0">
            <w:pPr>
              <w:keepNext w:val="0"/>
              <w:keepLines w:val="0"/>
              <w:pageBreakBefore w:val="0"/>
              <w:widowControl/>
              <w:kinsoku w:val="0"/>
              <w:wordWrap/>
              <w:overflowPunct/>
              <w:topLinePunct w:val="0"/>
              <w:autoSpaceDE/>
              <w:autoSpaceDN/>
              <w:bidi w:val="0"/>
              <w:adjustRightInd/>
              <w:snapToGrid/>
              <w:spacing w:after="0"/>
              <w:jc w:val="both"/>
              <w:textAlignment w:val="auto"/>
              <w:rPr>
                <w:rFonts w:ascii="Times New Roman" w:hAnsi="Times New Roman" w:cs="Times New Roman"/>
                <w:b/>
              </w:rPr>
            </w:pPr>
            <w:r>
              <w:rPr>
                <w:rFonts w:ascii="Times New Roman" w:hAnsi="Times New Roman" w:cs="Times New Roman"/>
                <w:b/>
              </w:rPr>
              <w:t>Необходимость в получении благодарности научному руководителю. (стоимость 200 руб.)</w:t>
            </w:r>
          </w:p>
        </w:tc>
        <w:tc>
          <w:tcPr>
            <w:tcW w:w="3309" w:type="dxa"/>
          </w:tcPr>
          <w:p w14:paraId="3518D1C0">
            <w:pPr>
              <w:keepNext w:val="0"/>
              <w:keepLines w:val="0"/>
              <w:pageBreakBefore w:val="0"/>
              <w:widowControl/>
              <w:kinsoku w:val="0"/>
              <w:wordWrap/>
              <w:overflowPunct/>
              <w:topLinePunct w:val="0"/>
              <w:autoSpaceDE/>
              <w:autoSpaceDN/>
              <w:bidi w:val="0"/>
              <w:adjustRightInd/>
              <w:snapToGrid/>
              <w:spacing w:after="0"/>
              <w:jc w:val="center"/>
              <w:textAlignment w:val="auto"/>
              <w:rPr>
                <w:rFonts w:hint="default" w:ascii="Times New Roman" w:hAnsi="Times New Roman" w:cs="Times New Roman"/>
                <w:lang w:val="ru-RU"/>
              </w:rPr>
            </w:pPr>
            <w:r>
              <w:rPr>
                <w:rFonts w:hint="default" w:ascii="Times New Roman" w:hAnsi="Times New Roman" w:cs="Times New Roman"/>
                <w:lang w:val="ru-RU"/>
              </w:rPr>
              <w:t>-</w:t>
            </w:r>
          </w:p>
        </w:tc>
      </w:tr>
      <w:tr w14:paraId="08A39B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5699" w:type="dxa"/>
          </w:tcPr>
          <w:p w14:paraId="184672CC">
            <w:pPr>
              <w:keepNext w:val="0"/>
              <w:keepLines w:val="0"/>
              <w:pageBreakBefore w:val="0"/>
              <w:widowControl/>
              <w:kinsoku w:val="0"/>
              <w:wordWrap/>
              <w:overflowPunct/>
              <w:topLinePunct w:val="0"/>
              <w:autoSpaceDE/>
              <w:autoSpaceDN/>
              <w:bidi w:val="0"/>
              <w:adjustRightInd/>
              <w:snapToGrid/>
              <w:spacing w:after="0"/>
              <w:jc w:val="both"/>
              <w:textAlignment w:val="auto"/>
              <w:rPr>
                <w:rFonts w:ascii="Times New Roman" w:hAnsi="Times New Roman" w:cs="Times New Roman"/>
              </w:rPr>
            </w:pPr>
            <w:r>
              <w:rPr>
                <w:rFonts w:ascii="Times New Roman" w:hAnsi="Times New Roman" w:cs="Times New Roman"/>
              </w:rPr>
              <w:t>E-mail для связи</w:t>
            </w:r>
          </w:p>
        </w:tc>
        <w:tc>
          <w:tcPr>
            <w:tcW w:w="3309" w:type="dxa"/>
          </w:tcPr>
          <w:p w14:paraId="61AEC40A">
            <w:pPr>
              <w:keepNext w:val="0"/>
              <w:keepLines w:val="0"/>
              <w:pageBreakBefore w:val="0"/>
              <w:widowControl/>
              <w:kinsoku w:val="0"/>
              <w:wordWrap/>
              <w:overflowPunct/>
              <w:topLinePunct w:val="0"/>
              <w:autoSpaceDE/>
              <w:autoSpaceDN/>
              <w:bidi w:val="0"/>
              <w:adjustRightInd/>
              <w:snapToGrid/>
              <w:spacing w:after="0"/>
              <w:jc w:val="center"/>
              <w:textAlignment w:val="auto"/>
              <w:rPr>
                <w:rFonts w:hint="default" w:ascii="Times New Roman" w:hAnsi="Times New Roman" w:cs="Times New Roman"/>
                <w:lang w:val="en-US"/>
              </w:rPr>
            </w:pPr>
            <w:r>
              <w:rPr>
                <w:rFonts w:hint="default" w:ascii="Times New Roman" w:hAnsi="Times New Roman" w:cs="Times New Roman"/>
                <w:lang w:val="en-US"/>
              </w:rPr>
              <w:t>gayduk2001m@mail.ru</w:t>
            </w:r>
          </w:p>
        </w:tc>
      </w:tr>
    </w:tbl>
    <w:p w14:paraId="079F13CD">
      <w:pPr>
        <w:keepNext w:val="0"/>
        <w:keepLines w:val="0"/>
        <w:pageBreakBefore w:val="0"/>
        <w:widowControl/>
        <w:kinsoku w:val="0"/>
        <w:wordWrap/>
        <w:overflowPunct/>
        <w:topLinePunct w:val="0"/>
        <w:autoSpaceDE/>
        <w:autoSpaceDN/>
        <w:bidi w:val="0"/>
        <w:adjustRightInd/>
        <w:snapToGrid/>
        <w:spacing w:after="0" w:line="240" w:lineRule="auto"/>
        <w:jc w:val="center"/>
        <w:textAlignment w:val="auto"/>
        <w:rPr>
          <w:rFonts w:ascii="Times New Roman" w:hAnsi="Times New Roman" w:cs="Times New Roman"/>
          <w:sz w:val="24"/>
          <w:szCs w:val="24"/>
        </w:rPr>
      </w:pPr>
    </w:p>
    <w:p w14:paraId="2B3C4314">
      <w:pPr>
        <w:keepNext w:val="0"/>
        <w:keepLines w:val="0"/>
        <w:pageBreakBefore w:val="0"/>
        <w:widowControl/>
        <w:kinsoku w:val="0"/>
        <w:wordWrap/>
        <w:overflowPunct/>
        <w:topLinePunct w:val="0"/>
        <w:autoSpaceDE/>
        <w:autoSpaceDN/>
        <w:bidi w:val="0"/>
        <w:adjustRightInd/>
        <w:snapToGrid/>
        <w:spacing w:line="360" w:lineRule="auto"/>
        <w:textAlignment w:val="auto"/>
      </w:pPr>
    </w:p>
    <w:sectPr>
      <w:pgSz w:w="11906" w:h="16838"/>
      <w:pgMar w:top="1134" w:right="1134" w:bottom="1134" w:left="1134" w:header="720" w:footer="720" w:gutter="0"/>
      <w:cols w:space="0" w:num="1"/>
      <w:rtlGutter w:val="0"/>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AFF" w:usb1="C0007843" w:usb2="00000009" w:usb3="00000000" w:csb0="400001FF" w:csb1="FFFF0000"/>
  </w:font>
  <w:font w:name="Courier New">
    <w:panose1 w:val="02070309020205020404"/>
    <w:charset w:val="00"/>
    <w:family w:val="modern"/>
    <w:pitch w:val="default"/>
    <w:sig w:usb0="E0002AFF" w:usb1="C0007843" w:usb2="00000009" w:usb3="00000000" w:csb0="400001FF" w:csb1="FFFF0000"/>
  </w:font>
  <w:font w:name="SimHei">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libri">
    <w:panose1 w:val="020F0502020204030204"/>
    <w:charset w:val="86"/>
    <w:family w:val="swiss"/>
    <w:pitch w:val="default"/>
    <w:sig w:usb0="E00002FF" w:usb1="4000ACFF" w:usb2="00000001" w:usb3="00000000" w:csb0="2000019F" w:csb1="00000000"/>
  </w:font>
  <w:font w:name="Symbol">
    <w:panose1 w:val="05050102010706020507"/>
    <w:charset w:val="02"/>
    <w:family w:val="roman"/>
    <w:pitch w:val="default"/>
    <w:sig w:usb0="00000000" w:usb1="00000000" w:usb2="00000000" w:usb3="00000000" w:csb0="80000000" w:csb1="00000000"/>
  </w:font>
  <w:font w:name="Helvetica">
    <w:altName w:val="Arial"/>
    <w:panose1 w:val="00000000000000000000"/>
    <w:charset w:val="00"/>
    <w:family w:val="auto"/>
    <w:pitch w:val="default"/>
    <w:sig w:usb0="00000000" w:usb1="00000000" w:usb2="00000000" w:usb3="00000000" w:csb0="0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3C2181D"/>
    <w:multiLevelType w:val="singleLevel"/>
    <w:tmpl w:val="A3C2181D"/>
    <w:lvl w:ilvl="0" w:tentative="0">
      <w:start w:val="1"/>
      <w:numFmt w:val="decimal"/>
      <w:suff w:val="space"/>
      <w:lvlText w:val="%1."/>
      <w:lvlJc w:val="left"/>
    </w:lvl>
  </w:abstractNum>
  <w:abstractNum w:abstractNumId="1">
    <w:nsid w:val="46527BA0"/>
    <w:multiLevelType w:val="singleLevel"/>
    <w:tmpl w:val="46527BA0"/>
    <w:lvl w:ilvl="0" w:tentative="0">
      <w:start w:val="13"/>
      <w:numFmt w:val="upperLetter"/>
      <w:suff w:val="space"/>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708"/>
  <w:drawingGridVerticalSpacing w:val="156"/>
  <w:displayHorizontalDrawingGridEvery w:val="1"/>
  <w:displayVerticalDrawingGridEvery w:val="1"/>
  <w:noPunctuationKerning w:val="1"/>
  <w:characterSpacingControl w:val="doNotCompress"/>
  <w:footnotePr>
    <w:footnote w:id="0"/>
    <w:footnote w:id="1"/>
  </w:footnotePr>
  <w:endnotePr>
    <w:endnote w:id="0"/>
    <w:endnote w:id="1"/>
  </w:endnotePr>
  <w:compat>
    <w:spaceForUL/>
    <w:doNotLeaveBackslashAlone/>
    <w:ulTrailSpace/>
    <w:doNotExpandShiftReturn/>
    <w:adjustLineHeightInTable/>
    <w:doNotWrapTextWithPunct/>
    <w:doNotUseEastAsian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5207DB1"/>
    <w:rsid w:val="606531A9"/>
    <w:rsid w:val="63B67E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qFormat="1" w:unhideWhenUsed="0" w:uiPriority="34" w:semiHidden="0" w:name="List Paragraph"/>
  </w:latentStyles>
  <w:style w:type="paragraph" w:default="1" w:styleId="1">
    <w:name w:val="Normal"/>
    <w:qFormat/>
    <w:uiPriority w:val="0"/>
    <w:pPr>
      <w:spacing w:after="0" w:line="240" w:lineRule="auto"/>
    </w:pPr>
    <w:rPr>
      <w:rFonts w:asciiTheme="minorHAnsi" w:hAnsiTheme="minorHAnsi" w:eastAsiaTheme="minorEastAsia" w:cstheme="minorBidi"/>
      <w:sz w:val="20"/>
      <w:szCs w:val="20"/>
      <w:lang w:val="en-US" w:eastAsia="zh-CN" w:bidi="ar-SA"/>
    </w:rPr>
  </w:style>
  <w:style w:type="character" w:default="1" w:styleId="2">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character" w:styleId="4">
    <w:name w:val="Hyperlink"/>
    <w:basedOn w:val="2"/>
    <w:uiPriority w:val="0"/>
    <w:rPr>
      <w:color w:val="0000FF"/>
      <w:u w:val="single"/>
    </w:rPr>
  </w:style>
  <w:style w:type="paragraph" w:styleId="5">
    <w:name w:val="Normal (Web)"/>
    <w:uiPriority w:val="0"/>
    <w:pPr>
      <w:spacing w:before="0" w:beforeAutospacing="1" w:after="0" w:afterAutospacing="1"/>
      <w:ind w:left="0" w:right="0"/>
      <w:jc w:val="left"/>
    </w:pPr>
    <w:rPr>
      <w:kern w:val="0"/>
      <w:sz w:val="24"/>
      <w:szCs w:val="24"/>
      <w:lang w:val="en-US" w:eastAsia="zh-CN" w:bidi="ar"/>
    </w:rPr>
  </w:style>
  <w:style w:type="paragraph" w:styleId="6">
    <w:name w:val="List Paragraph"/>
    <w:basedOn w:val="1"/>
    <w:qFormat/>
    <w:uiPriority w:val="34"/>
    <w:pPr>
      <w:ind w:left="720"/>
      <w:contextualSpacing/>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0</Words>
  <Characters>0</Characters>
  <Lines>0</Lines>
  <Paragraphs>0</Paragraphs>
  <TotalTime>13</TotalTime>
  <ScaleCrop>false</ScaleCrop>
  <LinksUpToDate>false</LinksUpToDate>
  <CharactersWithSpaces>0</CharactersWithSpaces>
  <Application>WPS Office_12.2.0.23155_F1E327BC-269C-435d-A152-05C5408002CA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2025-11-05T12:14:00Z</dcterms:created>
  <dc:creator>Пользователь</dc:creator>
  <cp:lastModifiedBy>Пользователь</cp:lastModifiedBy>
  <dcterms:modified xsi:type="dcterms:W3CDTF">2025-11-06T08:38:24Z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1049-12.2.0.23155</vt:lpwstr>
  </property>
  <property fmtid="{D5CDD505-2E9C-101B-9397-08002B2CF9AE}" pid="3" name="ICV">
    <vt:lpwstr>F3FFA2A3EB8C4D21A77C6C78E9216992_12</vt:lpwstr>
  </property>
</Properties>
</file>