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280" w:rsidRPr="00E54A13" w:rsidRDefault="00695280" w:rsidP="0069528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9528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Формирование учебной мотивации обучающих</w:t>
      </w:r>
      <w:r w:rsidR="00AB3121" w:rsidRPr="00E54A1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ся начальных классов </w:t>
      </w:r>
      <w:r w:rsidR="00C6536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 нарушением интеллекта</w:t>
      </w:r>
    </w:p>
    <w:p w:rsidR="00C6536B" w:rsidRDefault="00C6536B" w:rsidP="00C6536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E54A13" w:rsidRDefault="00E54A13" w:rsidP="00C6536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E54A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Лобастова Елена Борисовна</w:t>
      </w:r>
      <w:r w:rsidR="00C653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</w:p>
    <w:p w:rsidR="00C6536B" w:rsidRDefault="00C6536B" w:rsidP="00C6536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учитель высшей категории</w:t>
      </w:r>
    </w:p>
    <w:p w:rsidR="00C6536B" w:rsidRDefault="00C6536B" w:rsidP="00C6536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ГБОУ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«Нижнетагильская </w:t>
      </w:r>
    </w:p>
    <w:p w:rsidR="00C6536B" w:rsidRDefault="00C6536B" w:rsidP="00C6536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школа-интернат №2»</w:t>
      </w:r>
    </w:p>
    <w:p w:rsidR="00C6536B" w:rsidRPr="00695280" w:rsidRDefault="00C6536B" w:rsidP="00C6536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A2935" w:rsidRPr="000A2935" w:rsidRDefault="000A2935" w:rsidP="00E54A13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0A2935">
        <w:rPr>
          <w:rStyle w:val="c48"/>
          <w:sz w:val="28"/>
          <w:szCs w:val="28"/>
        </w:rPr>
        <w:t>Новый образовательный стандарт предъявляет определённые требования к деятельности учителя:</w:t>
      </w:r>
    </w:p>
    <w:p w:rsidR="000A2935" w:rsidRPr="000A2935" w:rsidRDefault="000A2935" w:rsidP="00E54A13">
      <w:pPr>
        <w:pStyle w:val="c1"/>
        <w:shd w:val="clear" w:color="auto" w:fill="FFFFFF"/>
        <w:tabs>
          <w:tab w:val="left" w:pos="0"/>
        </w:tabs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 xml:space="preserve">- процесс обучения должен стать привлекательным для учащихся;                      </w:t>
      </w:r>
      <w:proofErr w:type="gramStart"/>
      <w:r w:rsidRPr="000A2935">
        <w:rPr>
          <w:rStyle w:val="c2"/>
          <w:sz w:val="28"/>
          <w:szCs w:val="28"/>
        </w:rPr>
        <w:t>-д</w:t>
      </w:r>
      <w:proofErr w:type="gramEnd"/>
      <w:r w:rsidRPr="000A2935">
        <w:rPr>
          <w:rStyle w:val="c2"/>
          <w:sz w:val="28"/>
          <w:szCs w:val="28"/>
        </w:rPr>
        <w:t>олжен  приносить удовлетворение</w:t>
      </w:r>
      <w:r w:rsidR="00AB3121" w:rsidRPr="000A2935">
        <w:rPr>
          <w:rStyle w:val="c2"/>
          <w:sz w:val="28"/>
          <w:szCs w:val="28"/>
        </w:rPr>
        <w:t>;</w:t>
      </w:r>
    </w:p>
    <w:p w:rsidR="000A2935" w:rsidRPr="000A2935" w:rsidRDefault="000A2935" w:rsidP="00E54A13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- обеспечивать их самореализацию</w:t>
      </w:r>
      <w:r w:rsidR="00AB3121">
        <w:rPr>
          <w:rStyle w:val="c2"/>
          <w:sz w:val="28"/>
          <w:szCs w:val="28"/>
        </w:rPr>
        <w:t>.</w:t>
      </w:r>
    </w:p>
    <w:p w:rsidR="000A2935" w:rsidRPr="000A2935" w:rsidRDefault="000A2935" w:rsidP="006B5CC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Основой  и залогом успешной учебной деятельности любого школьника является высокий уровень мотивации к данному виду деятельности.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Основу мотивации составляет потребность в чем-либо. Мотивация – это процесс побуждения себя и других к деятельности для достижения личных целей. Управлять развитием детей в процессе обучения - это значит приводить их к постановке и достижению личных целей, связанных с овладением содержания образования.</w:t>
      </w:r>
    </w:p>
    <w:p w:rsidR="000A2935" w:rsidRPr="000A2935" w:rsidRDefault="000A2935" w:rsidP="006B5CC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 xml:space="preserve">К учебным мотивам относятся </w:t>
      </w:r>
      <w:proofErr w:type="gramStart"/>
      <w:r w:rsidRPr="000A2935">
        <w:rPr>
          <w:rStyle w:val="c2"/>
          <w:sz w:val="28"/>
          <w:szCs w:val="28"/>
        </w:rPr>
        <w:t>такие</w:t>
      </w:r>
      <w:proofErr w:type="gramEnd"/>
      <w:r w:rsidRPr="000A2935">
        <w:rPr>
          <w:rStyle w:val="c2"/>
          <w:sz w:val="28"/>
          <w:szCs w:val="28"/>
        </w:rPr>
        <w:t>, как: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собственное развитие в процессе учения;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действие вместе с другими и для других;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познание нового, неизвестного</w:t>
      </w:r>
      <w:r w:rsidR="00AB3121" w:rsidRPr="000A2935">
        <w:rPr>
          <w:rStyle w:val="c2"/>
          <w:sz w:val="28"/>
          <w:szCs w:val="28"/>
        </w:rPr>
        <w:t>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понимание необходимо</w:t>
      </w:r>
      <w:r w:rsidR="00AB3121">
        <w:rPr>
          <w:rStyle w:val="c2"/>
          <w:sz w:val="28"/>
          <w:szCs w:val="28"/>
        </w:rPr>
        <w:t>сти учения для дальнейшей жизни</w:t>
      </w:r>
      <w:r w:rsidR="00AB3121" w:rsidRPr="000A2935">
        <w:rPr>
          <w:rStyle w:val="c2"/>
          <w:sz w:val="28"/>
          <w:szCs w:val="28"/>
        </w:rPr>
        <w:t>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процесс учения как возможность общения</w:t>
      </w:r>
      <w:r w:rsidR="002D5D48" w:rsidRPr="000A2935">
        <w:rPr>
          <w:rStyle w:val="c2"/>
          <w:sz w:val="28"/>
          <w:szCs w:val="28"/>
        </w:rPr>
        <w:t>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похвала от значимых лиц.</w:t>
      </w:r>
    </w:p>
    <w:p w:rsidR="006B5CCD" w:rsidRDefault="000A2935" w:rsidP="006B5CCD">
      <w:pPr>
        <w:spacing w:after="0"/>
        <w:ind w:firstLine="708"/>
        <w:jc w:val="both"/>
        <w:rPr>
          <w:rStyle w:val="c16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A2935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Большинству современных школьников достаточно сложно проявлять интерес к процессу получения знаний в настоящее время. </w:t>
      </w:r>
      <w:r w:rsidRPr="000A2935">
        <w:rPr>
          <w:rStyle w:val="c16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</w:p>
    <w:p w:rsidR="000A2935" w:rsidRPr="000A2935" w:rsidRDefault="000A2935" w:rsidP="006B5C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5CCD">
        <w:rPr>
          <w:rStyle w:val="c16"/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Успех в учебе – это умение плюс желание.</w:t>
      </w:r>
      <w:r w:rsidRPr="000A2935">
        <w:rPr>
          <w:rStyle w:val="c16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0A2935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Неуспевающим ученикам часто не хватает</w:t>
      </w:r>
      <w:r w:rsidR="00C6536B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A2935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прежде всего</w:t>
      </w:r>
      <w:r w:rsidR="00C6536B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A2935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заинтересованности в учебе. Они занимаются лишь под давлением со стороны старших и предпочитают поверхностно осваивать знания, не углубляясь в материал.</w:t>
      </w:r>
      <w:r w:rsidRPr="000A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75A79" w:rsidRPr="000A2935" w:rsidRDefault="000A2935" w:rsidP="006B5CCD">
      <w:pPr>
        <w:spacing w:after="0"/>
        <w:ind w:firstLine="708"/>
        <w:jc w:val="both"/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2935">
        <w:rPr>
          <w:rFonts w:ascii="Times New Roman" w:hAnsi="Times New Roman" w:cs="Times New Roman"/>
          <w:sz w:val="28"/>
          <w:szCs w:val="28"/>
          <w:shd w:val="clear" w:color="auto" w:fill="FFFFFF"/>
        </w:rPr>
        <w:t>Игровая деятельность - это особая сфера человеческой активности, в которой личность не преследует никаких других целей, кроме получения удовольствия, удовольствия от проявления физических и духовных сил.</w:t>
      </w:r>
      <w:r w:rsidRPr="000A29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B5CCD">
        <w:rPr>
          <w:rStyle w:val="c16"/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Дидактическая игра</w:t>
      </w:r>
      <w:r w:rsidRPr="000A2935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одна из форм обучающего воздействия взрослого на ребёнка. В то же время игра – основной вид деятельности детей. Таким образом, дидактическая игра имеет две цели: одна из них обучающая, </w:t>
      </w:r>
      <w:r w:rsidRPr="000A2935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которую преследует взрослый, а другая – игровая, ради которой действует ребёнок.</w:t>
      </w:r>
    </w:p>
    <w:p w:rsidR="000A2935" w:rsidRPr="000A2935" w:rsidRDefault="00D231D2" w:rsidP="006B5CC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E54A13">
        <w:rPr>
          <w:sz w:val="28"/>
          <w:szCs w:val="28"/>
        </w:rPr>
        <w:t xml:space="preserve">В своей работе с </w:t>
      </w:r>
      <w:r w:rsidR="00E54A13">
        <w:rPr>
          <w:sz w:val="28"/>
          <w:szCs w:val="28"/>
        </w:rPr>
        <w:t>учащимися</w:t>
      </w:r>
      <w:r w:rsidRPr="00E54A13">
        <w:rPr>
          <w:sz w:val="28"/>
          <w:szCs w:val="28"/>
        </w:rPr>
        <w:t xml:space="preserve"> на </w:t>
      </w:r>
      <w:proofErr w:type="gramStart"/>
      <w:r w:rsidRPr="00E54A13">
        <w:rPr>
          <w:sz w:val="28"/>
          <w:szCs w:val="28"/>
        </w:rPr>
        <w:t>уроке</w:t>
      </w:r>
      <w:proofErr w:type="gramEnd"/>
      <w:r w:rsidRPr="00E54A13">
        <w:rPr>
          <w:sz w:val="28"/>
          <w:szCs w:val="28"/>
        </w:rPr>
        <w:t xml:space="preserve"> считаю важным и стараюсь добиться того, чтобы каждый ученик работал в меру своих способностей, чувствуя и развивая эти способности. Дети охотно идут на урок, если все сорок минут они активно трудятся, стремясь приобрести новые знания, а уходят с чувством удовлетворения. Как этого достичь?</w:t>
      </w:r>
      <w:r>
        <w:t xml:space="preserve"> </w:t>
      </w:r>
      <w:r w:rsidR="000A2935" w:rsidRPr="000A2935">
        <w:rPr>
          <w:rStyle w:val="c2"/>
          <w:sz w:val="28"/>
          <w:szCs w:val="28"/>
        </w:rPr>
        <w:t>Приведу примеры дидактических игр, которые я применяю в   практике</w:t>
      </w:r>
      <w:r w:rsidR="006B5CCD">
        <w:rPr>
          <w:rStyle w:val="c2"/>
          <w:sz w:val="28"/>
          <w:szCs w:val="28"/>
        </w:rPr>
        <w:t>:</w:t>
      </w:r>
    </w:p>
    <w:p w:rsidR="006B5CCD" w:rsidRPr="000A2935" w:rsidRDefault="006B5CCD" w:rsidP="006B5CC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6B5CCD">
        <w:rPr>
          <w:rStyle w:val="c16"/>
          <w:bCs/>
          <w:i/>
          <w:sz w:val="28"/>
          <w:szCs w:val="28"/>
        </w:rPr>
        <w:t>Игры-загадки</w:t>
      </w:r>
      <w:r w:rsidRPr="006B5CCD">
        <w:rPr>
          <w:rStyle w:val="c2"/>
          <w:i/>
          <w:sz w:val="28"/>
          <w:szCs w:val="28"/>
        </w:rPr>
        <w:t>.</w:t>
      </w:r>
      <w:r w:rsidRPr="000A2935">
        <w:rPr>
          <w:rStyle w:val="c2"/>
          <w:sz w:val="28"/>
          <w:szCs w:val="28"/>
        </w:rPr>
        <w:t xml:space="preserve">  Они использовались для проверки знаний, находчивости. В этом и заключается очевидная педагогическая направленность и популярность загадок как умного развлечения.</w:t>
      </w:r>
    </w:p>
    <w:p w:rsidR="006B5CCD" w:rsidRPr="000A2935" w:rsidRDefault="006B5CCD" w:rsidP="006B5CC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В настоящее время загадки, загадывание и отгадывание, рассматриваются как вид обучающей игры.</w:t>
      </w:r>
    </w:p>
    <w:p w:rsidR="006B5CCD" w:rsidRPr="000A2935" w:rsidRDefault="006B5CCD" w:rsidP="006B5CC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Основным признаком загадки является замысловатое описание, которое нужно расшифровать (отгадать и доказать). Описание это лаконично и нередко оформляется в виде вопроса или заканчивается им. Главной особенностью загадок является логическая задача. Разгадывание загадок развивает способность к анализу, обобщению, формирует умение рассуждать, делать выводы, умозаключения.</w:t>
      </w:r>
    </w:p>
    <w:p w:rsidR="000A2935" w:rsidRPr="000A2935" w:rsidRDefault="000A2935" w:rsidP="006B5CC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6B5CCD">
        <w:rPr>
          <w:rStyle w:val="c16"/>
          <w:bCs/>
          <w:i/>
          <w:sz w:val="28"/>
          <w:szCs w:val="28"/>
        </w:rPr>
        <w:t>Игры - упражнения</w:t>
      </w:r>
      <w:r w:rsidRPr="006B5CCD">
        <w:rPr>
          <w:rStyle w:val="c2"/>
          <w:i/>
          <w:sz w:val="28"/>
          <w:szCs w:val="28"/>
        </w:rPr>
        <w:t>.</w:t>
      </w:r>
      <w:r w:rsidRPr="000A2935">
        <w:rPr>
          <w:rStyle w:val="c2"/>
          <w:sz w:val="28"/>
          <w:szCs w:val="28"/>
        </w:rPr>
        <w:t xml:space="preserve"> Игровая деятельность может быть организована в коллективных и групповых формах, но всё же более индивидуализирована. Её используют при закреплении материала, проверке знаний учащихся. </w:t>
      </w:r>
      <w:proofErr w:type="gramStart"/>
      <w:r w:rsidRPr="000A2935">
        <w:rPr>
          <w:rStyle w:val="c2"/>
          <w:sz w:val="28"/>
          <w:szCs w:val="28"/>
        </w:rPr>
        <w:t>(Например:</w:t>
      </w:r>
      <w:proofErr w:type="gramEnd"/>
      <w:r w:rsidRPr="000A2935">
        <w:rPr>
          <w:rStyle w:val="c2"/>
          <w:sz w:val="28"/>
          <w:szCs w:val="28"/>
        </w:rPr>
        <w:t xml:space="preserve"> </w:t>
      </w:r>
      <w:proofErr w:type="gramStart"/>
      <w:r w:rsidRPr="000A2935">
        <w:rPr>
          <w:rStyle w:val="c2"/>
          <w:sz w:val="28"/>
          <w:szCs w:val="28"/>
        </w:rPr>
        <w:t>«</w:t>
      </w:r>
      <w:r w:rsidR="006B5CCD">
        <w:rPr>
          <w:rStyle w:val="c2"/>
          <w:sz w:val="28"/>
          <w:szCs w:val="28"/>
        </w:rPr>
        <w:t>Четвер</w:t>
      </w:r>
      <w:r w:rsidRPr="000A2935">
        <w:rPr>
          <w:rStyle w:val="c2"/>
          <w:sz w:val="28"/>
          <w:szCs w:val="28"/>
        </w:rPr>
        <w:t>тый лишний»: на уроке учащимся предлагается найти в данном наборе предметов (растения, животные и др.) одно случайно попавшее в этот список).</w:t>
      </w:r>
      <w:proofErr w:type="gramEnd"/>
    </w:p>
    <w:p w:rsidR="006B5CCD" w:rsidRPr="00407593" w:rsidRDefault="000A2935" w:rsidP="00407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7593">
        <w:rPr>
          <w:rStyle w:val="c16"/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Сюжетно - ролевые игры</w:t>
      </w:r>
      <w:r w:rsidRPr="00407593">
        <w:rPr>
          <w:rStyle w:val="c2"/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407593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особенность в том, что учащиеся исполняют роли, а сами игры наполнены глубоким и интересным содержанием, соответствующим определенным задачам, поставленным учителем. </w:t>
      </w:r>
      <w:r w:rsidR="006B5CCD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источник, питающий сюжетно-ролевую игру ребёнка, - это окружающий его мир, жизнь и деятельность окружающих его взрослых и сверстников.</w:t>
      </w:r>
      <w:r w:rsidR="00407593" w:rsidRPr="00407593">
        <w:rPr>
          <w:rFonts w:ascii="Times New Roman" w:hAnsi="Times New Roman" w:cs="Times New Roman"/>
          <w:sz w:val="28"/>
          <w:szCs w:val="28"/>
        </w:rPr>
        <w:t xml:space="preserve"> В игре</w:t>
      </w:r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>сложное</w:t>
      </w:r>
      <w:proofErr w:type="gramEnd"/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становится доступным, через игру </w:t>
      </w:r>
      <w:r w:rsidR="00407593" w:rsidRPr="00407593">
        <w:rPr>
          <w:rFonts w:ascii="Times New Roman" w:hAnsi="Times New Roman" w:cs="Times New Roman"/>
          <w:sz w:val="28"/>
          <w:szCs w:val="28"/>
        </w:rPr>
        <w:t>у школьников</w:t>
      </w:r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> формируется устойчивый интерес </w:t>
      </w:r>
      <w:r w:rsidR="00407593" w:rsidRPr="00407593">
        <w:rPr>
          <w:rFonts w:ascii="Times New Roman" w:hAnsi="Times New Roman" w:cs="Times New Roman"/>
          <w:sz w:val="28"/>
          <w:szCs w:val="28"/>
        </w:rPr>
        <w:t>к учению.</w:t>
      </w:r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Снимается напряжение, скованность, </w:t>
      </w:r>
      <w:proofErr w:type="gramStart"/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которые</w:t>
      </w:r>
      <w:proofErr w:type="gramEnd"/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свойственны многим детям. Сюжетно ролевые игры оказывают глубокое эмоциональное воздействие </w:t>
      </w:r>
      <w:r w:rsidR="00407593" w:rsidRPr="00407593">
        <w:rPr>
          <w:rFonts w:ascii="Times New Roman" w:hAnsi="Times New Roman" w:cs="Times New Roman"/>
          <w:sz w:val="28"/>
          <w:szCs w:val="28"/>
        </w:rPr>
        <w:t>на детей,</w:t>
      </w:r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> благодаря чему </w:t>
      </w:r>
      <w:r w:rsidR="00407593" w:rsidRPr="00407593">
        <w:rPr>
          <w:rFonts w:ascii="Times New Roman" w:hAnsi="Times New Roman" w:cs="Times New Roman"/>
          <w:sz w:val="28"/>
          <w:szCs w:val="28"/>
        </w:rPr>
        <w:t>у них</w:t>
      </w:r>
      <w:r w:rsidR="00407593" w:rsidRPr="00407593">
        <w:rPr>
          <w:rFonts w:ascii="Times New Roman" w:hAnsi="Times New Roman" w:cs="Times New Roman"/>
          <w:sz w:val="28"/>
          <w:szCs w:val="28"/>
          <w:shd w:val="clear" w:color="auto" w:fill="FFFFFF"/>
        </w:rPr>
        <w:t> формируются более прочные, глубокие знания.</w:t>
      </w:r>
    </w:p>
    <w:p w:rsidR="006B5CCD" w:rsidRPr="000A2935" w:rsidRDefault="006B5CCD" w:rsidP="0040759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407593">
        <w:rPr>
          <w:rStyle w:val="c16"/>
          <w:rFonts w:ascii="Times New Roman" w:hAnsi="Times New Roman" w:cs="Times New Roman"/>
          <w:bCs/>
          <w:i/>
          <w:sz w:val="28"/>
          <w:szCs w:val="28"/>
        </w:rPr>
        <w:t>Игра-поиск</w:t>
      </w:r>
      <w:r w:rsidRPr="00407593">
        <w:rPr>
          <w:rStyle w:val="c2"/>
          <w:rFonts w:ascii="Times New Roman" w:hAnsi="Times New Roman" w:cs="Times New Roman"/>
          <w:i/>
          <w:sz w:val="28"/>
          <w:szCs w:val="28"/>
        </w:rPr>
        <w:t>.</w:t>
      </w:r>
      <w:r w:rsidRPr="000A2935">
        <w:rPr>
          <w:rStyle w:val="c2"/>
          <w:rFonts w:ascii="Times New Roman" w:hAnsi="Times New Roman" w:cs="Times New Roman"/>
          <w:sz w:val="28"/>
          <w:szCs w:val="28"/>
        </w:rPr>
        <w:t xml:space="preserve"> Учащимся предлагается найти в рассказе учителя некоторые  названия, расположенные  вперемежку и встречающиеся по ходу рассказа учителя. Для проведения таких игр не требуется специального оборудования, они занимают мало времени, но дают хорошие результаты.</w:t>
      </w:r>
    </w:p>
    <w:p w:rsidR="000A2935" w:rsidRPr="000A2935" w:rsidRDefault="000A2935" w:rsidP="00407593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2"/>
          <w:szCs w:val="22"/>
        </w:rPr>
      </w:pPr>
      <w:r w:rsidRPr="00407593">
        <w:rPr>
          <w:rStyle w:val="c16"/>
          <w:bCs/>
          <w:i/>
          <w:sz w:val="28"/>
          <w:szCs w:val="28"/>
        </w:rPr>
        <w:lastRenderedPageBreak/>
        <w:t>Проведение дидактических игр</w:t>
      </w:r>
      <w:r w:rsidRPr="00407593">
        <w:rPr>
          <w:rStyle w:val="c2"/>
          <w:i/>
          <w:sz w:val="28"/>
          <w:szCs w:val="28"/>
        </w:rPr>
        <w:t> включает</w:t>
      </w:r>
      <w:r w:rsidRPr="000A2935">
        <w:rPr>
          <w:rStyle w:val="c2"/>
          <w:sz w:val="28"/>
          <w:szCs w:val="28"/>
        </w:rPr>
        <w:t>: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- ознакомление детей с содержанием игры, с дидактическим материалом, который будет использован в игре;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- объяснение хода и правил игры;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- показ игровых действий, в процессе которого педагог учит школьников правильно выполнять действие, доказывая, что в противном случае игра не приведет к нужному результату;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- определение роли учителя в игре, его участие в качестве играющего;</w:t>
      </w:r>
    </w:p>
    <w:p w:rsidR="000A2935" w:rsidRPr="000A2935" w:rsidRDefault="000A2935" w:rsidP="000A2935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0A2935">
        <w:rPr>
          <w:rStyle w:val="c2"/>
          <w:sz w:val="28"/>
          <w:szCs w:val="28"/>
        </w:rPr>
        <w:t>- подведение итогов игры - это ответственный момент в руководстве ею, т</w:t>
      </w:r>
      <w:proofErr w:type="gramStart"/>
      <w:r w:rsidRPr="000A2935">
        <w:rPr>
          <w:rStyle w:val="c2"/>
          <w:sz w:val="28"/>
          <w:szCs w:val="28"/>
        </w:rPr>
        <w:t>.к</w:t>
      </w:r>
      <w:proofErr w:type="gramEnd"/>
      <w:r w:rsidRPr="000A2935">
        <w:rPr>
          <w:rStyle w:val="c2"/>
          <w:sz w:val="28"/>
          <w:szCs w:val="28"/>
        </w:rPr>
        <w:t xml:space="preserve"> по результатам, которые дети добиваются в игре можно судить о ее эффективности, о том, будет ли она с интересом использоваться в самостоятельной игровой деятельности ребят.</w:t>
      </w:r>
    </w:p>
    <w:p w:rsidR="000A2935" w:rsidRDefault="000A2935" w:rsidP="00407593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A2935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Основное</w:t>
      </w:r>
      <w:proofErr w:type="gramEnd"/>
      <w:r w:rsidRPr="000A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обучающее и мотивирующее к получению знаний воздействие принадлежит дидактическому материалу, игровым действиям, которые как бы автоматически ведут учебный процесс, направляя творчество детей в нужную сторону.  Игровая форма занятий создается на уроках при помощи игровых приемов и ситуаций, которые являются средством побуждения к интеллектуальной  деятельности, а так же к ее стимулированию. Дидактическая цель ставится перед учениками в виде игры. Дети достаточно легко вовлекаются в игровую деятельность, и чем она разнообразнее, тем интереснее для них. Учебная деятельность учащихся подчиняется ее правилам. Материал урока используется, как средство игры. В учебный процесс вводится элемент соревнования, который переводит дидактическую задачу </w:t>
      </w:r>
      <w:proofErr w:type="gramStart"/>
      <w:r w:rsidRPr="000A293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A2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игровую. Успешность выполнения дидактического задания связывается с игровым результатом. Применение игровых приемов способствуют активизации умственной деятельности    учащихся, а значит пробуждению интереса к содержанию урока.  </w:t>
      </w:r>
    </w:p>
    <w:p w:rsidR="002D5D48" w:rsidRDefault="002D5D48" w:rsidP="00407593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D5D48" w:rsidRPr="00E54A13" w:rsidRDefault="002D5D48" w:rsidP="002D5D48">
      <w:pPr>
        <w:pStyle w:val="a3"/>
        <w:spacing w:line="240" w:lineRule="atLeast"/>
        <w:rPr>
          <w:rFonts w:ascii="Arial" w:hAnsi="Arial" w:cs="Arial"/>
          <w:color w:val="000000"/>
          <w:sz w:val="28"/>
          <w:szCs w:val="28"/>
        </w:rPr>
      </w:pPr>
      <w:r w:rsidRPr="00E54A13">
        <w:rPr>
          <w:b/>
          <w:bCs/>
          <w:color w:val="000000"/>
          <w:sz w:val="28"/>
          <w:szCs w:val="28"/>
        </w:rPr>
        <w:t>Список использованной литературы</w:t>
      </w:r>
      <w:r w:rsidRPr="00E54A13">
        <w:rPr>
          <w:color w:val="000000"/>
          <w:sz w:val="28"/>
          <w:szCs w:val="28"/>
        </w:rPr>
        <w:t> </w:t>
      </w:r>
    </w:p>
    <w:p w:rsidR="00E54A13" w:rsidRPr="00E54A13" w:rsidRDefault="00E54A13" w:rsidP="00E54A13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E54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Абрамян Л.A., Антонова Т.В., Артемова Л.B. и др. Игра школьника; Под ред. </w:t>
      </w:r>
      <w:proofErr w:type="spellStart"/>
      <w:r w:rsidRPr="00E54A13">
        <w:rPr>
          <w:rFonts w:ascii="Times New Roman" w:hAnsi="Times New Roman" w:cs="Times New Roman"/>
          <w:sz w:val="28"/>
          <w:szCs w:val="28"/>
          <w:shd w:val="clear" w:color="auto" w:fill="FFFFFF"/>
        </w:rPr>
        <w:t>Новоселовой</w:t>
      </w:r>
      <w:proofErr w:type="spellEnd"/>
      <w:r w:rsidRPr="00E54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СЛ. М.: Просвещение, 2002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D231D2" w:rsidRPr="00D231D2" w:rsidRDefault="00D231D2" w:rsidP="00E54A13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31D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Белкин А.С. Ситуация успеха. Как ее создать? М.:"Просвещение", 1991.</w:t>
      </w:r>
    </w:p>
    <w:p w:rsidR="00D231D2" w:rsidRPr="00D231D2" w:rsidRDefault="00D231D2" w:rsidP="00E54A1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</w:p>
    <w:p w:rsidR="002D5D48" w:rsidRPr="000A2935" w:rsidRDefault="002D5D48" w:rsidP="00407593">
      <w:pPr>
        <w:ind w:firstLine="708"/>
        <w:jc w:val="both"/>
        <w:rPr>
          <w:rFonts w:ascii="Times New Roman" w:hAnsi="Times New Roman" w:cs="Times New Roman"/>
        </w:rPr>
      </w:pPr>
    </w:p>
    <w:sectPr w:rsidR="002D5D48" w:rsidRPr="000A2935" w:rsidSect="00175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064"/>
    <w:multiLevelType w:val="multilevel"/>
    <w:tmpl w:val="0C3C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15022"/>
    <w:multiLevelType w:val="multilevel"/>
    <w:tmpl w:val="E4F06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935"/>
    <w:rsid w:val="00047159"/>
    <w:rsid w:val="000A2935"/>
    <w:rsid w:val="00175A79"/>
    <w:rsid w:val="002D5D48"/>
    <w:rsid w:val="00407593"/>
    <w:rsid w:val="00695280"/>
    <w:rsid w:val="006B5CCD"/>
    <w:rsid w:val="00AB3121"/>
    <w:rsid w:val="00C6536B"/>
    <w:rsid w:val="00D231D2"/>
    <w:rsid w:val="00E5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79"/>
  </w:style>
  <w:style w:type="paragraph" w:styleId="1">
    <w:name w:val="heading 1"/>
    <w:basedOn w:val="a"/>
    <w:link w:val="10"/>
    <w:uiPriority w:val="9"/>
    <w:qFormat/>
    <w:rsid w:val="006952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0A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0A2935"/>
  </w:style>
  <w:style w:type="character" w:customStyle="1" w:styleId="c2">
    <w:name w:val="c2"/>
    <w:basedOn w:val="a0"/>
    <w:rsid w:val="000A2935"/>
  </w:style>
  <w:style w:type="character" w:customStyle="1" w:styleId="c16">
    <w:name w:val="c16"/>
    <w:basedOn w:val="a0"/>
    <w:rsid w:val="000A2935"/>
  </w:style>
  <w:style w:type="character" w:customStyle="1" w:styleId="10">
    <w:name w:val="Заголовок 1 Знак"/>
    <w:basedOn w:val="a0"/>
    <w:link w:val="1"/>
    <w:uiPriority w:val="9"/>
    <w:rsid w:val="006952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D5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Антон</cp:lastModifiedBy>
  <cp:revision>2</cp:revision>
  <dcterms:created xsi:type="dcterms:W3CDTF">2018-11-19T14:09:00Z</dcterms:created>
  <dcterms:modified xsi:type="dcterms:W3CDTF">2025-11-12T13:25:00Z</dcterms:modified>
</cp:coreProperties>
</file>