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D23F" w14:textId="77777777" w:rsidR="003B7239" w:rsidRPr="003B7239" w:rsidRDefault="003B7239" w:rsidP="003B723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B7239">
        <w:rPr>
          <w:rFonts w:ascii="Times New Roman" w:hAnsi="Times New Roman" w:cs="Times New Roman"/>
          <w:b/>
          <w:bCs/>
          <w:sz w:val="32"/>
          <w:szCs w:val="32"/>
        </w:rPr>
        <w:t>Формирование у дошкольников основ здорового образа жизни через игру</w:t>
      </w:r>
    </w:p>
    <w:p w14:paraId="05976766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B7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Введение</w:t>
      </w:r>
    </w:p>
    <w:p w14:paraId="1C66637D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Формирование основ здорового образа жизни (ЗОЖ) у дошкольников — одно из приоритетных направлений в работе современного детского сада. Важно, чтобы привычки заботы о здоровье формировались у ребёнка не в принудительной форме, а естественно — через игру, движение и положительные эмоции.</w:t>
      </w:r>
    </w:p>
    <w:p w14:paraId="1F036510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B7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Основная часть</w:t>
      </w:r>
    </w:p>
    <w:p w14:paraId="6048E88F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Игра является ведущим видом деятельности ребёнка дошкольного возраста. Именно через неё дети познают мир, учатся взаимодействовать с другими и закрепляют полезные привычки.</w:t>
      </w:r>
    </w:p>
    <w:p w14:paraId="680E964E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Воспитатель может формировать основы ЗОЖ через следующие игровые формы:</w:t>
      </w:r>
    </w:p>
    <w:p w14:paraId="12A91ECE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Подвижные игры («Передай мяч», «Весёлые старты», «Солнышко и дождик»), развивающие выносливость и координацию.</w:t>
      </w:r>
    </w:p>
    <w:p w14:paraId="7D0F90F6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Ролевые игры («Больница», «Спортивный клуб», «Аптека»), где дети знакомятся с понятием здоровья и профилактики болезней.</w:t>
      </w:r>
    </w:p>
    <w:p w14:paraId="59391C2F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Игры-эксперименты — наблюдения за растениями, обсуждения полезных и вредных привычек.</w:t>
      </w:r>
    </w:p>
    <w:p w14:paraId="7EFB29C9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Сюжетно-дидактические игры, направленные на закрепление знаний о правильном питании, гигиене и режиме дня.</w:t>
      </w:r>
    </w:p>
    <w:p w14:paraId="047F07BF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>Через игру ребёнок учится заботиться о себе и окружающих, понимать, что здоровье — это ценность. Важно, чтобы педагог сам был примером здорового образа жизни и создавал атмосферу радости, движения и активности.</w:t>
      </w:r>
    </w:p>
    <w:p w14:paraId="1858EA74" w14:textId="77777777" w:rsidR="003B7239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B7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Заключение</w:t>
      </w:r>
    </w:p>
    <w:p w14:paraId="018BF97D" w14:textId="2627233B" w:rsidR="00D31E18" w:rsidRPr="003B7239" w:rsidRDefault="003B7239" w:rsidP="003B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39">
        <w:rPr>
          <w:rFonts w:ascii="Times New Roman" w:hAnsi="Times New Roman" w:cs="Times New Roman"/>
          <w:sz w:val="28"/>
          <w:szCs w:val="28"/>
        </w:rPr>
        <w:t xml:space="preserve">Таким образом, игра — это естественный и эффективный способ формирования у дошкольников привычек здорового образа жизни. В игровой </w:t>
      </w:r>
      <w:r w:rsidRPr="003B7239">
        <w:rPr>
          <w:rFonts w:ascii="Times New Roman" w:hAnsi="Times New Roman" w:cs="Times New Roman"/>
          <w:sz w:val="28"/>
          <w:szCs w:val="28"/>
        </w:rPr>
        <w:lastRenderedPageBreak/>
        <w:t>форме дети осваивают важные навыки, укрепляют здоровье и формируют позитивное отношение к физической активности и саморазвитию.</w:t>
      </w:r>
    </w:p>
    <w:sectPr w:rsidR="00D31E18" w:rsidRPr="003B7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5C4"/>
    <w:rsid w:val="003B7239"/>
    <w:rsid w:val="009F53A5"/>
    <w:rsid w:val="00D31E18"/>
    <w:rsid w:val="00D56CD0"/>
    <w:rsid w:val="00EE75C4"/>
    <w:rsid w:val="00F439BD"/>
    <w:rsid w:val="00F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5DED8-3E47-4F97-84B4-D02D4740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E18"/>
  </w:style>
  <w:style w:type="paragraph" w:styleId="1">
    <w:name w:val="heading 1"/>
    <w:basedOn w:val="a"/>
    <w:next w:val="a"/>
    <w:link w:val="10"/>
    <w:uiPriority w:val="9"/>
    <w:qFormat/>
    <w:rsid w:val="00EE7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5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5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5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75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75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75C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75C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75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75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75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75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7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7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7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7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7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75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75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75C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75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75C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E75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mitropol2022@outlook.com</dc:creator>
  <cp:keywords/>
  <dc:description/>
  <cp:lastModifiedBy>mitropol2022@outlook.com</cp:lastModifiedBy>
  <cp:revision>2</cp:revision>
  <dcterms:created xsi:type="dcterms:W3CDTF">2025-11-14T11:18:00Z</dcterms:created>
  <dcterms:modified xsi:type="dcterms:W3CDTF">2025-11-14T11:19:00Z</dcterms:modified>
</cp:coreProperties>
</file>