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A5" w:rsidRDefault="00215A0C">
      <w:pPr>
        <w:rPr>
          <w:lang w:val="ru-RU"/>
        </w:rPr>
      </w:pPr>
      <w:proofErr w:type="spellStart"/>
      <w:r>
        <w:rPr>
          <w:b/>
          <w:bCs/>
          <w:lang w:val="ru-RU"/>
        </w:rPr>
        <w:t>тр</w:t>
      </w:r>
      <w:proofErr w:type="spellEnd"/>
      <w:r w:rsidR="00F12000">
        <w:rPr>
          <w:b/>
          <w:bCs/>
          <w:lang w:val="ru-RU"/>
        </w:rPr>
        <w:t>-</w:t>
      </w:r>
      <w:r w:rsidR="00E07D33">
        <w:rPr>
          <w:b/>
          <w:bCs/>
          <w:lang w:val="ru-RU"/>
        </w:rPr>
        <w:t>Тема урока:</w:t>
      </w:r>
      <w:r w:rsidR="00E07D33">
        <w:rPr>
          <w:lang w:val="ru-RU"/>
        </w:rPr>
        <w:t xml:space="preserve"> «О счастье мы лишь вспоминаем...»</w:t>
      </w:r>
    </w:p>
    <w:p w:rsidR="00B529A5" w:rsidRDefault="00E07D33">
      <w:pPr>
        <w:rPr>
          <w:lang w:val="ru-RU"/>
        </w:rPr>
      </w:pPr>
      <w:r>
        <w:rPr>
          <w:b/>
          <w:bCs/>
          <w:lang w:val="ru-RU"/>
        </w:rPr>
        <w:t xml:space="preserve">Дата: </w:t>
      </w:r>
      <w:r>
        <w:rPr>
          <w:lang w:val="ru-RU"/>
        </w:rPr>
        <w:t>27.03.25г.</w:t>
      </w:r>
    </w:p>
    <w:p w:rsidR="00B529A5" w:rsidRDefault="00E07D33">
      <w:pPr>
        <w:rPr>
          <w:lang w:val="ru-RU"/>
        </w:rPr>
      </w:pPr>
      <w:r>
        <w:rPr>
          <w:b/>
          <w:bCs/>
          <w:lang w:val="ru-RU"/>
        </w:rPr>
        <w:t xml:space="preserve">Группы: </w:t>
      </w:r>
      <w:r>
        <w:rPr>
          <w:lang w:val="ru-RU"/>
        </w:rPr>
        <w:t>1ПРОД</w:t>
      </w:r>
    </w:p>
    <w:p w:rsidR="00B529A5" w:rsidRDefault="0058699C">
      <w:pPr>
        <w:rPr>
          <w:lang w:val="ru-RU"/>
        </w:rPr>
      </w:pPr>
      <w:r>
        <w:rPr>
          <w:b/>
          <w:bCs/>
          <w:lang w:val="ru-RU"/>
        </w:rPr>
        <w:t xml:space="preserve">Вид </w:t>
      </w:r>
      <w:proofErr w:type="spellStart"/>
      <w:r>
        <w:rPr>
          <w:b/>
          <w:bCs/>
          <w:lang w:val="ru-RU"/>
        </w:rPr>
        <w:t>урока:урок</w:t>
      </w:r>
      <w:proofErr w:type="spellEnd"/>
      <w:r>
        <w:rPr>
          <w:b/>
          <w:bCs/>
          <w:lang w:val="ru-RU"/>
        </w:rPr>
        <w:t xml:space="preserve"> усвоения новых знаний</w:t>
      </w:r>
    </w:p>
    <w:p w:rsidR="00B529A5" w:rsidRDefault="00E07D33">
      <w:pPr>
        <w:rPr>
          <w:lang w:val="ru-RU"/>
        </w:rPr>
      </w:pPr>
      <w:r>
        <w:rPr>
          <w:b/>
          <w:bCs/>
          <w:lang w:val="ru-RU"/>
        </w:rPr>
        <w:t xml:space="preserve">Тип урока: </w:t>
      </w:r>
      <w:r w:rsidR="0058699C">
        <w:rPr>
          <w:lang w:val="ru-RU"/>
        </w:rPr>
        <w:t>комбинированный</w:t>
      </w:r>
    </w:p>
    <w:p w:rsidR="00B529A5" w:rsidRDefault="00E07D33">
      <w:pPr>
        <w:rPr>
          <w:lang w:val="ru-RU"/>
        </w:rPr>
      </w:pPr>
      <w:r>
        <w:rPr>
          <w:b/>
          <w:bCs/>
          <w:lang w:val="ru-RU"/>
        </w:rPr>
        <w:t xml:space="preserve">Педагогическая технология: </w:t>
      </w:r>
      <w:r>
        <w:rPr>
          <w:lang w:val="ru-RU"/>
        </w:rPr>
        <w:t xml:space="preserve">«Преподавание литературы как </w:t>
      </w:r>
      <w:r w:rsidR="000236AE">
        <w:rPr>
          <w:lang w:val="ru-RU"/>
        </w:rPr>
        <w:t>предмета, формирующего личность</w:t>
      </w:r>
      <w:r>
        <w:rPr>
          <w:lang w:val="ru-RU"/>
        </w:rPr>
        <w:t>»</w:t>
      </w:r>
    </w:p>
    <w:p w:rsidR="00B529A5" w:rsidRDefault="00E07D33">
      <w:pPr>
        <w:rPr>
          <w:lang w:val="ru-RU"/>
        </w:rPr>
      </w:pPr>
      <w:r>
        <w:rPr>
          <w:b/>
          <w:bCs/>
          <w:lang w:val="ru-RU"/>
        </w:rPr>
        <w:t xml:space="preserve">Методы работы: </w:t>
      </w:r>
      <w:r>
        <w:rPr>
          <w:lang w:val="ru-RU"/>
        </w:rPr>
        <w:t>беседы, сопоставление стихотворения с рассказом, выполнение заданий по карточкам; выразительное чтение.</w:t>
      </w:r>
    </w:p>
    <w:p w:rsidR="00B529A5" w:rsidRDefault="00E07D33">
      <w:pPr>
        <w:rPr>
          <w:b/>
          <w:bCs/>
          <w:lang w:val="ru-RU"/>
        </w:rPr>
      </w:pPr>
      <w:r>
        <w:rPr>
          <w:b/>
          <w:bCs/>
          <w:lang w:val="ru-RU"/>
        </w:rPr>
        <w:t>Цели:</w:t>
      </w:r>
    </w:p>
    <w:p w:rsidR="00B529A5" w:rsidRDefault="00E07D33">
      <w:pPr>
        <w:pStyle w:val="aff1"/>
        <w:numPr>
          <w:ilvl w:val="0"/>
          <w:numId w:val="1"/>
        </w:numPr>
      </w:pPr>
      <w:r>
        <w:rPr>
          <w:lang w:val="ru-RU"/>
        </w:rPr>
        <w:t>Образовательные:</w:t>
      </w:r>
    </w:p>
    <w:p w:rsidR="00B529A5" w:rsidRPr="0058699C" w:rsidRDefault="00E07D33">
      <w:pPr>
        <w:pStyle w:val="aff1"/>
        <w:numPr>
          <w:ilvl w:val="1"/>
          <w:numId w:val="1"/>
        </w:numPr>
        <w:rPr>
          <w:lang w:val="ru-RU"/>
        </w:rPr>
      </w:pPr>
      <w:r>
        <w:rPr>
          <w:lang w:val="ru-RU"/>
        </w:rPr>
        <w:t>Показать своеобразие рассказов И.А. Бунина, новизну в изображении психологического состояния человека;</w:t>
      </w:r>
    </w:p>
    <w:p w:rsidR="00B529A5" w:rsidRDefault="00E07D33">
      <w:pPr>
        <w:pStyle w:val="aff1"/>
        <w:numPr>
          <w:ilvl w:val="1"/>
          <w:numId w:val="1"/>
        </w:numPr>
        <w:rPr>
          <w:lang w:val="ru-RU"/>
        </w:rPr>
      </w:pPr>
      <w:r>
        <w:rPr>
          <w:lang w:val="ru-RU"/>
        </w:rPr>
        <w:t xml:space="preserve">Отметить неоднозначность трактовок рассказов </w:t>
      </w:r>
      <w:proofErr w:type="spellStart"/>
      <w:r>
        <w:rPr>
          <w:lang w:val="ru-RU"/>
        </w:rPr>
        <w:t>И.А.Бунина</w:t>
      </w:r>
      <w:proofErr w:type="spellEnd"/>
      <w:r>
        <w:rPr>
          <w:lang w:val="ru-RU"/>
        </w:rPr>
        <w:t>;</w:t>
      </w:r>
    </w:p>
    <w:p w:rsidR="00B529A5" w:rsidRDefault="00E07D33">
      <w:pPr>
        <w:pStyle w:val="aff1"/>
        <w:numPr>
          <w:ilvl w:val="1"/>
          <w:numId w:val="1"/>
        </w:numPr>
        <w:rPr>
          <w:lang w:val="ru-RU"/>
        </w:rPr>
      </w:pPr>
      <w:r>
        <w:rPr>
          <w:lang w:val="ru-RU"/>
        </w:rPr>
        <w:t xml:space="preserve">Продолжить обогащение словарного запаса </w:t>
      </w:r>
      <w:proofErr w:type="gramStart"/>
      <w:r>
        <w:rPr>
          <w:lang w:val="ru-RU"/>
        </w:rPr>
        <w:t>обучающихся</w:t>
      </w:r>
      <w:proofErr w:type="gramEnd"/>
      <w:r>
        <w:rPr>
          <w:lang w:val="ru-RU"/>
        </w:rPr>
        <w:t>;</w:t>
      </w:r>
    </w:p>
    <w:p w:rsidR="00B529A5" w:rsidRDefault="00E07D33">
      <w:pPr>
        <w:pStyle w:val="aff1"/>
        <w:numPr>
          <w:ilvl w:val="1"/>
          <w:numId w:val="1"/>
        </w:numPr>
        <w:rPr>
          <w:lang w:val="ru-RU"/>
        </w:rPr>
      </w:pPr>
      <w:r>
        <w:rPr>
          <w:lang w:val="ru-RU"/>
        </w:rPr>
        <w:t xml:space="preserve">Вызвать интерес к творчеству </w:t>
      </w:r>
      <w:proofErr w:type="spellStart"/>
      <w:r>
        <w:rPr>
          <w:lang w:val="ru-RU"/>
        </w:rPr>
        <w:t>И.А.Бунина</w:t>
      </w:r>
      <w:proofErr w:type="spellEnd"/>
      <w:r>
        <w:rPr>
          <w:lang w:val="ru-RU"/>
        </w:rPr>
        <w:t>.</w:t>
      </w:r>
    </w:p>
    <w:p w:rsidR="00B529A5" w:rsidRDefault="00E07D33">
      <w:pPr>
        <w:pStyle w:val="aff1"/>
        <w:numPr>
          <w:ilvl w:val="0"/>
          <w:numId w:val="1"/>
        </w:numPr>
      </w:pPr>
      <w:r>
        <w:rPr>
          <w:lang w:val="ru-RU"/>
        </w:rPr>
        <w:t>Развивающие:</w:t>
      </w:r>
    </w:p>
    <w:p w:rsidR="00B529A5" w:rsidRDefault="00E07D33">
      <w:pPr>
        <w:pStyle w:val="aff1"/>
        <w:numPr>
          <w:ilvl w:val="1"/>
          <w:numId w:val="1"/>
        </w:numPr>
        <w:rPr>
          <w:lang w:val="ru-RU"/>
        </w:rPr>
      </w:pPr>
      <w:r>
        <w:rPr>
          <w:lang w:val="ru-RU"/>
        </w:rPr>
        <w:t>Продолжить формирование умений сравнивать, обобщать; совершенствовать умения логического изложения мыслей;</w:t>
      </w:r>
    </w:p>
    <w:p w:rsidR="00B529A5" w:rsidRDefault="00E07D33">
      <w:pPr>
        <w:pStyle w:val="aff1"/>
        <w:numPr>
          <w:ilvl w:val="1"/>
          <w:numId w:val="1"/>
        </w:numPr>
        <w:rPr>
          <w:lang w:val="ru-RU"/>
        </w:rPr>
      </w:pPr>
      <w:r>
        <w:rPr>
          <w:lang w:val="ru-RU"/>
        </w:rPr>
        <w:t>Содействовать формированию умений и навыков в процессе учебной деятельности с учетом индивидуальных способностей обучающихся.</w:t>
      </w:r>
    </w:p>
    <w:p w:rsidR="00B529A5" w:rsidRDefault="00E07D33">
      <w:pPr>
        <w:pStyle w:val="aff1"/>
        <w:numPr>
          <w:ilvl w:val="0"/>
          <w:numId w:val="1"/>
        </w:numPr>
        <w:rPr>
          <w:lang w:val="ru-RU"/>
        </w:rPr>
      </w:pPr>
      <w:r>
        <w:rPr>
          <w:lang w:val="ru-RU"/>
        </w:rPr>
        <w:t>Воспитательные:</w:t>
      </w:r>
    </w:p>
    <w:p w:rsidR="00B529A5" w:rsidRDefault="00E07D33">
      <w:pPr>
        <w:pStyle w:val="aff1"/>
        <w:numPr>
          <w:ilvl w:val="1"/>
          <w:numId w:val="1"/>
        </w:numPr>
        <w:rPr>
          <w:lang w:val="ru-RU"/>
        </w:rPr>
      </w:pPr>
      <w:r>
        <w:rPr>
          <w:lang w:val="ru-RU"/>
        </w:rPr>
        <w:t>Продолжить работу по формированию чувства гордости за произведения русской литературы.</w:t>
      </w:r>
    </w:p>
    <w:p w:rsidR="00B529A5" w:rsidRDefault="00E07D33">
      <w:pPr>
        <w:rPr>
          <w:lang w:val="ru-RU"/>
        </w:rPr>
      </w:pPr>
      <w:r>
        <w:rPr>
          <w:b/>
          <w:bCs/>
          <w:lang w:val="ru-RU"/>
        </w:rPr>
        <w:t xml:space="preserve">Дидактическая цель: </w:t>
      </w:r>
      <w:r>
        <w:rPr>
          <w:lang w:val="ru-RU"/>
        </w:rPr>
        <w:t xml:space="preserve">Сформировать у обучающихся четкое представление о своеобразии рассказов И.А. Бунина, </w:t>
      </w:r>
      <w:proofErr w:type="gramStart"/>
      <w:r>
        <w:rPr>
          <w:lang w:val="ru-RU"/>
        </w:rPr>
        <w:t>о</w:t>
      </w:r>
      <w:proofErr w:type="gramEnd"/>
      <w:r>
        <w:rPr>
          <w:lang w:val="ru-RU"/>
        </w:rPr>
        <w:t xml:space="preserve"> их необыкновенном психологизме.</w:t>
      </w:r>
    </w:p>
    <w:p w:rsidR="00B529A5" w:rsidRDefault="00E07D33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Содержание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B529A5">
        <w:tc>
          <w:tcPr>
            <w:tcW w:w="3118" w:type="dxa"/>
          </w:tcPr>
          <w:p w:rsidR="00B529A5" w:rsidRDefault="00E07D3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Этап урока</w:t>
            </w:r>
          </w:p>
        </w:tc>
        <w:tc>
          <w:tcPr>
            <w:tcW w:w="3118" w:type="dxa"/>
          </w:tcPr>
          <w:p w:rsidR="00B529A5" w:rsidRDefault="00E07D3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Деятельность преподавателя</w:t>
            </w:r>
          </w:p>
        </w:tc>
        <w:tc>
          <w:tcPr>
            <w:tcW w:w="3118" w:type="dxa"/>
          </w:tcPr>
          <w:p w:rsidR="00B529A5" w:rsidRDefault="00E07D3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Деятельность </w:t>
            </w:r>
            <w:proofErr w:type="gramStart"/>
            <w:r>
              <w:rPr>
                <w:lang w:val="ru-RU"/>
              </w:rPr>
              <w:t>обучающихся</w:t>
            </w:r>
            <w:proofErr w:type="gramEnd"/>
          </w:p>
        </w:tc>
      </w:tr>
      <w:tr w:rsidR="00B529A5">
        <w:tc>
          <w:tcPr>
            <w:tcW w:w="3118" w:type="dxa"/>
          </w:tcPr>
          <w:p w:rsidR="00B529A5" w:rsidRDefault="00E07D33">
            <w:pPr>
              <w:pStyle w:val="aff1"/>
              <w:numPr>
                <w:ilvl w:val="0"/>
                <w:numId w:val="4"/>
              </w:numPr>
              <w:rPr>
                <w:lang w:val="ru-RU"/>
              </w:rPr>
            </w:pPr>
            <w:r>
              <w:rPr>
                <w:lang w:val="ru-RU"/>
              </w:rPr>
              <w:t>Организация начала урока</w:t>
            </w:r>
          </w:p>
        </w:tc>
        <w:tc>
          <w:tcPr>
            <w:tcW w:w="3118" w:type="dxa"/>
          </w:tcPr>
          <w:p w:rsidR="00B529A5" w:rsidRDefault="00B529A5">
            <w:pPr>
              <w:rPr>
                <w:lang w:val="ru-RU"/>
              </w:rPr>
            </w:pPr>
          </w:p>
        </w:tc>
        <w:tc>
          <w:tcPr>
            <w:tcW w:w="3118" w:type="dxa"/>
          </w:tcPr>
          <w:p w:rsidR="00B529A5" w:rsidRDefault="00B529A5">
            <w:pPr>
              <w:rPr>
                <w:lang w:val="ru-RU"/>
              </w:rPr>
            </w:pPr>
          </w:p>
        </w:tc>
      </w:tr>
      <w:tr w:rsidR="00B529A5" w:rsidRPr="00215A0C">
        <w:tc>
          <w:tcPr>
            <w:tcW w:w="3118" w:type="dxa"/>
          </w:tcPr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>2. Постановка цели урока</w:t>
            </w:r>
          </w:p>
        </w:tc>
        <w:tc>
          <w:tcPr>
            <w:tcW w:w="3118" w:type="dxa"/>
          </w:tcPr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>Преподаватель называет варианты формулировок темы урока и цели</w:t>
            </w:r>
          </w:p>
        </w:tc>
        <w:tc>
          <w:tcPr>
            <w:tcW w:w="3118" w:type="dxa"/>
          </w:tcPr>
          <w:p w:rsidR="00B529A5" w:rsidRDefault="00B529A5">
            <w:pPr>
              <w:rPr>
                <w:lang w:val="ru-RU"/>
              </w:rPr>
            </w:pPr>
          </w:p>
        </w:tc>
      </w:tr>
      <w:tr w:rsidR="00B529A5" w:rsidRPr="00215A0C">
        <w:tc>
          <w:tcPr>
            <w:tcW w:w="3118" w:type="dxa"/>
          </w:tcPr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 xml:space="preserve">3. Подготовка </w:t>
            </w:r>
            <w:proofErr w:type="gramStart"/>
            <w:r>
              <w:rPr>
                <w:lang w:val="ru-RU"/>
              </w:rPr>
              <w:t>обучающихся</w:t>
            </w:r>
            <w:proofErr w:type="gramEnd"/>
            <w:r>
              <w:rPr>
                <w:lang w:val="ru-RU"/>
              </w:rPr>
              <w:t xml:space="preserve"> к восприятию нового учебного материала</w:t>
            </w:r>
          </w:p>
        </w:tc>
        <w:tc>
          <w:tcPr>
            <w:tcW w:w="3118" w:type="dxa"/>
          </w:tcPr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 xml:space="preserve">Если бы Вы были актрисой, то какой фрагмент из рассказа </w:t>
            </w:r>
            <w:proofErr w:type="spellStart"/>
            <w:r>
              <w:rPr>
                <w:lang w:val="ru-RU"/>
              </w:rPr>
              <w:t>И.А.Бунина</w:t>
            </w:r>
            <w:proofErr w:type="spellEnd"/>
            <w:r>
              <w:rPr>
                <w:lang w:val="ru-RU"/>
              </w:rPr>
              <w:t xml:space="preserve"> прочитали на сцене?</w:t>
            </w:r>
          </w:p>
        </w:tc>
        <w:tc>
          <w:tcPr>
            <w:tcW w:w="3118" w:type="dxa"/>
          </w:tcPr>
          <w:p w:rsidR="00B529A5" w:rsidRDefault="00EF196B">
            <w:pPr>
              <w:rPr>
                <w:lang w:val="ru-RU"/>
              </w:rPr>
            </w:pPr>
            <w:r>
              <w:rPr>
                <w:lang w:val="ru-RU"/>
              </w:rPr>
              <w:t xml:space="preserve">Обучающиеся читают отрывки из рассказов </w:t>
            </w:r>
            <w:proofErr w:type="spellStart"/>
            <w:r>
              <w:rPr>
                <w:lang w:val="ru-RU"/>
              </w:rPr>
              <w:t>И.А.Бунина</w:t>
            </w:r>
            <w:proofErr w:type="spellEnd"/>
            <w:r w:rsidR="00E07D33">
              <w:rPr>
                <w:lang w:val="ru-RU"/>
              </w:rPr>
              <w:t xml:space="preserve"> наизусть</w:t>
            </w:r>
            <w:r>
              <w:rPr>
                <w:lang w:val="ru-RU"/>
              </w:rPr>
              <w:t>.</w:t>
            </w:r>
          </w:p>
          <w:p w:rsidR="00B529A5" w:rsidRDefault="00B529A5">
            <w:pPr>
              <w:rPr>
                <w:lang w:val="ru-RU"/>
              </w:rPr>
            </w:pPr>
          </w:p>
          <w:p w:rsidR="00B529A5" w:rsidRDefault="00B529A5">
            <w:pPr>
              <w:rPr>
                <w:lang w:val="ru-RU"/>
              </w:rPr>
            </w:pPr>
          </w:p>
          <w:p w:rsidR="00B529A5" w:rsidRDefault="00B529A5">
            <w:pPr>
              <w:rPr>
                <w:lang w:val="ru-RU"/>
              </w:rPr>
            </w:pPr>
          </w:p>
          <w:p w:rsidR="00B529A5" w:rsidRDefault="00E07D33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Викторина</w:t>
            </w:r>
            <w:proofErr w:type="gramStart"/>
            <w:r w:rsidR="00EF196B">
              <w:rPr>
                <w:lang w:val="ru-RU"/>
              </w:rPr>
              <w:t>,с</w:t>
            </w:r>
            <w:proofErr w:type="gramEnd"/>
            <w:r w:rsidR="00EF196B">
              <w:rPr>
                <w:lang w:val="ru-RU"/>
              </w:rPr>
              <w:t>оставленная</w:t>
            </w:r>
            <w:proofErr w:type="spellEnd"/>
            <w:r w:rsidR="00EF196B">
              <w:rPr>
                <w:lang w:val="ru-RU"/>
              </w:rPr>
              <w:t xml:space="preserve">  обучающейся,</w:t>
            </w:r>
            <w:r>
              <w:rPr>
                <w:lang w:val="ru-RU"/>
              </w:rPr>
              <w:t xml:space="preserve"> по прочитанным рассказам на проверку знания текстов.</w:t>
            </w:r>
          </w:p>
        </w:tc>
      </w:tr>
      <w:tr w:rsidR="00B529A5" w:rsidRPr="00215A0C">
        <w:trPr>
          <w:trHeight w:val="1275"/>
        </w:trPr>
        <w:tc>
          <w:tcPr>
            <w:tcW w:w="3118" w:type="dxa"/>
          </w:tcPr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4. Изучение нового материала</w:t>
            </w:r>
          </w:p>
        </w:tc>
        <w:tc>
          <w:tcPr>
            <w:tcW w:w="3118" w:type="dxa"/>
          </w:tcPr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>А) Анализ рассказа «Красавица»</w:t>
            </w:r>
          </w:p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>Б) Анализ рассказа «Дурочка»</w:t>
            </w:r>
          </w:p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br/>
              <w:t>- Обобщение по этим двум рассказам</w:t>
            </w:r>
          </w:p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br/>
              <w:t>В) Анализ рассказа «Темные аллеи»</w:t>
            </w:r>
          </w:p>
          <w:p w:rsidR="00B529A5" w:rsidRDefault="00B529A5">
            <w:pPr>
              <w:rPr>
                <w:lang w:val="ru-RU"/>
              </w:rPr>
            </w:pPr>
          </w:p>
          <w:p w:rsidR="00B529A5" w:rsidRDefault="00B529A5">
            <w:pPr>
              <w:rPr>
                <w:lang w:val="ru-RU"/>
              </w:rPr>
            </w:pPr>
          </w:p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br/>
              <w:t xml:space="preserve">Задание: Найти «лексическую перекличку» в стихотворении «Обыкновенная повесть» </w:t>
            </w:r>
            <w:proofErr w:type="spellStart"/>
            <w:r>
              <w:rPr>
                <w:lang w:val="ru-RU"/>
              </w:rPr>
              <w:t>Н.Огарева</w:t>
            </w:r>
            <w:proofErr w:type="spellEnd"/>
            <w:r>
              <w:rPr>
                <w:lang w:val="ru-RU"/>
              </w:rPr>
              <w:t xml:space="preserve"> и в рассказе</w:t>
            </w:r>
            <w:r>
              <w:rPr>
                <w:lang w:val="ru-RU"/>
              </w:rPr>
              <w:br/>
              <w:t>Задание: Найдите ключевую фразу данного рассказа.</w:t>
            </w:r>
          </w:p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 xml:space="preserve">Вопрос: А какой фрагмент рассказа говорит о страшной </w:t>
            </w:r>
            <w:proofErr w:type="spellStart"/>
            <w:r>
              <w:rPr>
                <w:lang w:val="ru-RU"/>
              </w:rPr>
              <w:t>бездуховности</w:t>
            </w:r>
            <w:proofErr w:type="spellEnd"/>
            <w:r>
              <w:rPr>
                <w:lang w:val="ru-RU"/>
              </w:rPr>
              <w:t>, жестокости героя?</w:t>
            </w:r>
          </w:p>
        </w:tc>
        <w:tc>
          <w:tcPr>
            <w:tcW w:w="3118" w:type="dxa"/>
          </w:tcPr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>Отвечают на вопросы по данному рассказу</w:t>
            </w:r>
          </w:p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>Отвечают на вопросы по данному рассказу</w:t>
            </w:r>
          </w:p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br/>
              <w:t xml:space="preserve">- Чтение наизусть отрывка из рассказа </w:t>
            </w:r>
            <w:proofErr w:type="spellStart"/>
            <w:r>
              <w:rPr>
                <w:lang w:val="ru-RU"/>
              </w:rPr>
              <w:t>И.А.Бунина</w:t>
            </w:r>
            <w:proofErr w:type="spellEnd"/>
            <w:r>
              <w:rPr>
                <w:lang w:val="ru-RU"/>
              </w:rPr>
              <w:t xml:space="preserve"> «Подснежник»</w:t>
            </w:r>
            <w:r>
              <w:rPr>
                <w:lang w:val="ru-RU"/>
              </w:rPr>
              <w:br/>
              <w:t>- Обучающийся рассказывает о создании данного рассказа</w:t>
            </w:r>
            <w:r>
              <w:rPr>
                <w:lang w:val="ru-RU"/>
              </w:rPr>
              <w:br/>
              <w:t>- Инсценировка фрагмента рассказа</w:t>
            </w:r>
          </w:p>
          <w:p w:rsidR="00B529A5" w:rsidRDefault="00B529A5">
            <w:pPr>
              <w:rPr>
                <w:lang w:val="ru-RU"/>
              </w:rPr>
            </w:pPr>
          </w:p>
          <w:p w:rsidR="00B529A5" w:rsidRDefault="00B529A5">
            <w:pPr>
              <w:rPr>
                <w:lang w:val="ru-RU"/>
              </w:rPr>
            </w:pPr>
          </w:p>
          <w:p w:rsidR="00B529A5" w:rsidRDefault="00B529A5">
            <w:pPr>
              <w:rPr>
                <w:lang w:val="ru-RU"/>
              </w:rPr>
            </w:pPr>
          </w:p>
          <w:p w:rsidR="00B529A5" w:rsidRDefault="00B529A5">
            <w:pPr>
              <w:rPr>
                <w:lang w:val="ru-RU"/>
              </w:rPr>
            </w:pPr>
          </w:p>
          <w:p w:rsidR="00B529A5" w:rsidRDefault="00B529A5">
            <w:pPr>
              <w:rPr>
                <w:lang w:val="ru-RU"/>
              </w:rPr>
            </w:pPr>
          </w:p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>Находят фразу и объясняют её значение</w:t>
            </w:r>
          </w:p>
          <w:p w:rsidR="00B529A5" w:rsidRDefault="00B529A5">
            <w:pPr>
              <w:rPr>
                <w:lang w:val="ru-RU"/>
              </w:rPr>
            </w:pPr>
          </w:p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>Отвечают на вопрос</w:t>
            </w:r>
          </w:p>
          <w:p w:rsidR="00B529A5" w:rsidRDefault="00B529A5">
            <w:pPr>
              <w:rPr>
                <w:lang w:val="ru-RU"/>
              </w:rPr>
            </w:pPr>
          </w:p>
          <w:p w:rsidR="00B529A5" w:rsidRDefault="00B529A5">
            <w:pPr>
              <w:rPr>
                <w:lang w:val="ru-RU"/>
              </w:rPr>
            </w:pPr>
          </w:p>
          <w:p w:rsidR="00B529A5" w:rsidRDefault="00B529A5">
            <w:pPr>
              <w:rPr>
                <w:lang w:val="ru-RU"/>
              </w:rPr>
            </w:pPr>
          </w:p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>Чтение стихотворения «О счастье мы лишь вспоминаем...»</w:t>
            </w:r>
          </w:p>
        </w:tc>
      </w:tr>
      <w:tr w:rsidR="00B529A5" w:rsidRPr="00215A0C">
        <w:tc>
          <w:tcPr>
            <w:tcW w:w="3118" w:type="dxa"/>
          </w:tcPr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 xml:space="preserve">5. Звучит романс на стихи </w:t>
            </w:r>
            <w:proofErr w:type="spellStart"/>
            <w:r>
              <w:rPr>
                <w:lang w:val="ru-RU"/>
              </w:rPr>
              <w:t>И.А.Бунина</w:t>
            </w:r>
            <w:proofErr w:type="spellEnd"/>
          </w:p>
        </w:tc>
        <w:tc>
          <w:tcPr>
            <w:tcW w:w="3118" w:type="dxa"/>
          </w:tcPr>
          <w:p w:rsidR="00B529A5" w:rsidRDefault="00B529A5">
            <w:pPr>
              <w:rPr>
                <w:lang w:val="ru-RU"/>
              </w:rPr>
            </w:pPr>
          </w:p>
        </w:tc>
        <w:tc>
          <w:tcPr>
            <w:tcW w:w="3118" w:type="dxa"/>
          </w:tcPr>
          <w:p w:rsidR="00B529A5" w:rsidRDefault="00B529A5">
            <w:pPr>
              <w:rPr>
                <w:lang w:val="ru-RU"/>
              </w:rPr>
            </w:pPr>
          </w:p>
        </w:tc>
      </w:tr>
      <w:tr w:rsidR="00B529A5" w:rsidRPr="00215A0C">
        <w:tc>
          <w:tcPr>
            <w:tcW w:w="3118" w:type="dxa"/>
          </w:tcPr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>6. Анализ рассказа «Легкое дыхание»</w:t>
            </w:r>
          </w:p>
        </w:tc>
        <w:tc>
          <w:tcPr>
            <w:tcW w:w="3118" w:type="dxa"/>
          </w:tcPr>
          <w:p w:rsidR="00B529A5" w:rsidRDefault="00B529A5">
            <w:pPr>
              <w:rPr>
                <w:lang w:val="ru-RU"/>
              </w:rPr>
            </w:pPr>
          </w:p>
        </w:tc>
        <w:tc>
          <w:tcPr>
            <w:tcW w:w="3118" w:type="dxa"/>
          </w:tcPr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>Отвечают на вопросы</w:t>
            </w:r>
          </w:p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>Чтение наизусть концовки данного рассказа</w:t>
            </w:r>
          </w:p>
        </w:tc>
      </w:tr>
      <w:tr w:rsidR="00B529A5">
        <w:tc>
          <w:tcPr>
            <w:tcW w:w="3118" w:type="dxa"/>
          </w:tcPr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>7. Анализ рассказа «Чистый понедельник»</w:t>
            </w:r>
          </w:p>
        </w:tc>
        <w:tc>
          <w:tcPr>
            <w:tcW w:w="3118" w:type="dxa"/>
          </w:tcPr>
          <w:p w:rsidR="00B529A5" w:rsidRDefault="00B529A5">
            <w:pPr>
              <w:rPr>
                <w:lang w:val="ru-RU"/>
              </w:rPr>
            </w:pPr>
          </w:p>
        </w:tc>
        <w:tc>
          <w:tcPr>
            <w:tcW w:w="3118" w:type="dxa"/>
          </w:tcPr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>Отвечают на вопросы</w:t>
            </w:r>
          </w:p>
        </w:tc>
      </w:tr>
      <w:tr w:rsidR="00B529A5" w:rsidRPr="00215A0C">
        <w:trPr>
          <w:trHeight w:val="253"/>
        </w:trPr>
        <w:tc>
          <w:tcPr>
            <w:tcW w:w="3118" w:type="dxa"/>
            <w:vMerge w:val="restart"/>
          </w:tcPr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>Обобщение</w:t>
            </w:r>
          </w:p>
        </w:tc>
        <w:tc>
          <w:tcPr>
            <w:tcW w:w="3118" w:type="dxa"/>
            <w:vMerge w:val="restart"/>
          </w:tcPr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>Какую фразу вы выбрали бы для обозначения темы урока?</w:t>
            </w:r>
          </w:p>
        </w:tc>
        <w:tc>
          <w:tcPr>
            <w:tcW w:w="3118" w:type="dxa"/>
            <w:vMerge w:val="restart"/>
          </w:tcPr>
          <w:p w:rsidR="00B529A5" w:rsidRDefault="00B529A5">
            <w:pPr>
              <w:rPr>
                <w:lang w:val="ru-RU"/>
              </w:rPr>
            </w:pPr>
          </w:p>
        </w:tc>
      </w:tr>
      <w:tr w:rsidR="00B529A5" w:rsidRPr="00215A0C">
        <w:trPr>
          <w:trHeight w:val="253"/>
        </w:trPr>
        <w:tc>
          <w:tcPr>
            <w:tcW w:w="3118" w:type="dxa"/>
            <w:vMerge w:val="restart"/>
          </w:tcPr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 xml:space="preserve">Домашнее задание </w:t>
            </w:r>
          </w:p>
        </w:tc>
        <w:tc>
          <w:tcPr>
            <w:tcW w:w="6237" w:type="dxa"/>
            <w:gridSpan w:val="2"/>
            <w:vMerge w:val="restart"/>
          </w:tcPr>
          <w:p w:rsidR="00B529A5" w:rsidRDefault="00E07D33">
            <w:pPr>
              <w:rPr>
                <w:lang w:val="ru-RU"/>
              </w:rPr>
            </w:pPr>
            <w:r>
              <w:rPr>
                <w:lang w:val="ru-RU"/>
              </w:rPr>
              <w:t xml:space="preserve">На примере двух рассказов И.А Бунина </w:t>
            </w:r>
            <w:proofErr w:type="spellStart"/>
            <w:r>
              <w:rPr>
                <w:lang w:val="ru-RU"/>
              </w:rPr>
              <w:t>обхяснить</w:t>
            </w:r>
            <w:proofErr w:type="spellEnd"/>
            <w:r>
              <w:rPr>
                <w:lang w:val="ru-RU"/>
              </w:rPr>
              <w:t xml:space="preserve"> смысл фразы «О счастье мы лишь вспоминаем...»</w:t>
            </w:r>
          </w:p>
        </w:tc>
      </w:tr>
    </w:tbl>
    <w:p w:rsidR="00B529A5" w:rsidRDefault="00E07D33">
      <w:pPr>
        <w:rPr>
          <w:lang w:val="ru-RU"/>
        </w:rPr>
      </w:pPr>
      <w:r>
        <w:rPr>
          <w:lang w:val="ru-RU"/>
        </w:rPr>
        <w:t xml:space="preserve"> </w:t>
      </w:r>
    </w:p>
    <w:p w:rsidR="00B529A5" w:rsidRPr="0058699C" w:rsidRDefault="00E07D33">
      <w:pPr>
        <w:rPr>
          <w:lang w:val="ru-RU"/>
        </w:rPr>
      </w:pPr>
      <w:r w:rsidRPr="0058699C">
        <w:rPr>
          <w:lang w:val="ru-RU"/>
        </w:rPr>
        <w:br w:type="page" w:clear="all"/>
      </w:r>
    </w:p>
    <w:p w:rsidR="00B529A5" w:rsidRPr="0058699C" w:rsidRDefault="00B529A5">
      <w:pPr>
        <w:rPr>
          <w:lang w:val="ru-RU"/>
        </w:rPr>
      </w:pPr>
    </w:p>
    <w:p w:rsidR="00B529A5" w:rsidRDefault="00E07D33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Содержание урока</w:t>
      </w:r>
    </w:p>
    <w:p w:rsidR="00B529A5" w:rsidRDefault="001E7D7C">
      <w:pPr>
        <w:rPr>
          <w:lang w:val="ru-RU"/>
        </w:rPr>
      </w:pPr>
      <w:r>
        <w:rPr>
          <w:lang w:val="ru-RU"/>
        </w:rPr>
        <w:t xml:space="preserve">Лауреат </w:t>
      </w:r>
      <w:proofErr w:type="spellStart"/>
      <w:r>
        <w:rPr>
          <w:lang w:val="ru-RU"/>
        </w:rPr>
        <w:t>Нш</w:t>
      </w:r>
      <w:r w:rsidR="00E07D33">
        <w:rPr>
          <w:lang w:val="ru-RU"/>
        </w:rPr>
        <w:t>обелевской</w:t>
      </w:r>
      <w:proofErr w:type="spellEnd"/>
      <w:r w:rsidR="00E07D33">
        <w:rPr>
          <w:lang w:val="ru-RU"/>
        </w:rPr>
        <w:t xml:space="preserve"> премии И.А. Бунин продолжает традиции русской литературы </w:t>
      </w:r>
      <w:r w:rsidR="00E07D33">
        <w:rPr>
          <w:lang w:val="en-US"/>
        </w:rPr>
        <w:t>XIX</w:t>
      </w:r>
      <w:r w:rsidR="00E07D33" w:rsidRPr="0058699C">
        <w:rPr>
          <w:lang w:val="ru-RU"/>
        </w:rPr>
        <w:t xml:space="preserve"> </w:t>
      </w:r>
      <w:r w:rsidR="00E07D33">
        <w:rPr>
          <w:lang w:val="ru-RU"/>
        </w:rPr>
        <w:t xml:space="preserve">века, затрагивая в своем творчестве философско-нравственные проблемы: где зло, а где добро; четко прослеживается его отношение к </w:t>
      </w:r>
      <w:proofErr w:type="spellStart"/>
      <w:r w:rsidR="00E07D33">
        <w:rPr>
          <w:lang w:val="ru-RU"/>
        </w:rPr>
        <w:t>бездуховности</w:t>
      </w:r>
      <w:proofErr w:type="spellEnd"/>
      <w:r w:rsidR="00E07D33">
        <w:rPr>
          <w:lang w:val="ru-RU"/>
        </w:rPr>
        <w:t xml:space="preserve"> существования. И мы должны будем определить причину несчастья героев рассказа.</w:t>
      </w:r>
    </w:p>
    <w:p w:rsidR="00B529A5" w:rsidRDefault="00E07D33">
      <w:pPr>
        <w:rPr>
          <w:lang w:val="ru-RU"/>
        </w:rPr>
      </w:pPr>
      <w:r>
        <w:rPr>
          <w:lang w:val="ru-RU"/>
        </w:rPr>
        <w:t>На экран выведено несколько вариантов формулировок темы нашего урока. В конце занятия вы должны будете сказать, какая тема подходит боль</w:t>
      </w:r>
      <w:r w:rsidR="001E7D7C">
        <w:rPr>
          <w:lang w:val="ru-RU"/>
        </w:rPr>
        <w:t>ш</w:t>
      </w:r>
      <w:r>
        <w:rPr>
          <w:lang w:val="ru-RU"/>
        </w:rPr>
        <w:t>е всего и почему.</w:t>
      </w:r>
    </w:p>
    <w:p w:rsidR="00B529A5" w:rsidRDefault="00E07D33">
      <w:pPr>
        <w:pStyle w:val="aff1"/>
        <w:numPr>
          <w:ilvl w:val="0"/>
          <w:numId w:val="12"/>
        </w:numPr>
        <w:rPr>
          <w:lang w:val="ru-RU"/>
        </w:rPr>
      </w:pPr>
      <w:r>
        <w:rPr>
          <w:lang w:val="ru-RU"/>
        </w:rPr>
        <w:t>«О счастье мы лишь вспоминаем...»</w:t>
      </w:r>
    </w:p>
    <w:p w:rsidR="00B529A5" w:rsidRDefault="00E07D33">
      <w:pPr>
        <w:pStyle w:val="aff1"/>
        <w:numPr>
          <w:ilvl w:val="0"/>
          <w:numId w:val="12"/>
        </w:numPr>
        <w:rPr>
          <w:lang w:val="ru-RU"/>
        </w:rPr>
      </w:pPr>
      <w:r>
        <w:rPr>
          <w:lang w:val="ru-RU"/>
        </w:rPr>
        <w:t>«Всякая любовь – великое счастье...»</w:t>
      </w:r>
    </w:p>
    <w:p w:rsidR="00B529A5" w:rsidRDefault="00E07D33">
      <w:pPr>
        <w:pStyle w:val="aff1"/>
        <w:numPr>
          <w:ilvl w:val="0"/>
          <w:numId w:val="12"/>
        </w:numPr>
        <w:rPr>
          <w:lang w:val="ru-RU"/>
        </w:rPr>
      </w:pPr>
      <w:r>
        <w:rPr>
          <w:lang w:val="ru-RU"/>
        </w:rPr>
        <w:t>«Беспощаден кто-то к человеку...</w:t>
      </w:r>
    </w:p>
    <w:p w:rsidR="00B529A5" w:rsidRDefault="00E07D33">
      <w:pPr>
        <w:pStyle w:val="aff1"/>
        <w:numPr>
          <w:ilvl w:val="0"/>
          <w:numId w:val="12"/>
        </w:numPr>
        <w:rPr>
          <w:lang w:val="ru-RU"/>
        </w:rPr>
      </w:pPr>
      <w:r>
        <w:rPr>
          <w:lang w:val="ru-RU"/>
        </w:rPr>
        <w:t>Счастья в жизни нет, есть только зарницы его, – цените их, живите ими</w:t>
      </w:r>
      <w:proofErr w:type="gramStart"/>
      <w:r>
        <w:rPr>
          <w:lang w:val="ru-RU"/>
        </w:rPr>
        <w:t>.» (</w:t>
      </w:r>
      <w:proofErr w:type="spellStart"/>
      <w:proofErr w:type="gramEnd"/>
      <w:r>
        <w:rPr>
          <w:lang w:val="ru-RU"/>
        </w:rPr>
        <w:t>Л.Н.Толстой</w:t>
      </w:r>
      <w:proofErr w:type="spellEnd"/>
      <w:r>
        <w:rPr>
          <w:lang w:val="ru-RU"/>
        </w:rPr>
        <w:t>)</w:t>
      </w:r>
    </w:p>
    <w:p w:rsidR="00B529A5" w:rsidRDefault="00E07D33">
      <w:pPr>
        <w:rPr>
          <w:lang w:val="ru-RU"/>
        </w:rPr>
      </w:pPr>
      <w:r>
        <w:rPr>
          <w:lang w:val="ru-RU"/>
        </w:rPr>
        <w:t>Да, основные темы его произведений – это любовь и смерть. Любовь – многолика, у каждого свое представление о любви, но и смерть не однообразна.</w:t>
      </w:r>
    </w:p>
    <w:p w:rsidR="00B529A5" w:rsidRDefault="00E07D33">
      <w:pPr>
        <w:pStyle w:val="aff1"/>
        <w:numPr>
          <w:ilvl w:val="0"/>
          <w:numId w:val="13"/>
        </w:numPr>
        <w:rPr>
          <w:lang w:val="ru-RU"/>
        </w:rPr>
      </w:pPr>
      <w:r>
        <w:rPr>
          <w:lang w:val="ru-RU"/>
        </w:rPr>
        <w:t>Анализ рассказа «Красавица»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>Сколько действующих лиц в</w:t>
      </w:r>
      <w:r w:rsidR="001E7D7C">
        <w:rPr>
          <w:lang w:val="ru-RU"/>
        </w:rPr>
        <w:t xml:space="preserve"> </w:t>
      </w:r>
      <w:r>
        <w:rPr>
          <w:lang w:val="ru-RU"/>
        </w:rPr>
        <w:t>рассказе?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>А кто из героев рассказа вызывает неприязнь, ненависть?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>Как описывает автор мальчика? Какие эпитеты использует? (живой, ласковый, несуществующий)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>Можно ли сказать, ч</w:t>
      </w:r>
      <w:r w:rsidR="001E7D7C">
        <w:rPr>
          <w:lang w:val="ru-RU"/>
        </w:rPr>
        <w:t xml:space="preserve">то родной отец стал причиной </w:t>
      </w:r>
      <w:r w:rsidR="00857F83">
        <w:rPr>
          <w:lang w:val="ru-RU"/>
        </w:rPr>
        <w:t>«психологической» смерти мальчика</w:t>
      </w:r>
      <w:r>
        <w:rPr>
          <w:lang w:val="ru-RU"/>
        </w:rPr>
        <w:t>? Да, мальчик для отца и мачехи «не существует».</w:t>
      </w:r>
    </w:p>
    <w:p w:rsidR="00B529A5" w:rsidRDefault="00E07D33">
      <w:pPr>
        <w:pStyle w:val="aff1"/>
        <w:numPr>
          <w:ilvl w:val="0"/>
          <w:numId w:val="13"/>
        </w:numPr>
        <w:rPr>
          <w:lang w:val="ru-RU"/>
        </w:rPr>
      </w:pPr>
      <w:r>
        <w:rPr>
          <w:lang w:val="ru-RU"/>
        </w:rPr>
        <w:t>Анализ рассказа «Дурочка»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>В центре рассказа трагическая судьба кого?</w:t>
      </w:r>
    </w:p>
    <w:p w:rsidR="00B529A5" w:rsidRDefault="00857F8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 xml:space="preserve">Эта «дурочка», </w:t>
      </w:r>
      <w:proofErr w:type="spellStart"/>
      <w:r>
        <w:rPr>
          <w:lang w:val="ru-RU"/>
        </w:rPr>
        <w:t>ку</w:t>
      </w:r>
      <w:proofErr w:type="gramStart"/>
      <w:r>
        <w:rPr>
          <w:lang w:val="ru-RU"/>
        </w:rPr>
        <w:t>,</w:t>
      </w:r>
      <w:r w:rsidR="00E07D33">
        <w:rPr>
          <w:lang w:val="ru-RU"/>
        </w:rPr>
        <w:t>х</w:t>
      </w:r>
      <w:proofErr w:type="gramEnd"/>
      <w:r w:rsidR="00E07D33">
        <w:rPr>
          <w:lang w:val="ru-RU"/>
        </w:rPr>
        <w:t>арка</w:t>
      </w:r>
      <w:proofErr w:type="spellEnd"/>
      <w:r>
        <w:rPr>
          <w:lang w:val="ru-RU"/>
        </w:rPr>
        <w:t>,</w:t>
      </w:r>
      <w:r w:rsidR="00E07D33">
        <w:rPr>
          <w:lang w:val="ru-RU"/>
        </w:rPr>
        <w:t xml:space="preserve"> и её сын обречены на смерть из-за кого?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>Где обучается сын дьякона?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>Какие христианские заповеди он нарушил?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>Вывод:  да, Бунин говорил, что его «занимают» исторические, религиозные и психологические проблемы. Зло, смерть там, где нарушаются христианские заповеди. Но нельзя думать</w:t>
      </w:r>
      <w:r w:rsidR="00857F83">
        <w:rPr>
          <w:lang w:val="ru-RU"/>
        </w:rPr>
        <w:t>,</w:t>
      </w:r>
      <w:r>
        <w:rPr>
          <w:lang w:val="ru-RU"/>
        </w:rPr>
        <w:t xml:space="preserve"> что у И.А. Бунина образы отцов только резко отрицательные. Нет, есть образы чутких, заботливых отцов.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>Чтение</w:t>
      </w:r>
      <w:proofErr w:type="gramStart"/>
      <w:r w:rsidR="00857F83">
        <w:rPr>
          <w:lang w:val="ru-RU"/>
        </w:rPr>
        <w:t xml:space="preserve"> ,</w:t>
      </w:r>
      <w:proofErr w:type="gramEnd"/>
      <w:r w:rsidR="00857F83">
        <w:rPr>
          <w:lang w:val="ru-RU"/>
        </w:rPr>
        <w:t xml:space="preserve">наизусть  </w:t>
      </w:r>
      <w:r>
        <w:rPr>
          <w:lang w:val="ru-RU"/>
        </w:rPr>
        <w:t xml:space="preserve"> отрывка из рассказа И.А. Бунина «Подснежник».</w:t>
      </w:r>
    </w:p>
    <w:p w:rsidR="00B529A5" w:rsidRDefault="00E07D33">
      <w:pPr>
        <w:pStyle w:val="aff1"/>
        <w:numPr>
          <w:ilvl w:val="0"/>
          <w:numId w:val="13"/>
        </w:numPr>
        <w:rPr>
          <w:lang w:val="ru-RU"/>
        </w:rPr>
      </w:pPr>
      <w:r>
        <w:rPr>
          <w:lang w:val="ru-RU"/>
        </w:rPr>
        <w:t>Анализ рассказа «Темные аллеи».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>Любовь – высший судья в человеческих отношениях. Недостойное отношение к ней, умаление её духовной значимости не остается безнаказанным.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proofErr w:type="gramStart"/>
      <w:r>
        <w:rPr>
          <w:lang w:val="ru-RU"/>
        </w:rPr>
        <w:t>Герой</w:t>
      </w:r>
      <w:proofErr w:type="gramEnd"/>
      <w:r>
        <w:rPr>
          <w:lang w:val="ru-RU"/>
        </w:rPr>
        <w:t xml:space="preserve"> какого рассказа, соблазнивший, обманувший девушку</w:t>
      </w:r>
      <w:r w:rsidR="00857F83">
        <w:rPr>
          <w:lang w:val="ru-RU"/>
        </w:rPr>
        <w:t>,</w:t>
      </w:r>
      <w:r>
        <w:rPr>
          <w:lang w:val="ru-RU"/>
        </w:rPr>
        <w:t xml:space="preserve"> не счастлив?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>История создания рассказа. (Н. Огарев «Обыкновенная повесть»)</w:t>
      </w:r>
    </w:p>
    <w:p w:rsidR="00B529A5" w:rsidRDefault="00857F8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>Каково отношение к любви у героя</w:t>
      </w:r>
      <w:r w:rsidR="00E07D33">
        <w:rPr>
          <w:lang w:val="ru-RU"/>
        </w:rPr>
        <w:t>? Какой эпитет он использует? (Пошлая, обыкновенная)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>Сколько раз он использует эти эпитеты?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 xml:space="preserve">Инсценировка фрагмента рассказа. 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>Но это стихотворение только повлияло на появление рассказа, сюжеты в них различны. Но всё же есть лексическая перекличка. Докажите.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t>Найдите ключевую фразу данного рассказа</w:t>
      </w:r>
    </w:p>
    <w:p w:rsidR="00B529A5" w:rsidRDefault="00E07D33">
      <w:pPr>
        <w:pStyle w:val="aff1"/>
        <w:numPr>
          <w:ilvl w:val="1"/>
          <w:numId w:val="13"/>
        </w:numPr>
        <w:rPr>
          <w:lang w:val="ru-RU"/>
        </w:rPr>
      </w:pPr>
      <w:r>
        <w:rPr>
          <w:lang w:val="ru-RU"/>
        </w:rPr>
        <w:lastRenderedPageBreak/>
        <w:t xml:space="preserve">А какой фрагмент рассказа говорит о страшной </w:t>
      </w:r>
      <w:proofErr w:type="spellStart"/>
      <w:r>
        <w:rPr>
          <w:lang w:val="ru-RU"/>
        </w:rPr>
        <w:t>бездуховности</w:t>
      </w:r>
      <w:proofErr w:type="spellEnd"/>
      <w:r>
        <w:rPr>
          <w:lang w:val="ru-RU"/>
        </w:rPr>
        <w:t>, жестокости героя?</w:t>
      </w:r>
    </w:p>
    <w:p w:rsidR="00B529A5" w:rsidRDefault="00E07D33">
      <w:pPr>
        <w:rPr>
          <w:lang w:val="ru-RU"/>
        </w:rPr>
      </w:pPr>
      <w:r>
        <w:rPr>
          <w:lang w:val="ru-RU"/>
        </w:rPr>
        <w:t>Учитель: Мы с вами разобрали три рассказа, но И. Бунин не только гениальный прозаик, но и поэт.</w:t>
      </w:r>
    </w:p>
    <w:p w:rsidR="00B529A5" w:rsidRDefault="00E07D33">
      <w:pPr>
        <w:pStyle w:val="aff1"/>
        <w:numPr>
          <w:ilvl w:val="0"/>
          <w:numId w:val="14"/>
        </w:numPr>
        <w:rPr>
          <w:lang w:val="ru-RU"/>
        </w:rPr>
      </w:pPr>
      <w:r>
        <w:rPr>
          <w:lang w:val="ru-RU"/>
        </w:rPr>
        <w:t>Стихотворение «О счастье мы лишь вспоминаем...»</w:t>
      </w:r>
    </w:p>
    <w:p w:rsidR="00B529A5" w:rsidRDefault="00E07D33">
      <w:pPr>
        <w:pStyle w:val="aff1"/>
        <w:numPr>
          <w:ilvl w:val="1"/>
          <w:numId w:val="14"/>
        </w:numPr>
        <w:rPr>
          <w:lang w:val="ru-RU"/>
        </w:rPr>
      </w:pPr>
      <w:r>
        <w:rPr>
          <w:lang w:val="ru-RU"/>
        </w:rPr>
        <w:t>А можно ли эту начальную фразу стихотворения как-то «связать» с тремя этими рассказами?</w:t>
      </w:r>
    </w:p>
    <w:p w:rsidR="00B529A5" w:rsidRDefault="00E07D33">
      <w:pPr>
        <w:pStyle w:val="aff1"/>
        <w:numPr>
          <w:ilvl w:val="1"/>
          <w:numId w:val="14"/>
        </w:numPr>
        <w:rPr>
          <w:lang w:val="ru-RU"/>
        </w:rPr>
      </w:pPr>
      <w:r>
        <w:rPr>
          <w:lang w:val="ru-RU"/>
        </w:rPr>
        <w:t xml:space="preserve">Немало </w:t>
      </w:r>
      <w:proofErr w:type="spellStart"/>
      <w:r>
        <w:rPr>
          <w:lang w:val="ru-RU"/>
        </w:rPr>
        <w:t>стихотвроений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И.Бунина</w:t>
      </w:r>
      <w:proofErr w:type="spellEnd"/>
      <w:r>
        <w:rPr>
          <w:lang w:val="ru-RU"/>
        </w:rPr>
        <w:t xml:space="preserve"> положено на музыку. Например...</w:t>
      </w:r>
    </w:p>
    <w:p w:rsidR="00B529A5" w:rsidRDefault="00E07D33">
      <w:pPr>
        <w:pStyle w:val="aff1"/>
        <w:numPr>
          <w:ilvl w:val="0"/>
          <w:numId w:val="14"/>
        </w:numPr>
        <w:rPr>
          <w:lang w:val="ru-RU"/>
        </w:rPr>
      </w:pPr>
      <w:r>
        <w:rPr>
          <w:lang w:val="ru-RU"/>
        </w:rPr>
        <w:t>Звучит романс на стихи Бунина</w:t>
      </w:r>
    </w:p>
    <w:p w:rsidR="00B529A5" w:rsidRDefault="00E07D33">
      <w:pPr>
        <w:pStyle w:val="aff1"/>
        <w:numPr>
          <w:ilvl w:val="0"/>
          <w:numId w:val="14"/>
        </w:numPr>
        <w:rPr>
          <w:lang w:val="ru-RU"/>
        </w:rPr>
      </w:pPr>
      <w:r>
        <w:rPr>
          <w:lang w:val="ru-RU"/>
        </w:rPr>
        <w:t>Любовь – основная тема в творчестве Бунина И.А; «жизнь без неё – ненужный сон». Но возвышая любовь, И. Бунин не скрывает, каким опасностям она подвергается.</w:t>
      </w:r>
    </w:p>
    <w:p w:rsidR="00B529A5" w:rsidRDefault="00E07D33">
      <w:pPr>
        <w:pStyle w:val="aff1"/>
        <w:numPr>
          <w:ilvl w:val="0"/>
          <w:numId w:val="14"/>
        </w:numPr>
        <w:rPr>
          <w:lang w:val="ru-RU"/>
        </w:rPr>
      </w:pPr>
      <w:r>
        <w:rPr>
          <w:lang w:val="ru-RU"/>
        </w:rPr>
        <w:t>Рассказ «Легкое дыхание».</w:t>
      </w:r>
    </w:p>
    <w:p w:rsidR="00B529A5" w:rsidRDefault="00E07D33">
      <w:pPr>
        <w:rPr>
          <w:lang w:val="ru-RU"/>
        </w:rPr>
      </w:pPr>
      <w:r>
        <w:rPr>
          <w:lang w:val="ru-RU"/>
        </w:rPr>
        <w:t>Вопросы:</w:t>
      </w:r>
    </w:p>
    <w:p w:rsidR="00B529A5" w:rsidRDefault="00E07D33">
      <w:pPr>
        <w:pStyle w:val="aff1"/>
        <w:numPr>
          <w:ilvl w:val="0"/>
          <w:numId w:val="15"/>
        </w:numPr>
        <w:rPr>
          <w:lang w:val="ru-RU"/>
        </w:rPr>
      </w:pPr>
      <w:r>
        <w:rPr>
          <w:lang w:val="ru-RU"/>
        </w:rPr>
        <w:t>Какой композиционный прием использует И. Бунин в рассказе?</w:t>
      </w:r>
    </w:p>
    <w:p w:rsidR="00B529A5" w:rsidRDefault="00E07D33">
      <w:pPr>
        <w:pStyle w:val="aff1"/>
        <w:numPr>
          <w:ilvl w:val="0"/>
          <w:numId w:val="15"/>
        </w:numPr>
        <w:rPr>
          <w:lang w:val="ru-RU"/>
        </w:rPr>
      </w:pPr>
      <w:r>
        <w:rPr>
          <w:lang w:val="ru-RU"/>
        </w:rPr>
        <w:t>Как построен рассказ? Каков его сюжет?</w:t>
      </w:r>
    </w:p>
    <w:p w:rsidR="00B529A5" w:rsidRDefault="00E07D33">
      <w:pPr>
        <w:pStyle w:val="aff1"/>
        <w:numPr>
          <w:ilvl w:val="0"/>
          <w:numId w:val="15"/>
        </w:numPr>
        <w:rPr>
          <w:lang w:val="ru-RU"/>
        </w:rPr>
      </w:pPr>
      <w:r>
        <w:rPr>
          <w:lang w:val="ru-RU"/>
        </w:rPr>
        <w:t>Что выделяет автор в портрете Оли, в её характере?</w:t>
      </w:r>
    </w:p>
    <w:p w:rsidR="00B529A5" w:rsidRDefault="00E07D33">
      <w:pPr>
        <w:pStyle w:val="aff1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Как вы понимаете название рассказа? </w:t>
      </w:r>
      <w:proofErr w:type="gramStart"/>
      <w:r>
        <w:rPr>
          <w:lang w:val="ru-RU"/>
        </w:rPr>
        <w:t>(Сам Бунин объяснил название так:</w:t>
      </w:r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>«Такая наивность и легкость во всем, и в дерзости, и в смерти, и есть «легкое дыхание», «недоумение».)</w:t>
      </w:r>
      <w:proofErr w:type="gramEnd"/>
    </w:p>
    <w:p w:rsidR="00B529A5" w:rsidRDefault="00E07D33">
      <w:pPr>
        <w:pStyle w:val="aff1"/>
        <w:numPr>
          <w:ilvl w:val="0"/>
          <w:numId w:val="15"/>
        </w:numPr>
        <w:rPr>
          <w:lang w:val="ru-RU"/>
        </w:rPr>
      </w:pPr>
      <w:r>
        <w:rPr>
          <w:lang w:val="ru-RU"/>
        </w:rPr>
        <w:t>«Чистый понедельник». И. Бунин сказал про этот рассказ, что «это лучшее из всего написанного им»</w:t>
      </w:r>
    </w:p>
    <w:p w:rsidR="00B529A5" w:rsidRDefault="00E07D33">
      <w:pPr>
        <w:pStyle w:val="aff1"/>
        <w:numPr>
          <w:ilvl w:val="1"/>
          <w:numId w:val="15"/>
        </w:numPr>
        <w:rPr>
          <w:lang w:val="ru-RU"/>
        </w:rPr>
      </w:pPr>
      <w:r>
        <w:rPr>
          <w:lang w:val="ru-RU"/>
        </w:rPr>
        <w:t>О чем этот рассказ?</w:t>
      </w:r>
    </w:p>
    <w:p w:rsidR="00B529A5" w:rsidRDefault="00E07D33">
      <w:pPr>
        <w:pStyle w:val="aff1"/>
        <w:numPr>
          <w:ilvl w:val="1"/>
          <w:numId w:val="15"/>
        </w:numPr>
        <w:rPr>
          <w:lang w:val="ru-RU"/>
        </w:rPr>
      </w:pPr>
      <w:r>
        <w:rPr>
          <w:lang w:val="ru-RU"/>
        </w:rPr>
        <w:t>Как они проводили время по вечерам?</w:t>
      </w:r>
    </w:p>
    <w:p w:rsidR="00B529A5" w:rsidRDefault="00E07D33">
      <w:pPr>
        <w:pStyle w:val="aff1"/>
        <w:numPr>
          <w:ilvl w:val="1"/>
          <w:numId w:val="15"/>
        </w:numPr>
        <w:rPr>
          <w:lang w:val="ru-RU"/>
        </w:rPr>
      </w:pPr>
      <w:r>
        <w:rPr>
          <w:lang w:val="ru-RU"/>
        </w:rPr>
        <w:t>Как она проводила время, когда была одна?</w:t>
      </w:r>
    </w:p>
    <w:p w:rsidR="00B529A5" w:rsidRDefault="00E07D33">
      <w:pPr>
        <w:pStyle w:val="aff1"/>
        <w:numPr>
          <w:ilvl w:val="1"/>
          <w:numId w:val="15"/>
        </w:numPr>
        <w:rPr>
          <w:lang w:val="ru-RU"/>
        </w:rPr>
      </w:pPr>
      <w:r>
        <w:rPr>
          <w:lang w:val="ru-RU"/>
        </w:rPr>
        <w:t>Каково её отношение к свет</w:t>
      </w:r>
      <w:r w:rsidR="00857F83">
        <w:rPr>
          <w:lang w:val="ru-RU"/>
        </w:rPr>
        <w:t>ской литературе, к концертам, к</w:t>
      </w:r>
      <w:r>
        <w:rPr>
          <w:lang w:val="ru-RU"/>
        </w:rPr>
        <w:t xml:space="preserve"> посещениям в рестораны?</w:t>
      </w:r>
    </w:p>
    <w:p w:rsidR="00B529A5" w:rsidRPr="00857F83" w:rsidRDefault="00E07D33" w:rsidP="00857F83">
      <w:pPr>
        <w:pStyle w:val="aff1"/>
        <w:numPr>
          <w:ilvl w:val="1"/>
          <w:numId w:val="15"/>
        </w:numPr>
        <w:rPr>
          <w:lang w:val="ru-RU"/>
        </w:rPr>
      </w:pPr>
      <w:r>
        <w:rPr>
          <w:lang w:val="ru-RU"/>
        </w:rPr>
        <w:t>А каково отношение к посещен</w:t>
      </w:r>
      <w:r w:rsidR="00857F83">
        <w:rPr>
          <w:lang w:val="ru-RU"/>
        </w:rPr>
        <w:t>иям в соборы, монастыри, к древнерусской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литературе?</w:t>
      </w:r>
      <w:r w:rsidRPr="00857F83">
        <w:rPr>
          <w:lang w:val="ru-RU"/>
        </w:rPr>
        <w:t>.</w:t>
      </w:r>
      <w:r w:rsidR="00F12000">
        <w:rPr>
          <w:lang w:val="ru-RU"/>
        </w:rPr>
        <w:t>Объяснение</w:t>
      </w:r>
      <w:proofErr w:type="spellEnd"/>
      <w:r w:rsidR="00F12000">
        <w:rPr>
          <w:lang w:val="ru-RU"/>
        </w:rPr>
        <w:t xml:space="preserve">  значений слов </w:t>
      </w:r>
      <w:proofErr w:type="spellStart"/>
      <w:r w:rsidR="00F12000">
        <w:rPr>
          <w:lang w:val="ru-RU"/>
        </w:rPr>
        <w:t>рипида</w:t>
      </w:r>
      <w:proofErr w:type="gramStart"/>
      <w:r w:rsidR="00F12000">
        <w:rPr>
          <w:lang w:val="ru-RU"/>
        </w:rPr>
        <w:t>,</w:t>
      </w:r>
      <w:r w:rsidR="00215A0C">
        <w:rPr>
          <w:lang w:val="ru-RU"/>
        </w:rPr>
        <w:t>т</w:t>
      </w:r>
      <w:proofErr w:type="gramEnd"/>
      <w:r w:rsidR="00215A0C">
        <w:rPr>
          <w:lang w:val="ru-RU"/>
        </w:rPr>
        <w:t>рикирий</w:t>
      </w:r>
      <w:proofErr w:type="spellEnd"/>
      <w:r w:rsidR="00215A0C">
        <w:rPr>
          <w:lang w:val="ru-RU"/>
        </w:rPr>
        <w:t>.</w:t>
      </w:r>
      <w:bookmarkStart w:id="0" w:name="_GoBack"/>
      <w:bookmarkEnd w:id="0"/>
    </w:p>
    <w:p w:rsidR="00B529A5" w:rsidRDefault="00E07D33">
      <w:pPr>
        <w:pStyle w:val="aff1"/>
        <w:numPr>
          <w:ilvl w:val="1"/>
          <w:numId w:val="15"/>
        </w:numPr>
        <w:rPr>
          <w:lang w:val="ru-RU"/>
        </w:rPr>
      </w:pPr>
      <w:r>
        <w:rPr>
          <w:lang w:val="ru-RU"/>
        </w:rPr>
        <w:t>Почему она ушла в монастырь?</w:t>
      </w:r>
    </w:p>
    <w:p w:rsidR="00B529A5" w:rsidRDefault="00E07D33">
      <w:pPr>
        <w:rPr>
          <w:lang w:val="ru-RU"/>
        </w:rPr>
      </w:pPr>
      <w:r>
        <w:rPr>
          <w:lang w:val="ru-RU"/>
        </w:rPr>
        <w:t>Обобщение:</w:t>
      </w:r>
    </w:p>
    <w:p w:rsidR="00B529A5" w:rsidRDefault="00E07D33">
      <w:pPr>
        <w:rPr>
          <w:lang w:val="ru-RU"/>
        </w:rPr>
      </w:pPr>
      <w:r>
        <w:rPr>
          <w:lang w:val="ru-RU"/>
        </w:rPr>
        <w:tab/>
        <w:t>Герои всех рассказов Бунина о любви расстаются. Только в таком случае, по мнению Бунина, любовь остается «где-то в сердце на всю жизнь». Причины разлук разные: душевная непорядочность в рассказе «Темные аллеи», несовершенство строя в стране - «</w:t>
      </w:r>
      <w:proofErr w:type="gramStart"/>
      <w:r>
        <w:rPr>
          <w:lang w:val="ru-RU"/>
        </w:rPr>
        <w:t>Чистый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понедельние</w:t>
      </w:r>
      <w:proofErr w:type="spellEnd"/>
      <w:r>
        <w:rPr>
          <w:lang w:val="ru-RU"/>
        </w:rPr>
        <w:t>», фальшивая мораль взрослых - «Легкое дыхание»</w:t>
      </w:r>
    </w:p>
    <w:p w:rsidR="00B529A5" w:rsidRDefault="00E07D33">
      <w:pPr>
        <w:rPr>
          <w:lang w:val="ru-RU"/>
        </w:rPr>
      </w:pPr>
      <w:r>
        <w:rPr>
          <w:lang w:val="ru-RU"/>
        </w:rPr>
        <w:t xml:space="preserve">Обучающиеся: </w:t>
      </w:r>
    </w:p>
    <w:p w:rsidR="00B529A5" w:rsidRDefault="00E07D33">
      <w:pPr>
        <w:pStyle w:val="aff1"/>
        <w:numPr>
          <w:ilvl w:val="0"/>
          <w:numId w:val="17"/>
        </w:numPr>
        <w:rPr>
          <w:lang w:val="ru-RU"/>
        </w:rPr>
      </w:pPr>
      <w:r>
        <w:rPr>
          <w:lang w:val="ru-RU"/>
        </w:rPr>
        <w:t xml:space="preserve">Какую фразу вы выбрали бы </w:t>
      </w:r>
      <w:proofErr w:type="gramStart"/>
      <w:r>
        <w:rPr>
          <w:lang w:val="ru-RU"/>
        </w:rPr>
        <w:t>для</w:t>
      </w:r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>обозначение</w:t>
      </w:r>
      <w:proofErr w:type="gramEnd"/>
      <w:r>
        <w:rPr>
          <w:lang w:val="ru-RU"/>
        </w:rPr>
        <w:t xml:space="preserve"> темы урока? Почему?</w:t>
      </w:r>
    </w:p>
    <w:p w:rsidR="00B529A5" w:rsidRDefault="00E07D33">
      <w:pPr>
        <w:rPr>
          <w:lang w:val="ru-RU"/>
        </w:rPr>
      </w:pPr>
      <w:r>
        <w:rPr>
          <w:lang w:val="ru-RU"/>
        </w:rPr>
        <w:t>Домашнее задание:</w:t>
      </w:r>
    </w:p>
    <w:p w:rsidR="00B529A5" w:rsidRDefault="00E07D33">
      <w:pPr>
        <w:rPr>
          <w:lang w:val="ru-RU"/>
        </w:rPr>
      </w:pPr>
      <w:r>
        <w:rPr>
          <w:lang w:val="ru-RU"/>
        </w:rPr>
        <w:tab/>
        <w:t>На примере двух рассказов объясните смысл фразы «О счастье мы лишь вспоминаем...»</w:t>
      </w:r>
    </w:p>
    <w:sectPr w:rsidR="00B529A5">
      <w:pgSz w:w="11906" w:h="16838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9A5" w:rsidRDefault="00E07D33">
      <w:pPr>
        <w:spacing w:after="0" w:line="240" w:lineRule="auto"/>
      </w:pPr>
      <w:r>
        <w:separator/>
      </w:r>
    </w:p>
  </w:endnote>
  <w:endnote w:type="continuationSeparator" w:id="0">
    <w:p w:rsidR="00B529A5" w:rsidRDefault="00E07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9A5" w:rsidRDefault="00E07D33">
      <w:pPr>
        <w:spacing w:after="0" w:line="240" w:lineRule="auto"/>
      </w:pPr>
      <w:r>
        <w:separator/>
      </w:r>
    </w:p>
  </w:footnote>
  <w:footnote w:type="continuationSeparator" w:id="0">
    <w:p w:rsidR="00B529A5" w:rsidRDefault="00E07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80C30"/>
    <w:multiLevelType w:val="multilevel"/>
    <w:tmpl w:val="60F63BAC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13415FCC"/>
    <w:multiLevelType w:val="multilevel"/>
    <w:tmpl w:val="E4622B34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>
    <w:nsid w:val="22E4456B"/>
    <w:multiLevelType w:val="multilevel"/>
    <w:tmpl w:val="D2F6CB68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26CC2BEA"/>
    <w:multiLevelType w:val="multilevel"/>
    <w:tmpl w:val="C5F4D14A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4">
    <w:nsid w:val="36093732"/>
    <w:multiLevelType w:val="multilevel"/>
    <w:tmpl w:val="595ED084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5">
    <w:nsid w:val="37894882"/>
    <w:multiLevelType w:val="multilevel"/>
    <w:tmpl w:val="CD585B3E"/>
    <w:lvl w:ilvl="0">
      <w:start w:val="1"/>
      <w:numFmt w:val="bullet"/>
      <w:lvlText w:val="–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6">
    <w:nsid w:val="3B1250BD"/>
    <w:multiLevelType w:val="multilevel"/>
    <w:tmpl w:val="3FCCF922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3DF35388"/>
    <w:multiLevelType w:val="multilevel"/>
    <w:tmpl w:val="7DE2ACE8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8">
    <w:nsid w:val="44D72596"/>
    <w:multiLevelType w:val="multilevel"/>
    <w:tmpl w:val="5860E0CE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9">
    <w:nsid w:val="480C2756"/>
    <w:multiLevelType w:val="multilevel"/>
    <w:tmpl w:val="92FAEC14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>
    <w:nsid w:val="48180786"/>
    <w:multiLevelType w:val="multilevel"/>
    <w:tmpl w:val="C0BC5F76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>
    <w:nsid w:val="48942CCA"/>
    <w:multiLevelType w:val="multilevel"/>
    <w:tmpl w:val="197055B6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>
    <w:nsid w:val="4CE47962"/>
    <w:multiLevelType w:val="multilevel"/>
    <w:tmpl w:val="045804BE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3">
    <w:nsid w:val="4F472E0C"/>
    <w:multiLevelType w:val="multilevel"/>
    <w:tmpl w:val="80468AA6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>
    <w:nsid w:val="583070D9"/>
    <w:multiLevelType w:val="multilevel"/>
    <w:tmpl w:val="F5A8C628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5">
    <w:nsid w:val="66954191"/>
    <w:multiLevelType w:val="multilevel"/>
    <w:tmpl w:val="4EA47F4E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6">
    <w:nsid w:val="6EE9409D"/>
    <w:multiLevelType w:val="multilevel"/>
    <w:tmpl w:val="0EF885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037922"/>
    <w:multiLevelType w:val="multilevel"/>
    <w:tmpl w:val="ACF22A84"/>
    <w:lvl w:ilvl="0">
      <w:start w:val="1"/>
      <w:numFmt w:val="bullet"/>
      <w:lvlText w:val="–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18">
    <w:nsid w:val="7EE321D2"/>
    <w:multiLevelType w:val="multilevel"/>
    <w:tmpl w:val="5D18D822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8"/>
  </w:num>
  <w:num w:numId="2">
    <w:abstractNumId w:val="15"/>
  </w:num>
  <w:num w:numId="3">
    <w:abstractNumId w:val="4"/>
  </w:num>
  <w:num w:numId="4">
    <w:abstractNumId w:val="16"/>
  </w:num>
  <w:num w:numId="5">
    <w:abstractNumId w:val="1"/>
  </w:num>
  <w:num w:numId="6">
    <w:abstractNumId w:val="17"/>
  </w:num>
  <w:num w:numId="7">
    <w:abstractNumId w:val="9"/>
  </w:num>
  <w:num w:numId="8">
    <w:abstractNumId w:val="5"/>
  </w:num>
  <w:num w:numId="9">
    <w:abstractNumId w:val="14"/>
  </w:num>
  <w:num w:numId="10">
    <w:abstractNumId w:val="11"/>
  </w:num>
  <w:num w:numId="11">
    <w:abstractNumId w:val="13"/>
  </w:num>
  <w:num w:numId="12">
    <w:abstractNumId w:val="6"/>
  </w:num>
  <w:num w:numId="13">
    <w:abstractNumId w:val="2"/>
  </w:num>
  <w:num w:numId="14">
    <w:abstractNumId w:val="18"/>
  </w:num>
  <w:num w:numId="15">
    <w:abstractNumId w:val="0"/>
  </w:num>
  <w:num w:numId="16">
    <w:abstractNumId w:val="10"/>
  </w:num>
  <w:num w:numId="17">
    <w:abstractNumId w:val="12"/>
  </w:num>
  <w:num w:numId="18">
    <w:abstractNumId w:val="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9A5"/>
    <w:rsid w:val="000236AE"/>
    <w:rsid w:val="001E7D7C"/>
    <w:rsid w:val="00215A0C"/>
    <w:rsid w:val="0058699C"/>
    <w:rsid w:val="00857F83"/>
    <w:rsid w:val="00B529A5"/>
    <w:rsid w:val="00E07D33"/>
    <w:rsid w:val="00EF196B"/>
    <w:rsid w:val="00F1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Pr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character" w:styleId="a8">
    <w:name w:val="Intense Emphasis"/>
    <w:basedOn w:val="a0"/>
    <w:uiPriority w:val="21"/>
    <w:qFormat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0"/>
    <w:uiPriority w:val="20"/>
    <w:qFormat/>
    <w:rPr>
      <w:i/>
      <w:iCs/>
    </w:r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0"/>
    <w:uiPriority w:val="33"/>
    <w:qFormat/>
    <w:rPr>
      <w:b/>
      <w:bCs/>
      <w:i/>
      <w:iCs/>
      <w:spacing w:val="5"/>
    </w:rPr>
  </w:style>
  <w:style w:type="paragraph" w:styleId="af1">
    <w:name w:val="header"/>
    <w:basedOn w:val="a"/>
    <w:link w:val="af2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</w:style>
  <w:style w:type="paragraph" w:styleId="af3">
    <w:name w:val="footer"/>
    <w:basedOn w:val="a"/>
    <w:link w:val="af4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</w:style>
  <w:style w:type="paragraph" w:styleId="af5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d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1">
    <w:name w:val="toc 3"/>
    <w:basedOn w:val="a"/>
    <w:next w:val="a"/>
    <w:uiPriority w:val="39"/>
    <w:unhideWhenUsed/>
    <w:pPr>
      <w:spacing w:after="100"/>
      <w:ind w:left="440"/>
    </w:pPr>
  </w:style>
  <w:style w:type="paragraph" w:styleId="41">
    <w:name w:val="toc 4"/>
    <w:basedOn w:val="a"/>
    <w:next w:val="a"/>
    <w:uiPriority w:val="39"/>
    <w:unhideWhenUsed/>
    <w:pPr>
      <w:spacing w:after="100"/>
      <w:ind w:left="660"/>
    </w:pPr>
  </w:style>
  <w:style w:type="paragraph" w:styleId="51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e">
    <w:name w:val="TOC Heading"/>
    <w:uiPriority w:val="39"/>
    <w:unhideWhenUsed/>
  </w:style>
  <w:style w:type="paragraph" w:styleId="aff">
    <w:name w:val="table of figures"/>
    <w:basedOn w:val="a"/>
    <w:next w:val="a"/>
    <w:uiPriority w:val="99"/>
    <w:unhideWhenUsed/>
    <w:pPr>
      <w:spacing w:after="0"/>
    </w:pPr>
  </w:style>
  <w:style w:type="paragraph" w:styleId="aff0">
    <w:name w:val="No Spacing"/>
    <w:basedOn w:val="a"/>
    <w:uiPriority w:val="1"/>
    <w:qFormat/>
    <w:pPr>
      <w:spacing w:after="0" w:line="240" w:lineRule="auto"/>
    </w:pPr>
  </w:style>
  <w:style w:type="paragraph" w:styleId="aff1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Pr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404040" w:themeColor="text1" w:themeTint="BF"/>
    </w:rPr>
  </w:style>
  <w:style w:type="character" w:styleId="a8">
    <w:name w:val="Intense Emphasis"/>
    <w:basedOn w:val="a0"/>
    <w:uiPriority w:val="21"/>
    <w:qFormat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0"/>
    <w:uiPriority w:val="20"/>
    <w:qFormat/>
    <w:rPr>
      <w:i/>
      <w:iCs/>
    </w:r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0"/>
    <w:uiPriority w:val="33"/>
    <w:qFormat/>
    <w:rPr>
      <w:b/>
      <w:bCs/>
      <w:i/>
      <w:iCs/>
      <w:spacing w:val="5"/>
    </w:rPr>
  </w:style>
  <w:style w:type="paragraph" w:styleId="af1">
    <w:name w:val="header"/>
    <w:basedOn w:val="a"/>
    <w:link w:val="af2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</w:style>
  <w:style w:type="paragraph" w:styleId="af3">
    <w:name w:val="footer"/>
    <w:basedOn w:val="a"/>
    <w:link w:val="af4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</w:style>
  <w:style w:type="paragraph" w:styleId="af5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d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1">
    <w:name w:val="toc 3"/>
    <w:basedOn w:val="a"/>
    <w:next w:val="a"/>
    <w:uiPriority w:val="39"/>
    <w:unhideWhenUsed/>
    <w:pPr>
      <w:spacing w:after="100"/>
      <w:ind w:left="440"/>
    </w:pPr>
  </w:style>
  <w:style w:type="paragraph" w:styleId="41">
    <w:name w:val="toc 4"/>
    <w:basedOn w:val="a"/>
    <w:next w:val="a"/>
    <w:uiPriority w:val="39"/>
    <w:unhideWhenUsed/>
    <w:pPr>
      <w:spacing w:after="100"/>
      <w:ind w:left="660"/>
    </w:pPr>
  </w:style>
  <w:style w:type="paragraph" w:styleId="51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e">
    <w:name w:val="TOC Heading"/>
    <w:uiPriority w:val="39"/>
    <w:unhideWhenUsed/>
  </w:style>
  <w:style w:type="paragraph" w:styleId="aff">
    <w:name w:val="table of figures"/>
    <w:basedOn w:val="a"/>
    <w:next w:val="a"/>
    <w:uiPriority w:val="99"/>
    <w:unhideWhenUsed/>
    <w:pPr>
      <w:spacing w:after="0"/>
    </w:pPr>
  </w:style>
  <w:style w:type="paragraph" w:styleId="aff0">
    <w:name w:val="No Spacing"/>
    <w:basedOn w:val="a"/>
    <w:uiPriority w:val="1"/>
    <w:qFormat/>
    <w:pPr>
      <w:spacing w:after="0" w:line="240" w:lineRule="auto"/>
    </w:pPr>
  </w:style>
  <w:style w:type="paragraph" w:styleId="aff1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05248-0DE6-4589-9727-2CA1F376C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20</cp:revision>
  <dcterms:created xsi:type="dcterms:W3CDTF">2025-05-28T11:24:00Z</dcterms:created>
  <dcterms:modified xsi:type="dcterms:W3CDTF">2025-09-09T14:44:00Z</dcterms:modified>
</cp:coreProperties>
</file>